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4E" w:rsidRPr="00B451CC" w:rsidRDefault="00CB1D4E" w:rsidP="00B451CC">
      <w:pPr>
        <w:spacing w:before="5"/>
        <w:jc w:val="center"/>
        <w:rPr>
          <w:rFonts w:ascii="Times New Roman" w:eastAsia="Times New Roman" w:hAnsi="Times New Roman" w:cs="Times New Roman"/>
          <w:sz w:val="9"/>
          <w:szCs w:val="9"/>
        </w:rPr>
      </w:pPr>
    </w:p>
    <w:p w:rsidR="00B451CC" w:rsidRPr="00B451CC" w:rsidRDefault="00B451CC" w:rsidP="00B451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451CC">
        <w:rPr>
          <w:rFonts w:ascii="Times New Roman" w:hAnsi="Times New Roman" w:cs="Times New Roman"/>
          <w:sz w:val="24"/>
          <w:szCs w:val="24"/>
          <w:lang w:val="pt-BR"/>
        </w:rPr>
        <w:t>DECRETO Nº 2237 DE 06 DE JUNHO DE 1984</w:t>
      </w:r>
    </w:p>
    <w:p w:rsidR="00CB1D4E" w:rsidRPr="00B451CC" w:rsidRDefault="00CB1D4E" w:rsidP="00B451CC">
      <w:pPr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CB1D4E" w:rsidRPr="00B451CC" w:rsidRDefault="00CB1D4E">
      <w:pPr>
        <w:spacing w:before="3"/>
        <w:rPr>
          <w:rFonts w:ascii="Times New Roman" w:eastAsia="Arial" w:hAnsi="Times New Roman" w:cs="Times New Roman"/>
          <w:sz w:val="24"/>
          <w:szCs w:val="24"/>
          <w:lang w:val="pt-BR"/>
        </w:rPr>
      </w:pPr>
    </w:p>
    <w:p w:rsidR="00CB1D4E" w:rsidRPr="00B451CC" w:rsidRDefault="00B451CC" w:rsidP="00B451CC">
      <w:pPr>
        <w:pStyle w:val="Corpodetexto"/>
        <w:tabs>
          <w:tab w:val="left" w:pos="8595"/>
        </w:tabs>
        <w:spacing w:before="197"/>
        <w:ind w:left="851" w:firstLine="1417"/>
        <w:rPr>
          <w:rFonts w:ascii="Times New Roman" w:hAnsi="Times New Roman" w:cs="Times New Roman"/>
          <w:sz w:val="24"/>
          <w:szCs w:val="24"/>
          <w:lang w:val="pt-BR"/>
        </w:rPr>
      </w:pP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B451CC">
        <w:rPr>
          <w:rFonts w:ascii="Times New Roman" w:hAnsi="Times New Roman" w:cs="Times New Roman"/>
          <w:spacing w:val="-14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GOVERNADOR</w:t>
      </w:r>
      <w:r w:rsidRPr="00B451CC">
        <w:rPr>
          <w:rFonts w:ascii="Times New Roman" w:hAnsi="Times New Roman" w:cs="Times New Roman"/>
          <w:spacing w:val="25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B451CC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ESTADO</w:t>
      </w:r>
      <w:r w:rsidRPr="00B451CC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RONDONIA,</w:t>
      </w:r>
      <w:r w:rsidRPr="00B451CC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acordo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com</w:t>
      </w:r>
      <w:r w:rsidRPr="00B451CC">
        <w:rPr>
          <w:rFonts w:ascii="Times New Roman" w:hAnsi="Times New Roman" w:cs="Times New Roman"/>
          <w:spacing w:val="-27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B451CC">
        <w:rPr>
          <w:rFonts w:ascii="Times New Roman" w:hAnsi="Times New Roman" w:cs="Times New Roman"/>
          <w:spacing w:val="-40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delegação</w:t>
      </w:r>
      <w:r w:rsidRPr="00B451CC">
        <w:rPr>
          <w:rFonts w:ascii="Times New Roman" w:hAnsi="Times New Roman" w:cs="Times New Roman"/>
          <w:spacing w:val="-17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>competên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cia</w:t>
      </w:r>
      <w:r w:rsidRPr="00B451CC">
        <w:rPr>
          <w:rFonts w:ascii="Times New Roman" w:hAnsi="Times New Roman" w:cs="Times New Roman"/>
          <w:spacing w:val="-15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B451CC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artigo</w:t>
      </w:r>
      <w:r w:rsidRPr="00B451CC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9"/>
          <w:w w:val="110"/>
          <w:sz w:val="24"/>
          <w:szCs w:val="24"/>
          <w:lang w:val="pt-BR"/>
        </w:rPr>
        <w:t>14,</w:t>
      </w:r>
      <w:r w:rsidRPr="00B451CC">
        <w:rPr>
          <w:rFonts w:ascii="Times New Roman" w:hAnsi="Times New Roman" w:cs="Times New Roman"/>
          <w:spacing w:val="-60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B451CC">
        <w:rPr>
          <w:rFonts w:ascii="Times New Roman" w:hAnsi="Times New Roman" w:cs="Times New Roman"/>
          <w:spacing w:val="57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Decreto</w:t>
      </w:r>
      <w:r w:rsidRPr="00B451CC">
        <w:rPr>
          <w:rFonts w:ascii="Times New Roman" w:hAnsi="Times New Roman" w:cs="Times New Roman"/>
          <w:spacing w:val="23"/>
          <w:w w:val="114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n</w:t>
      </w:r>
      <w:r w:rsidRPr="00B451CC">
        <w:rPr>
          <w:rFonts w:ascii="Times New Roman" w:hAnsi="Times New Roman" w:cs="Times New Roman"/>
          <w:sz w:val="24"/>
          <w:lang w:val="pt-BR"/>
        </w:rPr>
        <w:t>º</w:t>
      </w:r>
      <w:r w:rsidRPr="00B451CC">
        <w:rPr>
          <w:rFonts w:ascii="Times New Roman" w:hAnsi="Times New Roman" w:cs="Times New Roman"/>
          <w:spacing w:val="1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32"/>
          <w:w w:val="110"/>
          <w:sz w:val="24"/>
          <w:szCs w:val="24"/>
          <w:lang w:val="pt-BR"/>
        </w:rPr>
        <w:t>1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60</w:t>
      </w:r>
      <w:r w:rsidRPr="00B451CC">
        <w:rPr>
          <w:rFonts w:ascii="Times New Roman" w:hAnsi="Times New Roman" w:cs="Times New Roman"/>
          <w:spacing w:val="-36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26</w:t>
      </w:r>
      <w:r w:rsidRPr="00B451CC">
        <w:rPr>
          <w:rFonts w:ascii="Times New Roman" w:hAnsi="Times New Roman" w:cs="Times New Roman"/>
          <w:spacing w:val="-2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-13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ab</w:t>
      </w:r>
      <w:r w:rsidRPr="00B451CC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>r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il</w:t>
      </w:r>
      <w:r w:rsidRPr="00B451CC">
        <w:rPr>
          <w:rFonts w:ascii="Times New Roman" w:hAnsi="Times New Roman" w:cs="Times New Roman"/>
          <w:spacing w:val="-33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-6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30"/>
          <w:w w:val="110"/>
          <w:sz w:val="24"/>
          <w:szCs w:val="24"/>
          <w:lang w:val="pt-BR"/>
        </w:rPr>
        <w:t>1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982,</w:t>
      </w:r>
      <w:r w:rsidRPr="00B451CC">
        <w:rPr>
          <w:rFonts w:ascii="Times New Roman" w:hAnsi="Times New Roman" w:cs="Times New Roman"/>
          <w:spacing w:val="-50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B451CC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21"/>
          <w:w w:val="110"/>
          <w:sz w:val="24"/>
          <w:szCs w:val="24"/>
          <w:lang w:val="pt-BR"/>
        </w:rPr>
        <w:t>t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endo</w:t>
      </w:r>
      <w:r w:rsidRPr="00B451CC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em</w:t>
      </w:r>
      <w:r w:rsidRPr="00B451CC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vis</w:t>
      </w:r>
      <w:r w:rsidRPr="00B451CC">
        <w:rPr>
          <w:rFonts w:ascii="Times New Roman" w:hAnsi="Times New Roman" w:cs="Times New Roman"/>
          <w:spacing w:val="3"/>
          <w:w w:val="110"/>
          <w:sz w:val="24"/>
          <w:szCs w:val="24"/>
          <w:lang w:val="pt-BR"/>
        </w:rPr>
        <w:t>t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a</w:t>
      </w:r>
      <w:r w:rsidRPr="00B451CC">
        <w:rPr>
          <w:rFonts w:ascii="Times New Roman" w:hAnsi="Times New Roman" w:cs="Times New Roman"/>
          <w:spacing w:val="-14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B451CC">
        <w:rPr>
          <w:rFonts w:ascii="Times New Roman" w:hAnsi="Times New Roman" w:cs="Times New Roman"/>
          <w:spacing w:val="60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que</w:t>
      </w:r>
      <w:r w:rsidRPr="00B451CC">
        <w:rPr>
          <w:rFonts w:ascii="Times New Roman" w:hAnsi="Times New Roman" w:cs="Times New Roman"/>
          <w:w w:val="107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consta</w:t>
      </w:r>
      <w:r w:rsidRPr="00B451CC">
        <w:rPr>
          <w:rFonts w:ascii="Times New Roman" w:hAnsi="Times New Roman" w:cs="Times New Roman"/>
          <w:spacing w:val="-1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do</w:t>
      </w:r>
      <w:r w:rsidRPr="00B451CC">
        <w:rPr>
          <w:rFonts w:ascii="Times New Roman" w:hAnsi="Times New Roman" w:cs="Times New Roman"/>
          <w:spacing w:val="-29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processo</w:t>
      </w:r>
      <w:r w:rsidRPr="00B451CC">
        <w:rPr>
          <w:rFonts w:ascii="Times New Roman" w:hAnsi="Times New Roman" w:cs="Times New Roman"/>
          <w:spacing w:val="-35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5"/>
          <w:w w:val="110"/>
          <w:sz w:val="24"/>
          <w:szCs w:val="24"/>
          <w:lang w:val="pt-BR"/>
        </w:rPr>
        <w:t>n</w:t>
      </w:r>
      <w:r w:rsidRPr="00B451CC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1008/002699,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R</w:t>
      </w:r>
      <w:r w:rsidRPr="00B451CC">
        <w:rPr>
          <w:rFonts w:ascii="Times New Roman" w:hAnsi="Times New Roman" w:cs="Times New Roman"/>
          <w:spacing w:val="-19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B451CC">
        <w:rPr>
          <w:rFonts w:ascii="Times New Roman" w:hAnsi="Times New Roman" w:cs="Times New Roman"/>
          <w:spacing w:val="-3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S</w:t>
      </w:r>
      <w:r w:rsidRPr="00B451CC">
        <w:rPr>
          <w:rFonts w:ascii="Times New Roman" w:hAnsi="Times New Roman" w:cs="Times New Roman"/>
          <w:spacing w:val="-28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O</w:t>
      </w:r>
      <w:r w:rsidRPr="00B451CC">
        <w:rPr>
          <w:rFonts w:ascii="Times New Roman" w:hAnsi="Times New Roman" w:cs="Times New Roman"/>
          <w:spacing w:val="-12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L</w:t>
      </w:r>
      <w:r w:rsidRPr="00B451CC">
        <w:rPr>
          <w:rFonts w:ascii="Times New Roman" w:hAnsi="Times New Roman" w:cs="Times New Roman"/>
          <w:spacing w:val="-41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V</w:t>
      </w:r>
      <w:r w:rsidRPr="00B451CC">
        <w:rPr>
          <w:rFonts w:ascii="Times New Roman" w:hAnsi="Times New Roman" w:cs="Times New Roman"/>
          <w:spacing w:val="-8"/>
          <w:w w:val="110"/>
          <w:sz w:val="24"/>
          <w:szCs w:val="24"/>
          <w:lang w:val="pt-BR"/>
        </w:rPr>
        <w:t xml:space="preserve"> </w:t>
      </w:r>
      <w:proofErr w:type="gramStart"/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B451CC">
        <w:rPr>
          <w:rFonts w:ascii="Times New Roman" w:hAnsi="Times New Roman" w:cs="Times New Roman"/>
          <w:spacing w:val="25"/>
          <w:w w:val="110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0"/>
          <w:sz w:val="24"/>
          <w:szCs w:val="24"/>
          <w:lang w:val="pt-BR"/>
        </w:rPr>
        <w:t>:</w:t>
      </w:r>
      <w:proofErr w:type="gramEnd"/>
    </w:p>
    <w:p w:rsidR="00CB1D4E" w:rsidRPr="00B451CC" w:rsidRDefault="00CB1D4E" w:rsidP="00B451CC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B1D4E" w:rsidRPr="00B451CC" w:rsidRDefault="00CB1D4E" w:rsidP="00B451CC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B451CC" w:rsidRDefault="00B451CC" w:rsidP="00B451CC">
      <w:pPr>
        <w:pStyle w:val="Corpodetexto"/>
        <w:spacing w:before="189" w:line="338" w:lineRule="auto"/>
        <w:ind w:left="851" w:right="111" w:firstLine="1417"/>
        <w:rPr>
          <w:rFonts w:ascii="Times New Roman" w:hAnsi="Times New Roman" w:cs="Times New Roman"/>
          <w:w w:val="115"/>
          <w:sz w:val="24"/>
          <w:szCs w:val="24"/>
          <w:lang w:val="pt-BR"/>
        </w:rPr>
      </w:pP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DESIGNAR</w:t>
      </w:r>
      <w:r w:rsidRPr="00B451CC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451CC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servidora</w:t>
      </w:r>
      <w:r w:rsidRPr="00B451CC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LUNALVA</w:t>
      </w:r>
      <w:r w:rsidRPr="00B451CC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BICHO</w:t>
      </w:r>
      <w:r w:rsidRPr="00B451CC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BELO,</w:t>
      </w:r>
      <w:r w:rsidRPr="00B451CC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ocu</w:t>
      </w:r>
      <w:r w:rsidRPr="00B451CC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>pante</w:t>
      </w:r>
      <w:r w:rsidRPr="00B451CC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B451CC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emprego</w:t>
      </w:r>
      <w:r w:rsidRPr="00B451CC">
        <w:rPr>
          <w:rFonts w:ascii="Times New Roman" w:hAnsi="Times New Roman" w:cs="Times New Roman"/>
          <w:spacing w:val="13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>Agente</w:t>
      </w:r>
      <w:r w:rsidRPr="00B451CC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proofErr w:type="spellStart"/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Administrat</w:t>
      </w:r>
      <w:proofErr w:type="spellEnd"/>
      <w:r w:rsidRPr="00B451CC">
        <w:rPr>
          <w:rFonts w:ascii="Times New Roman" w:hAnsi="Times New Roman" w:cs="Times New Roman"/>
          <w:spacing w:val="-108"/>
          <w:w w:val="105"/>
          <w:sz w:val="24"/>
          <w:szCs w:val="24"/>
          <w:lang w:val="pt-BR"/>
        </w:rPr>
        <w:t xml:space="preserve"> </w:t>
      </w:r>
      <w:proofErr w:type="spellStart"/>
      <w:proofErr w:type="gramStart"/>
      <w:r w:rsidRPr="00B451CC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ivo</w:t>
      </w:r>
      <w:proofErr w:type="spellEnd"/>
      <w:proofErr w:type="gramEnd"/>
      <w:r w:rsidRPr="00B451CC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,</w:t>
      </w:r>
      <w:r w:rsidRPr="00B451CC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referência</w:t>
      </w:r>
      <w:r w:rsidRPr="00B451CC">
        <w:rPr>
          <w:rFonts w:ascii="Times New Roman" w:hAnsi="Times New Roman" w:cs="Times New Roman"/>
          <w:spacing w:val="21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IV,</w:t>
      </w:r>
      <w:r w:rsidRPr="00B451CC">
        <w:rPr>
          <w:rFonts w:ascii="Times New Roman" w:hAnsi="Times New Roman" w:cs="Times New Roman"/>
          <w:spacing w:val="26"/>
          <w:w w:val="109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cadastro</w:t>
      </w:r>
      <w:r w:rsidRPr="00B451CC">
        <w:rPr>
          <w:rFonts w:ascii="Times New Roman" w:hAnsi="Times New Roman" w:cs="Times New Roman"/>
          <w:spacing w:val="22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12"/>
          <w:w w:val="105"/>
          <w:sz w:val="24"/>
          <w:szCs w:val="24"/>
          <w:lang w:val="pt-BR"/>
        </w:rPr>
        <w:t>n</w:t>
      </w:r>
      <w:r w:rsidRPr="00B451CC">
        <w:rPr>
          <w:rFonts w:ascii="Times New Roman" w:hAnsi="Times New Roman" w:cs="Times New Roman"/>
          <w:sz w:val="24"/>
          <w:szCs w:val="24"/>
          <w:lang w:val="pt-BR"/>
        </w:rPr>
        <w:t>º</w:t>
      </w:r>
      <w:r w:rsidRPr="00B451CC">
        <w:rPr>
          <w:rFonts w:ascii="Times New Roman" w:hAnsi="Times New Roman" w:cs="Times New Roman"/>
          <w:spacing w:val="-19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>1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6</w:t>
      </w:r>
      <w:r w:rsidRPr="00B451CC">
        <w:rPr>
          <w:rFonts w:ascii="Times New Roman" w:hAnsi="Times New Roman" w:cs="Times New Roman"/>
          <w:spacing w:val="-16"/>
          <w:w w:val="105"/>
          <w:sz w:val="24"/>
          <w:szCs w:val="24"/>
          <w:lang w:val="pt-BR"/>
        </w:rPr>
        <w:t>.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691,</w:t>
      </w:r>
      <w:r w:rsidRPr="00B451CC">
        <w:rPr>
          <w:rFonts w:ascii="Times New Roman" w:hAnsi="Times New Roman" w:cs="Times New Roman"/>
          <w:spacing w:val="-28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para</w:t>
      </w:r>
      <w:r w:rsidRPr="00B451CC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exercer</w:t>
      </w:r>
      <w:r w:rsidRPr="00B451CC">
        <w:rPr>
          <w:rFonts w:ascii="Times New Roman" w:hAnsi="Times New Roman" w:cs="Times New Roman"/>
          <w:spacing w:val="29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451CC">
        <w:rPr>
          <w:rFonts w:ascii="Times New Roman" w:hAnsi="Times New Roman" w:cs="Times New Roman"/>
          <w:spacing w:val="-1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F</w:t>
      </w:r>
      <w:r w:rsidRPr="00B451CC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u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nção</w:t>
      </w:r>
      <w:r w:rsidRPr="00B451CC">
        <w:rPr>
          <w:rFonts w:ascii="Times New Roman" w:hAnsi="Times New Roman" w:cs="Times New Roman"/>
          <w:spacing w:val="12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proofErr w:type="gramStart"/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 </w:t>
      </w:r>
      <w:r w:rsidRPr="00B451CC">
        <w:rPr>
          <w:rFonts w:ascii="Times New Roman" w:hAnsi="Times New Roman" w:cs="Times New Roman"/>
          <w:spacing w:val="40"/>
          <w:w w:val="105"/>
          <w:sz w:val="24"/>
          <w:szCs w:val="24"/>
          <w:lang w:val="pt-BR"/>
        </w:rPr>
        <w:t xml:space="preserve"> </w:t>
      </w:r>
      <w:proofErr w:type="gramEnd"/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Con</w:t>
      </w:r>
      <w:r w:rsidRPr="00B451CC">
        <w:rPr>
          <w:rFonts w:ascii="Times New Roman" w:hAnsi="Times New Roman" w:cs="Times New Roman"/>
          <w:spacing w:val="-4"/>
          <w:w w:val="105"/>
          <w:sz w:val="24"/>
          <w:szCs w:val="24"/>
          <w:lang w:val="pt-BR"/>
        </w:rPr>
        <w:t>f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ian</w:t>
      </w:r>
      <w:r w:rsidRPr="00B451CC">
        <w:rPr>
          <w:rFonts w:ascii="Times New Roman" w:hAnsi="Times New Roman" w:cs="Times New Roman"/>
          <w:spacing w:val="1"/>
          <w:w w:val="105"/>
          <w:sz w:val="24"/>
          <w:szCs w:val="24"/>
          <w:lang w:val="pt-BR"/>
        </w:rPr>
        <w:t>ç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451CC">
        <w:rPr>
          <w:rFonts w:ascii="Times New Roman" w:hAnsi="Times New Roman" w:cs="Times New Roman"/>
          <w:w w:val="104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B451CC">
        <w:rPr>
          <w:rFonts w:ascii="Times New Roman" w:hAnsi="Times New Roman" w:cs="Times New Roman"/>
          <w:spacing w:val="-7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Assisten</w:t>
      </w:r>
      <w:r w:rsidRPr="00B451CC">
        <w:rPr>
          <w:rFonts w:ascii="Times New Roman" w:hAnsi="Times New Roman" w:cs="Times New Roman"/>
          <w:spacing w:val="20"/>
          <w:w w:val="105"/>
          <w:sz w:val="24"/>
          <w:szCs w:val="24"/>
          <w:lang w:val="pt-BR"/>
        </w:rPr>
        <w:t>t</w:t>
      </w:r>
      <w:r w:rsidRPr="00B451CC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>e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B451CC">
        <w:rPr>
          <w:rFonts w:ascii="Times New Roman" w:hAnsi="Times New Roman" w:cs="Times New Roman"/>
          <w:spacing w:val="-25"/>
          <w:w w:val="105"/>
          <w:sz w:val="24"/>
          <w:szCs w:val="24"/>
          <w:lang w:val="pt-BR"/>
        </w:rPr>
        <w:t>I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V</w:t>
      </w:r>
      <w:r w:rsidRPr="00B451CC">
        <w:rPr>
          <w:rFonts w:ascii="Times New Roman" w:hAnsi="Times New Roman" w:cs="Times New Roman"/>
          <w:spacing w:val="-105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,</w:t>
      </w:r>
      <w:r w:rsidRPr="00B451CC">
        <w:rPr>
          <w:rFonts w:ascii="Times New Roman" w:hAnsi="Times New Roman" w:cs="Times New Roman"/>
          <w:spacing w:val="-10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Código:</w:t>
      </w:r>
      <w:r w:rsidRPr="00B451CC">
        <w:rPr>
          <w:rFonts w:ascii="Times New Roman" w:hAnsi="Times New Roman" w:cs="Times New Roman"/>
          <w:spacing w:val="30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14"/>
          <w:w w:val="105"/>
          <w:sz w:val="24"/>
          <w:szCs w:val="24"/>
          <w:lang w:val="pt-BR"/>
        </w:rPr>
        <w:t>D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</w:t>
      </w:r>
      <w:r w:rsidRPr="00B451CC">
        <w:rPr>
          <w:rFonts w:ascii="Times New Roman" w:hAnsi="Times New Roman" w:cs="Times New Roman"/>
          <w:spacing w:val="18"/>
          <w:w w:val="105"/>
          <w:sz w:val="24"/>
          <w:szCs w:val="24"/>
          <w:lang w:val="pt-BR"/>
        </w:rPr>
        <w:t>I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-</w:t>
      </w:r>
      <w:r w:rsidRPr="00B451CC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>3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-NS</w:t>
      </w:r>
      <w:r w:rsidRPr="00B451CC">
        <w:rPr>
          <w:rFonts w:ascii="Times New Roman" w:hAnsi="Times New Roman" w:cs="Times New Roman"/>
          <w:spacing w:val="-2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do</w:t>
      </w:r>
      <w:r w:rsidRPr="00B451CC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Grupo</w:t>
      </w:r>
      <w:r w:rsidRPr="00B451CC">
        <w:rPr>
          <w:rFonts w:ascii="Times New Roman" w:hAnsi="Times New Roman" w:cs="Times New Roman"/>
          <w:spacing w:val="-104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5"/>
          <w:sz w:val="24"/>
          <w:szCs w:val="24"/>
          <w:lang w:val="pt-BR"/>
        </w:rPr>
        <w:t>:</w:t>
      </w:r>
      <w:r w:rsidRPr="00B451CC">
        <w:rPr>
          <w:rFonts w:ascii="Times New Roman" w:hAnsi="Times New Roman" w:cs="Times New Roman"/>
          <w:spacing w:val="-95"/>
          <w:w w:val="11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Direção</w:t>
      </w:r>
      <w:r w:rsidRPr="00B451CC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e</w:t>
      </w:r>
      <w:r w:rsidRPr="00B451CC">
        <w:rPr>
          <w:rFonts w:ascii="Times New Roman" w:hAnsi="Times New Roman" w:cs="Times New Roman"/>
          <w:w w:val="114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As</w:t>
      </w:r>
      <w:r w:rsidRPr="00B451CC">
        <w:rPr>
          <w:rFonts w:ascii="Times New Roman" w:hAnsi="Times New Roman" w:cs="Times New Roman"/>
          <w:spacing w:val="6"/>
          <w:w w:val="105"/>
          <w:sz w:val="24"/>
          <w:szCs w:val="24"/>
          <w:lang w:val="pt-BR"/>
        </w:rPr>
        <w:t>s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istên</w:t>
      </w:r>
      <w:r w:rsidRPr="00B451CC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>c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ia</w:t>
      </w:r>
      <w:r w:rsidRPr="00B451CC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spacing w:val="-29"/>
          <w:w w:val="105"/>
          <w:sz w:val="24"/>
          <w:szCs w:val="24"/>
          <w:lang w:val="pt-BR"/>
        </w:rPr>
        <w:t>I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ntermediária</w:t>
      </w:r>
      <w:r>
        <w:rPr>
          <w:rFonts w:ascii="Times New Roman" w:hAnsi="Times New Roman" w:cs="Times New Roman"/>
          <w:spacing w:val="43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da</w:t>
      </w:r>
      <w:r w:rsidRPr="00B451CC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Au</w:t>
      </w:r>
      <w:r w:rsidRPr="00B451CC">
        <w:rPr>
          <w:rFonts w:ascii="Times New Roman" w:hAnsi="Times New Roman" w:cs="Times New Roman"/>
          <w:spacing w:val="15"/>
          <w:w w:val="105"/>
          <w:sz w:val="24"/>
          <w:szCs w:val="24"/>
          <w:lang w:val="pt-BR"/>
        </w:rPr>
        <w:t>d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i</w:t>
      </w:r>
      <w:r w:rsidRPr="00B451CC">
        <w:rPr>
          <w:rFonts w:ascii="Times New Roman" w:hAnsi="Times New Roman" w:cs="Times New Roman"/>
          <w:spacing w:val="-23"/>
          <w:w w:val="105"/>
          <w:sz w:val="24"/>
          <w:szCs w:val="24"/>
          <w:lang w:val="pt-BR"/>
        </w:rPr>
        <w:t>t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oria</w:t>
      </w:r>
      <w:r w:rsidRPr="00B451CC">
        <w:rPr>
          <w:rFonts w:ascii="Times New Roman" w:hAnsi="Times New Roman" w:cs="Times New Roman"/>
          <w:spacing w:val="4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Geral</w:t>
      </w:r>
      <w:r w:rsidRPr="00B451CC">
        <w:rPr>
          <w:rFonts w:ascii="Times New Roman" w:hAnsi="Times New Roman" w:cs="Times New Roman"/>
          <w:spacing w:val="9"/>
          <w:w w:val="105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do </w:t>
      </w:r>
      <w:r w:rsidRPr="00B451CC">
        <w:rPr>
          <w:rFonts w:ascii="Times New Roman" w:hAnsi="Times New Roman" w:cs="Times New Roman"/>
          <w:w w:val="105"/>
          <w:sz w:val="24"/>
          <w:szCs w:val="24"/>
          <w:lang w:val="pt-BR"/>
        </w:rPr>
        <w:t>Estado</w:t>
      </w:r>
      <w:r w:rsidRPr="00B451CC">
        <w:rPr>
          <w:rFonts w:ascii="Times New Roman" w:hAnsi="Times New Roman" w:cs="Times New Roman"/>
          <w:spacing w:val="-88"/>
          <w:w w:val="105"/>
          <w:sz w:val="24"/>
          <w:szCs w:val="24"/>
          <w:lang w:val="pt-BR"/>
        </w:rPr>
        <w:t xml:space="preserve"> </w:t>
      </w:r>
      <w:r w:rsidRPr="00B451CC">
        <w:rPr>
          <w:rFonts w:ascii="Times New Roman" w:hAnsi="Times New Roman" w:cs="Times New Roman"/>
          <w:w w:val="115"/>
          <w:sz w:val="24"/>
          <w:szCs w:val="24"/>
          <w:lang w:val="pt-BR"/>
        </w:rPr>
        <w:t>.</w:t>
      </w:r>
    </w:p>
    <w:p w:rsidR="00B451CC" w:rsidRDefault="00B451CC" w:rsidP="00B451CC">
      <w:pPr>
        <w:pStyle w:val="Corpodetexto"/>
        <w:spacing w:before="189" w:line="338" w:lineRule="auto"/>
        <w:ind w:left="851" w:right="111" w:firstLine="141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:rsidR="00B451CC" w:rsidRDefault="00B451CC" w:rsidP="00B451CC">
      <w:pPr>
        <w:pStyle w:val="Corpodetexto"/>
        <w:spacing w:before="189" w:line="338" w:lineRule="auto"/>
        <w:ind w:left="851" w:right="111" w:firstLine="141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Vasconcelos de Melo </w:t>
      </w:r>
    </w:p>
    <w:p w:rsidR="00B451CC" w:rsidRDefault="00B451CC" w:rsidP="00B451CC">
      <w:pPr>
        <w:pStyle w:val="Corpodetexto"/>
        <w:spacing w:before="189" w:line="338" w:lineRule="auto"/>
        <w:ind w:left="851" w:right="111" w:firstLine="141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Governadora em Exercício</w:t>
      </w:r>
    </w:p>
    <w:p w:rsidR="00B451CC" w:rsidRDefault="00B451CC" w:rsidP="00B451CC">
      <w:pPr>
        <w:pStyle w:val="Corpodetexto"/>
        <w:spacing w:before="189" w:line="338" w:lineRule="auto"/>
        <w:ind w:left="851" w:right="111" w:firstLine="141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:rsidR="00B451CC" w:rsidRDefault="00B451CC" w:rsidP="00B451CC">
      <w:pPr>
        <w:pStyle w:val="Corpodetexto"/>
        <w:spacing w:before="189" w:line="338" w:lineRule="auto"/>
        <w:ind w:left="851" w:right="111" w:firstLine="141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Montecello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Pinto Viana</w:t>
      </w:r>
    </w:p>
    <w:p w:rsidR="00B451CC" w:rsidRPr="00B451CC" w:rsidRDefault="00B451CC" w:rsidP="00B451CC">
      <w:pPr>
        <w:pStyle w:val="Corpodetexto"/>
        <w:spacing w:before="189" w:line="338" w:lineRule="auto"/>
        <w:ind w:left="851" w:right="111" w:firstLine="1417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Secretário de Estado da Administração</w:t>
      </w:r>
    </w:p>
    <w:sectPr w:rsidR="00B451CC" w:rsidRPr="00B451CC" w:rsidSect="00B451CC">
      <w:headerReference w:type="default" r:id="rId7"/>
      <w:type w:val="continuous"/>
      <w:pgSz w:w="12010" w:h="17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CC" w:rsidRDefault="00B451CC" w:rsidP="00B451CC">
      <w:r>
        <w:separator/>
      </w:r>
    </w:p>
  </w:endnote>
  <w:endnote w:type="continuationSeparator" w:id="0">
    <w:p w:rsidR="00B451CC" w:rsidRDefault="00B451CC" w:rsidP="00B4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CC" w:rsidRDefault="00B451CC" w:rsidP="00B451CC">
      <w:r>
        <w:separator/>
      </w:r>
    </w:p>
  </w:footnote>
  <w:footnote w:type="continuationSeparator" w:id="0">
    <w:p w:rsidR="00B451CC" w:rsidRDefault="00B451CC" w:rsidP="00B4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CC" w:rsidRPr="007F2BAB" w:rsidRDefault="00B451CC" w:rsidP="00B451C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6993374" r:id="rId2"/>
      </w:object>
    </w:r>
  </w:p>
  <w:p w:rsidR="00B451CC" w:rsidRPr="007F2BAB" w:rsidRDefault="00B451CC" w:rsidP="00B451C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B451CC" w:rsidRPr="007F2BAB" w:rsidRDefault="00B451CC" w:rsidP="00B451C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B451CC" w:rsidRPr="00B451CC" w:rsidRDefault="00B451CC">
    <w:pPr>
      <w:pStyle w:val="Cabealho"/>
      <w:rPr>
        <w:lang w:val="pt-BR"/>
      </w:rPr>
    </w:pPr>
  </w:p>
  <w:p w:rsidR="00B451CC" w:rsidRPr="00B451CC" w:rsidRDefault="00B451C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1D4E"/>
    <w:rsid w:val="00593A1A"/>
    <w:rsid w:val="00B451CC"/>
    <w:rsid w:val="00C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4"/>
      <w:ind w:left="1165" w:hanging="87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5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1CC"/>
  </w:style>
  <w:style w:type="paragraph" w:styleId="Rodap">
    <w:name w:val="footer"/>
    <w:basedOn w:val="Normal"/>
    <w:link w:val="RodapChar"/>
    <w:uiPriority w:val="99"/>
    <w:unhideWhenUsed/>
    <w:rsid w:val="00B45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1CC"/>
  </w:style>
  <w:style w:type="paragraph" w:styleId="Textodebalo">
    <w:name w:val="Balloon Text"/>
    <w:basedOn w:val="Normal"/>
    <w:link w:val="TextodebaloChar"/>
    <w:uiPriority w:val="99"/>
    <w:semiHidden/>
    <w:unhideWhenUsed/>
    <w:rsid w:val="00B451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1C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451CC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451CC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3</cp:revision>
  <dcterms:created xsi:type="dcterms:W3CDTF">2016-09-28T09:04:00Z</dcterms:created>
  <dcterms:modified xsi:type="dcterms:W3CDTF">2016-10-03T13:49:00Z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