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B1" w:rsidRPr="00B34B09" w:rsidRDefault="006E51B1" w:rsidP="00840566">
      <w:pPr>
        <w:pStyle w:val="Ttulo1"/>
        <w:rPr>
          <w:b w:val="0"/>
        </w:rPr>
      </w:pPr>
      <w:r w:rsidRPr="00B34B09">
        <w:rPr>
          <w:b w:val="0"/>
        </w:rPr>
        <w:t>DECRETO N.</w:t>
      </w:r>
      <w:r w:rsidR="001E10EC">
        <w:rPr>
          <w:b w:val="0"/>
        </w:rPr>
        <w:t xml:space="preserve"> 22.064</w:t>
      </w:r>
      <w:r w:rsidRPr="00B34B09">
        <w:rPr>
          <w:b w:val="0"/>
        </w:rPr>
        <w:t>, DE</w:t>
      </w:r>
      <w:r w:rsidR="001E10EC">
        <w:rPr>
          <w:b w:val="0"/>
        </w:rPr>
        <w:t xml:space="preserve"> 29 </w:t>
      </w:r>
      <w:r w:rsidR="0096433C" w:rsidRPr="00B34B09">
        <w:rPr>
          <w:b w:val="0"/>
        </w:rPr>
        <w:t xml:space="preserve">DE </w:t>
      </w:r>
      <w:r w:rsidRPr="00B34B09">
        <w:rPr>
          <w:b w:val="0"/>
        </w:rPr>
        <w:t>JUNHO DE 2017.</w:t>
      </w:r>
    </w:p>
    <w:p w:rsidR="006E51B1" w:rsidRDefault="00716C9A" w:rsidP="006E51B1">
      <w:pPr>
        <w:spacing w:after="0" w:line="240" w:lineRule="auto"/>
        <w:ind w:firstLine="567"/>
        <w:rPr>
          <w:rFonts w:ascii="Times New Roman" w:hAnsi="Times New Roman"/>
          <w:szCs w:val="24"/>
        </w:rPr>
      </w:pPr>
      <w:r>
        <w:rPr>
          <w:rFonts w:ascii="Times New Roman" w:hAnsi="Times New Roman"/>
          <w:szCs w:val="24"/>
        </w:rPr>
        <w:t>Alterações:</w:t>
      </w:r>
    </w:p>
    <w:p w:rsidR="00716C9A" w:rsidRDefault="00CD2DA4" w:rsidP="006E51B1">
      <w:pPr>
        <w:spacing w:after="0" w:line="240" w:lineRule="auto"/>
        <w:ind w:firstLine="567"/>
        <w:rPr>
          <w:rFonts w:ascii="Times New Roman" w:hAnsi="Times New Roman"/>
          <w:szCs w:val="24"/>
        </w:rPr>
      </w:pPr>
      <w:hyperlink r:id="rId8" w:history="1">
        <w:r w:rsidR="00716C9A" w:rsidRPr="00CD2DA4">
          <w:rPr>
            <w:rStyle w:val="Hyperlink"/>
            <w:rFonts w:ascii="Times New Roman" w:hAnsi="Times New Roman"/>
            <w:szCs w:val="24"/>
          </w:rPr>
          <w:t>Alterado pelo Decreto n. 22.292, de 22/09/2017</w:t>
        </w:r>
      </w:hyperlink>
      <w:bookmarkStart w:id="0" w:name="_GoBack"/>
      <w:bookmarkEnd w:id="0"/>
      <w:r w:rsidR="00716C9A">
        <w:rPr>
          <w:rFonts w:ascii="Times New Roman" w:hAnsi="Times New Roman"/>
          <w:szCs w:val="24"/>
        </w:rPr>
        <w:t>.</w:t>
      </w:r>
    </w:p>
    <w:p w:rsidR="00716C9A" w:rsidRPr="00716C9A" w:rsidRDefault="00716C9A" w:rsidP="006E51B1">
      <w:pPr>
        <w:spacing w:after="0" w:line="240" w:lineRule="auto"/>
        <w:ind w:firstLine="567"/>
        <w:rPr>
          <w:rFonts w:ascii="Times New Roman" w:hAnsi="Times New Roman"/>
          <w:szCs w:val="24"/>
        </w:rPr>
      </w:pPr>
    </w:p>
    <w:p w:rsidR="006E51B1" w:rsidRPr="005D6562" w:rsidRDefault="006E51B1" w:rsidP="006E51B1">
      <w:pPr>
        <w:spacing w:after="0" w:line="240" w:lineRule="auto"/>
        <w:ind w:left="5103"/>
        <w:jc w:val="both"/>
        <w:rPr>
          <w:rFonts w:ascii="Times New Roman" w:hAnsi="Times New Roman"/>
        </w:rPr>
      </w:pPr>
      <w:r w:rsidRPr="005D6562">
        <w:rPr>
          <w:rFonts w:ascii="Times New Roman" w:hAnsi="Times New Roman"/>
        </w:rPr>
        <w:t>A</w:t>
      </w:r>
      <w:r w:rsidR="005A5D1E">
        <w:rPr>
          <w:rFonts w:ascii="Times New Roman" w:hAnsi="Times New Roman"/>
        </w:rPr>
        <w:t>prova as Normas de G</w:t>
      </w:r>
      <w:r w:rsidR="00C9553C">
        <w:rPr>
          <w:rFonts w:ascii="Times New Roman" w:hAnsi="Times New Roman"/>
        </w:rPr>
        <w:t xml:space="preserve">estão para </w:t>
      </w:r>
      <w:r w:rsidR="005A5D1E">
        <w:rPr>
          <w:rFonts w:ascii="Times New Roman" w:hAnsi="Times New Roman"/>
        </w:rPr>
        <w:t>U</w:t>
      </w:r>
      <w:r w:rsidRPr="005D6562">
        <w:rPr>
          <w:rFonts w:ascii="Times New Roman" w:hAnsi="Times New Roman"/>
        </w:rPr>
        <w:t>tiliza</w:t>
      </w:r>
      <w:r w:rsidR="00AB4572">
        <w:rPr>
          <w:rFonts w:ascii="Times New Roman" w:hAnsi="Times New Roman"/>
        </w:rPr>
        <w:t>ção do Ginásio Poliesportivo Clá</w:t>
      </w:r>
      <w:r w:rsidRPr="005D6562">
        <w:rPr>
          <w:rFonts w:ascii="Times New Roman" w:hAnsi="Times New Roman"/>
        </w:rPr>
        <w:t>udio Coutinho</w:t>
      </w:r>
      <w:r w:rsidR="00C9553C">
        <w:rPr>
          <w:rFonts w:ascii="Times New Roman" w:hAnsi="Times New Roman"/>
        </w:rPr>
        <w:t>,</w:t>
      </w:r>
      <w:r w:rsidRPr="005D6562">
        <w:rPr>
          <w:rFonts w:ascii="Times New Roman" w:hAnsi="Times New Roman"/>
        </w:rPr>
        <w:t xml:space="preserve"> e dá outras providências.</w:t>
      </w:r>
    </w:p>
    <w:p w:rsidR="006E51B1" w:rsidRPr="00F90367" w:rsidRDefault="006E51B1" w:rsidP="006E51B1">
      <w:pPr>
        <w:spacing w:after="0" w:line="240" w:lineRule="auto"/>
        <w:ind w:firstLine="567"/>
        <w:jc w:val="both"/>
        <w:rPr>
          <w:rFonts w:ascii="Times New Roman" w:hAnsi="Times New Roman"/>
          <w:szCs w:val="24"/>
        </w:rPr>
      </w:pPr>
    </w:p>
    <w:p w:rsidR="006E51B1" w:rsidRPr="005D6562" w:rsidRDefault="006E51B1" w:rsidP="006E51B1">
      <w:pPr>
        <w:spacing w:after="0" w:line="240" w:lineRule="auto"/>
        <w:ind w:firstLine="567"/>
        <w:jc w:val="both"/>
        <w:rPr>
          <w:rFonts w:ascii="Times New Roman" w:hAnsi="Times New Roman"/>
        </w:rPr>
      </w:pPr>
      <w:r w:rsidRPr="005D6562">
        <w:rPr>
          <w:rFonts w:ascii="Times New Roman" w:hAnsi="Times New Roman"/>
        </w:rPr>
        <w:t xml:space="preserve">O </w:t>
      </w:r>
      <w:smartTag w:uri="schemas-houaiss/mini" w:element="verbetes">
        <w:r w:rsidRPr="005D6562">
          <w:rPr>
            <w:rFonts w:ascii="Times New Roman" w:hAnsi="Times New Roman"/>
          </w:rPr>
          <w:t>GOVERNADOR</w:t>
        </w:r>
      </w:smartTag>
      <w:r w:rsidRPr="005D6562">
        <w:rPr>
          <w:rFonts w:ascii="Times New Roman" w:hAnsi="Times New Roman"/>
        </w:rPr>
        <w:t xml:space="preserve"> DO </w:t>
      </w:r>
      <w:smartTag w:uri="schemas-houaiss/mini" w:element="verbetes">
        <w:r w:rsidRPr="005D6562">
          <w:rPr>
            <w:rFonts w:ascii="Times New Roman" w:hAnsi="Times New Roman"/>
          </w:rPr>
          <w:t>ESTADO</w:t>
        </w:r>
      </w:smartTag>
      <w:r w:rsidRPr="005D6562">
        <w:rPr>
          <w:rFonts w:ascii="Times New Roman" w:hAnsi="Times New Roman"/>
        </w:rPr>
        <w:t xml:space="preserve"> DE RONDÔNIA, no </w:t>
      </w:r>
      <w:smartTag w:uri="schemas-houaiss/mini" w:element="verbetes">
        <w:r w:rsidRPr="005D6562">
          <w:rPr>
            <w:rFonts w:ascii="Times New Roman" w:hAnsi="Times New Roman"/>
          </w:rPr>
          <w:t>uso</w:t>
        </w:r>
      </w:smartTag>
      <w:r w:rsidRPr="005D6562">
        <w:rPr>
          <w:rFonts w:ascii="Times New Roman" w:hAnsi="Times New Roman"/>
        </w:rPr>
        <w:t xml:space="preserve"> das </w:t>
      </w:r>
      <w:smartTag w:uri="schemas-houaiss/mini" w:element="verbetes">
        <w:r w:rsidRPr="005D6562">
          <w:rPr>
            <w:rFonts w:ascii="Times New Roman" w:hAnsi="Times New Roman"/>
          </w:rPr>
          <w:t>atribuições</w:t>
        </w:r>
      </w:smartTag>
      <w:r w:rsidRPr="005D6562">
        <w:rPr>
          <w:rFonts w:ascii="Times New Roman" w:hAnsi="Times New Roman"/>
        </w:rPr>
        <w:t xml:space="preserve"> </w:t>
      </w:r>
      <w:smartTag w:uri="schemas-houaiss/mini" w:element="verbetes">
        <w:r w:rsidRPr="005D6562">
          <w:rPr>
            <w:rFonts w:ascii="Times New Roman" w:hAnsi="Times New Roman"/>
          </w:rPr>
          <w:t>que</w:t>
        </w:r>
      </w:smartTag>
      <w:r w:rsidRPr="005D6562">
        <w:rPr>
          <w:rFonts w:ascii="Times New Roman" w:hAnsi="Times New Roman"/>
        </w:rPr>
        <w:t xml:space="preserve"> </w:t>
      </w:r>
      <w:smartTag w:uri="schemas-houaiss/mini" w:element="verbetes">
        <w:r w:rsidRPr="005D6562">
          <w:rPr>
            <w:rFonts w:ascii="Times New Roman" w:hAnsi="Times New Roman"/>
          </w:rPr>
          <w:t>lhe</w:t>
        </w:r>
      </w:smartTag>
      <w:r w:rsidRPr="005D6562">
        <w:rPr>
          <w:rFonts w:ascii="Times New Roman" w:hAnsi="Times New Roman"/>
        </w:rPr>
        <w:t xml:space="preserve"> confere o </w:t>
      </w:r>
      <w:smartTag w:uri="schemas-houaiss/mini" w:element="verbetes">
        <w:r w:rsidRPr="005D6562">
          <w:rPr>
            <w:rFonts w:ascii="Times New Roman" w:hAnsi="Times New Roman"/>
          </w:rPr>
          <w:t>artigo</w:t>
        </w:r>
      </w:smartTag>
      <w:r w:rsidRPr="005D6562">
        <w:rPr>
          <w:rFonts w:ascii="Times New Roman" w:hAnsi="Times New Roman"/>
        </w:rPr>
        <w:t xml:space="preserve"> 65, </w:t>
      </w:r>
      <w:smartTag w:uri="schemas-houaiss/mini" w:element="verbetes">
        <w:r w:rsidRPr="005D6562">
          <w:rPr>
            <w:rFonts w:ascii="Times New Roman" w:hAnsi="Times New Roman"/>
          </w:rPr>
          <w:t>inciso</w:t>
        </w:r>
      </w:smartTag>
      <w:r>
        <w:rPr>
          <w:rFonts w:ascii="Times New Roman" w:hAnsi="Times New Roman"/>
        </w:rPr>
        <w:t xml:space="preserve"> V, da Constituição Estadual</w:t>
      </w:r>
      <w:r w:rsidR="00E27AA0">
        <w:rPr>
          <w:rFonts w:ascii="Times New Roman" w:hAnsi="Times New Roman"/>
        </w:rPr>
        <w:t>,</w:t>
      </w:r>
      <w:r>
        <w:rPr>
          <w:rFonts w:ascii="Times New Roman" w:hAnsi="Times New Roman"/>
        </w:rPr>
        <w:t xml:space="preserve"> e considerando o disposto no artigo 85, da Lei Complementar n</w:t>
      </w:r>
      <w:r w:rsidR="00C9553C">
        <w:rPr>
          <w:rFonts w:ascii="Times New Roman" w:hAnsi="Times New Roman"/>
        </w:rPr>
        <w:t>º</w:t>
      </w:r>
      <w:r>
        <w:rPr>
          <w:rFonts w:ascii="Times New Roman" w:hAnsi="Times New Roman"/>
        </w:rPr>
        <w:t xml:space="preserve"> 827, de 2 de julho de 2015, e o Decreto n</w:t>
      </w:r>
      <w:r w:rsidR="00C9553C">
        <w:rPr>
          <w:rFonts w:ascii="Times New Roman" w:hAnsi="Times New Roman"/>
        </w:rPr>
        <w:t>º</w:t>
      </w:r>
      <w:r>
        <w:rPr>
          <w:rFonts w:ascii="Times New Roman" w:hAnsi="Times New Roman"/>
        </w:rPr>
        <w:t xml:space="preserve"> 10.706, de 3 de novembro de 2003,</w:t>
      </w:r>
    </w:p>
    <w:p w:rsidR="006E51B1" w:rsidRPr="00F90367" w:rsidRDefault="006E51B1" w:rsidP="006E51B1">
      <w:pPr>
        <w:spacing w:after="0" w:line="240" w:lineRule="auto"/>
        <w:ind w:firstLine="567"/>
        <w:jc w:val="both"/>
        <w:rPr>
          <w:rFonts w:ascii="Times New Roman" w:hAnsi="Times New Roman"/>
          <w:szCs w:val="24"/>
          <w:lang w:eastAsia="x-none"/>
        </w:rPr>
      </w:pPr>
    </w:p>
    <w:p w:rsidR="006E51B1" w:rsidRDefault="006E51B1" w:rsidP="006E51B1">
      <w:pPr>
        <w:spacing w:after="0" w:line="240" w:lineRule="auto"/>
        <w:ind w:firstLine="567"/>
        <w:jc w:val="both"/>
        <w:rPr>
          <w:rFonts w:ascii="Times New Roman" w:hAnsi="Times New Roman"/>
          <w:u w:val="words"/>
          <w:lang w:val="x-none" w:eastAsia="x-none"/>
        </w:rPr>
      </w:pPr>
      <w:r w:rsidRPr="005D6562">
        <w:rPr>
          <w:rFonts w:ascii="Times New Roman" w:hAnsi="Times New Roman"/>
          <w:u w:val="words"/>
          <w:lang w:val="x-none" w:eastAsia="x-none"/>
        </w:rPr>
        <w:t>D E C R E T A:</w:t>
      </w:r>
    </w:p>
    <w:p w:rsidR="006E51B1" w:rsidRPr="00F90367" w:rsidRDefault="006E51B1" w:rsidP="006E51B1">
      <w:pPr>
        <w:spacing w:after="0" w:line="240" w:lineRule="auto"/>
        <w:ind w:firstLine="567"/>
        <w:jc w:val="both"/>
        <w:rPr>
          <w:rFonts w:ascii="Times New Roman" w:hAnsi="Times New Roman"/>
          <w:szCs w:val="24"/>
          <w:u w:val="words"/>
          <w:lang w:val="x-none" w:eastAsia="x-none"/>
        </w:rPr>
      </w:pPr>
    </w:p>
    <w:p w:rsidR="006E51B1" w:rsidRPr="00275553" w:rsidRDefault="006E51B1" w:rsidP="006E51B1">
      <w:pPr>
        <w:spacing w:after="0" w:line="240" w:lineRule="auto"/>
        <w:ind w:firstLine="567"/>
        <w:jc w:val="both"/>
        <w:rPr>
          <w:rFonts w:ascii="Times New Roman" w:hAnsi="Times New Roman"/>
        </w:rPr>
      </w:pPr>
      <w:r w:rsidRPr="00275553">
        <w:rPr>
          <w:rFonts w:ascii="Times New Roman" w:hAnsi="Times New Roman"/>
        </w:rPr>
        <w:t>Art. 1</w:t>
      </w:r>
      <w:r w:rsidR="00C9553C" w:rsidRPr="00275553">
        <w:rPr>
          <w:rFonts w:ascii="Times New Roman" w:hAnsi="Times New Roman"/>
        </w:rPr>
        <w:t>º</w:t>
      </w:r>
      <w:r w:rsidRPr="00275553">
        <w:rPr>
          <w:rFonts w:ascii="Times New Roman" w:hAnsi="Times New Roman"/>
        </w:rPr>
        <w:t>. Ficam aprovadas as Normas de Gestão para Utiliza</w:t>
      </w:r>
      <w:r w:rsidR="00AB4572" w:rsidRPr="00275553">
        <w:rPr>
          <w:rFonts w:ascii="Times New Roman" w:hAnsi="Times New Roman"/>
        </w:rPr>
        <w:t>ção do Ginásio Poliesportivo Clá</w:t>
      </w:r>
      <w:r w:rsidR="00186E22" w:rsidRPr="00275553">
        <w:rPr>
          <w:rFonts w:ascii="Times New Roman" w:hAnsi="Times New Roman"/>
        </w:rPr>
        <w:t xml:space="preserve">udio Coutinho, </w:t>
      </w:r>
      <w:r w:rsidR="00490B9A" w:rsidRPr="00275553">
        <w:rPr>
          <w:rFonts w:ascii="Times New Roman" w:hAnsi="Times New Roman"/>
        </w:rPr>
        <w:t>em anexo ao</w:t>
      </w:r>
      <w:r w:rsidRPr="00275553">
        <w:rPr>
          <w:rFonts w:ascii="Times New Roman" w:hAnsi="Times New Roman"/>
        </w:rPr>
        <w:t xml:space="preserve"> presente Decreto.</w:t>
      </w:r>
    </w:p>
    <w:p w:rsidR="006E51B1" w:rsidRPr="00275553" w:rsidRDefault="006E51B1" w:rsidP="006E51B1">
      <w:pPr>
        <w:spacing w:after="0" w:line="240" w:lineRule="auto"/>
        <w:ind w:firstLine="567"/>
        <w:jc w:val="both"/>
        <w:rPr>
          <w:rFonts w:ascii="Times New Roman" w:hAnsi="Times New Roman"/>
          <w:szCs w:val="24"/>
        </w:rPr>
      </w:pPr>
    </w:p>
    <w:p w:rsidR="006E51B1" w:rsidRPr="00275553" w:rsidRDefault="006E51B1" w:rsidP="006E51B1">
      <w:pPr>
        <w:spacing w:after="0" w:line="240" w:lineRule="auto"/>
        <w:ind w:firstLine="567"/>
        <w:jc w:val="both"/>
        <w:rPr>
          <w:rFonts w:ascii="Times New Roman" w:hAnsi="Times New Roman"/>
        </w:rPr>
      </w:pPr>
      <w:r w:rsidRPr="00275553">
        <w:rPr>
          <w:rFonts w:ascii="Times New Roman" w:hAnsi="Times New Roman"/>
        </w:rPr>
        <w:t>Art. 2</w:t>
      </w:r>
      <w:r w:rsidR="00C9553C" w:rsidRPr="00275553">
        <w:rPr>
          <w:rFonts w:ascii="Times New Roman" w:hAnsi="Times New Roman"/>
        </w:rPr>
        <w:t>º</w:t>
      </w:r>
      <w:r w:rsidRPr="00275553">
        <w:rPr>
          <w:rFonts w:ascii="Times New Roman" w:hAnsi="Times New Roman"/>
        </w:rPr>
        <w:t>. Fica a Superintendência da Juventude, Cultura, Esporte e Lazer - SEJUCEL responsável pela administração e</w:t>
      </w:r>
      <w:r w:rsidR="00AF2C78" w:rsidRPr="00275553">
        <w:rPr>
          <w:rFonts w:ascii="Times New Roman" w:hAnsi="Times New Roman"/>
        </w:rPr>
        <w:t xml:space="preserve"> </w:t>
      </w:r>
      <w:r w:rsidRPr="00275553">
        <w:rPr>
          <w:rFonts w:ascii="Times New Roman" w:hAnsi="Times New Roman"/>
        </w:rPr>
        <w:t>manuten</w:t>
      </w:r>
      <w:r w:rsidR="00AB4572" w:rsidRPr="00275553">
        <w:rPr>
          <w:rFonts w:ascii="Times New Roman" w:hAnsi="Times New Roman"/>
        </w:rPr>
        <w:t>ção do Ginásio Poliesportivo Clá</w:t>
      </w:r>
      <w:r w:rsidRPr="00275553">
        <w:rPr>
          <w:rFonts w:ascii="Times New Roman" w:hAnsi="Times New Roman"/>
        </w:rPr>
        <w:t>udio Coutinho, bem como</w:t>
      </w:r>
      <w:r w:rsidR="00BE146C" w:rsidRPr="00275553">
        <w:rPr>
          <w:rFonts w:ascii="Times New Roman" w:hAnsi="Times New Roman"/>
        </w:rPr>
        <w:t xml:space="preserve"> pelo controle da execução das Normas de G</w:t>
      </w:r>
      <w:r w:rsidRPr="00275553">
        <w:rPr>
          <w:rFonts w:ascii="Times New Roman" w:hAnsi="Times New Roman"/>
        </w:rPr>
        <w:t>estão aprovadas por este Decreto.</w:t>
      </w:r>
    </w:p>
    <w:p w:rsidR="006E51B1" w:rsidRPr="00275553" w:rsidRDefault="006E51B1" w:rsidP="006E51B1">
      <w:pPr>
        <w:spacing w:after="0" w:line="240" w:lineRule="auto"/>
        <w:ind w:firstLine="567"/>
        <w:jc w:val="both"/>
        <w:rPr>
          <w:rFonts w:ascii="Times New Roman" w:hAnsi="Times New Roman"/>
          <w:szCs w:val="24"/>
        </w:rPr>
      </w:pPr>
    </w:p>
    <w:p w:rsidR="006E51B1" w:rsidRDefault="006E51B1" w:rsidP="006E51B1">
      <w:pPr>
        <w:spacing w:after="0" w:line="240" w:lineRule="auto"/>
        <w:ind w:firstLine="567"/>
        <w:jc w:val="both"/>
        <w:rPr>
          <w:rFonts w:ascii="Times New Roman" w:hAnsi="Times New Roman"/>
        </w:rPr>
      </w:pPr>
      <w:r w:rsidRPr="00275553">
        <w:rPr>
          <w:rFonts w:ascii="Times New Roman" w:hAnsi="Times New Roman"/>
        </w:rPr>
        <w:t xml:space="preserve">Parágrafo único. Fica a Secretaria de Estado da Educação - SEDUC responsável </w:t>
      </w:r>
      <w:r w:rsidR="00AF2C78" w:rsidRPr="00275553">
        <w:rPr>
          <w:rFonts w:ascii="Times New Roman" w:hAnsi="Times New Roman"/>
        </w:rPr>
        <w:t xml:space="preserve">em apoiar </w:t>
      </w:r>
      <w:r w:rsidRPr="00275553">
        <w:rPr>
          <w:rFonts w:ascii="Times New Roman" w:hAnsi="Times New Roman"/>
        </w:rPr>
        <w:t>a SEJUCEL, conforme o caso.</w:t>
      </w:r>
    </w:p>
    <w:p w:rsidR="006E51B1" w:rsidRPr="00F90367" w:rsidRDefault="006E51B1" w:rsidP="006E51B1">
      <w:pPr>
        <w:spacing w:after="0" w:line="240" w:lineRule="auto"/>
        <w:ind w:firstLine="567"/>
        <w:jc w:val="both"/>
        <w:rPr>
          <w:rFonts w:ascii="Times New Roman" w:hAnsi="Times New Roman"/>
          <w:szCs w:val="24"/>
        </w:rPr>
      </w:pPr>
    </w:p>
    <w:p w:rsidR="006E51B1" w:rsidRDefault="006E51B1" w:rsidP="006E51B1">
      <w:pPr>
        <w:spacing w:after="0" w:line="240" w:lineRule="auto"/>
        <w:ind w:firstLine="567"/>
        <w:jc w:val="both"/>
        <w:rPr>
          <w:rFonts w:ascii="Times New Roman" w:hAnsi="Times New Roman"/>
        </w:rPr>
      </w:pPr>
      <w:r w:rsidRPr="005D6562">
        <w:rPr>
          <w:rFonts w:ascii="Times New Roman" w:hAnsi="Times New Roman"/>
        </w:rPr>
        <w:t>Art. 3</w:t>
      </w:r>
      <w:r w:rsidR="00C9553C">
        <w:rPr>
          <w:rFonts w:ascii="Times New Roman" w:hAnsi="Times New Roman"/>
        </w:rPr>
        <w:t>º</w:t>
      </w:r>
      <w:r>
        <w:rPr>
          <w:rFonts w:ascii="Times New Roman" w:hAnsi="Times New Roman"/>
        </w:rPr>
        <w:t>.</w:t>
      </w:r>
      <w:r w:rsidRPr="005D6562">
        <w:rPr>
          <w:rFonts w:ascii="Times New Roman" w:hAnsi="Times New Roman"/>
        </w:rPr>
        <w:t xml:space="preserve"> Este Decreto entra em vigor na data de sua publicação.</w:t>
      </w:r>
    </w:p>
    <w:p w:rsidR="006E51B1" w:rsidRPr="00F90367" w:rsidRDefault="006E51B1" w:rsidP="006E51B1">
      <w:pPr>
        <w:spacing w:after="0" w:line="240" w:lineRule="auto"/>
        <w:ind w:firstLine="567"/>
        <w:jc w:val="both"/>
        <w:rPr>
          <w:rFonts w:ascii="Times New Roman" w:hAnsi="Times New Roman"/>
          <w:szCs w:val="24"/>
        </w:rPr>
      </w:pPr>
    </w:p>
    <w:p w:rsidR="006E51B1" w:rsidRPr="005D6562" w:rsidRDefault="006E51B1" w:rsidP="006E51B1">
      <w:pPr>
        <w:spacing w:after="0" w:line="240" w:lineRule="auto"/>
        <w:ind w:firstLine="567"/>
        <w:jc w:val="both"/>
        <w:rPr>
          <w:rFonts w:ascii="Times New Roman" w:hAnsi="Times New Roman"/>
          <w:lang w:val="x-none" w:eastAsia="x-none"/>
        </w:rPr>
      </w:pPr>
      <w:r w:rsidRPr="005D6562">
        <w:rPr>
          <w:rFonts w:ascii="Times New Roman" w:hAnsi="Times New Roman"/>
          <w:lang w:val="x-none" w:eastAsia="x-none"/>
        </w:rPr>
        <w:t xml:space="preserve">Palácio do </w:t>
      </w:r>
      <w:smartTag w:uri="schemas-houaiss/mini" w:element="verbetes">
        <w:r w:rsidRPr="005D6562">
          <w:rPr>
            <w:rFonts w:ascii="Times New Roman" w:hAnsi="Times New Roman"/>
            <w:lang w:val="x-none" w:eastAsia="x-none"/>
          </w:rPr>
          <w:t>Governo</w:t>
        </w:r>
      </w:smartTag>
      <w:r w:rsidRPr="005D6562">
        <w:rPr>
          <w:rFonts w:ascii="Times New Roman" w:hAnsi="Times New Roman"/>
          <w:lang w:val="x-none" w:eastAsia="x-none"/>
        </w:rPr>
        <w:t xml:space="preserve"> do </w:t>
      </w:r>
      <w:smartTag w:uri="schemas-houaiss/mini" w:element="verbetes">
        <w:r w:rsidRPr="005D6562">
          <w:rPr>
            <w:rFonts w:ascii="Times New Roman" w:hAnsi="Times New Roman"/>
            <w:lang w:val="x-none" w:eastAsia="x-none"/>
          </w:rPr>
          <w:t>Estado</w:t>
        </w:r>
      </w:smartTag>
      <w:r w:rsidRPr="005D6562">
        <w:rPr>
          <w:rFonts w:ascii="Times New Roman" w:hAnsi="Times New Roman"/>
          <w:lang w:val="x-none" w:eastAsia="x-none"/>
        </w:rPr>
        <w:t xml:space="preserve"> de Rondônia, em</w:t>
      </w:r>
      <w:r w:rsidRPr="005D6562">
        <w:rPr>
          <w:rFonts w:ascii="Times New Roman" w:hAnsi="Times New Roman"/>
          <w:lang w:eastAsia="x-none"/>
        </w:rPr>
        <w:t xml:space="preserve"> </w:t>
      </w:r>
      <w:r w:rsidR="001E10EC">
        <w:rPr>
          <w:rFonts w:ascii="Times New Roman" w:hAnsi="Times New Roman"/>
          <w:lang w:eastAsia="x-none"/>
        </w:rPr>
        <w:t xml:space="preserve"> 29</w:t>
      </w:r>
      <w:r>
        <w:rPr>
          <w:rFonts w:ascii="Times New Roman" w:hAnsi="Times New Roman"/>
          <w:lang w:eastAsia="x-none"/>
        </w:rPr>
        <w:t xml:space="preserve"> </w:t>
      </w:r>
      <w:r w:rsidRPr="005D6562">
        <w:rPr>
          <w:rFonts w:ascii="Times New Roman" w:hAnsi="Times New Roman"/>
          <w:lang w:val="x-none" w:eastAsia="x-none"/>
        </w:rPr>
        <w:t>de</w:t>
      </w:r>
      <w:r w:rsidRPr="005D6562">
        <w:rPr>
          <w:rFonts w:ascii="Times New Roman" w:hAnsi="Times New Roman"/>
          <w:lang w:eastAsia="x-none"/>
        </w:rPr>
        <w:t xml:space="preserve"> </w:t>
      </w:r>
      <w:r>
        <w:rPr>
          <w:rFonts w:ascii="Times New Roman" w:hAnsi="Times New Roman"/>
          <w:lang w:eastAsia="x-none"/>
        </w:rPr>
        <w:t>junho</w:t>
      </w:r>
      <w:r w:rsidRPr="005D6562">
        <w:rPr>
          <w:rFonts w:ascii="Times New Roman" w:hAnsi="Times New Roman"/>
          <w:lang w:eastAsia="x-none"/>
        </w:rPr>
        <w:t xml:space="preserve"> </w:t>
      </w:r>
      <w:r w:rsidRPr="005D6562">
        <w:rPr>
          <w:rFonts w:ascii="Times New Roman" w:hAnsi="Times New Roman"/>
          <w:lang w:val="x-none" w:eastAsia="x-none"/>
        </w:rPr>
        <w:t>de 201</w:t>
      </w:r>
      <w:r w:rsidRPr="005D6562">
        <w:rPr>
          <w:rFonts w:ascii="Times New Roman" w:hAnsi="Times New Roman"/>
          <w:lang w:eastAsia="x-none"/>
        </w:rPr>
        <w:t>7</w:t>
      </w:r>
      <w:r w:rsidRPr="005D6562">
        <w:rPr>
          <w:rFonts w:ascii="Times New Roman" w:hAnsi="Times New Roman"/>
          <w:lang w:val="x-none" w:eastAsia="x-none"/>
        </w:rPr>
        <w:t>, 12</w:t>
      </w:r>
      <w:r w:rsidRPr="005D6562">
        <w:rPr>
          <w:rFonts w:ascii="Times New Roman" w:hAnsi="Times New Roman"/>
          <w:lang w:eastAsia="x-none"/>
        </w:rPr>
        <w:t>9</w:t>
      </w:r>
      <w:r w:rsidR="00C9553C">
        <w:rPr>
          <w:rFonts w:ascii="Times New Roman" w:hAnsi="Times New Roman"/>
          <w:lang w:eastAsia="x-none"/>
        </w:rPr>
        <w:t>º</w:t>
      </w:r>
      <w:r w:rsidRPr="005D6562">
        <w:rPr>
          <w:rFonts w:ascii="Times New Roman" w:hAnsi="Times New Roman"/>
          <w:lang w:val="x-none" w:eastAsia="x-none"/>
        </w:rPr>
        <w:t xml:space="preserve"> da </w:t>
      </w:r>
      <w:smartTag w:uri="schemas-houaiss/mini" w:element="verbetes">
        <w:r w:rsidRPr="005D6562">
          <w:rPr>
            <w:rFonts w:ascii="Times New Roman" w:hAnsi="Times New Roman"/>
            <w:lang w:val="x-none" w:eastAsia="x-none"/>
          </w:rPr>
          <w:t>República</w:t>
        </w:r>
      </w:smartTag>
      <w:r w:rsidRPr="005D6562">
        <w:rPr>
          <w:rFonts w:ascii="Times New Roman" w:hAnsi="Times New Roman"/>
          <w:lang w:val="x-none" w:eastAsia="x-none"/>
        </w:rPr>
        <w:t>.</w:t>
      </w:r>
    </w:p>
    <w:p w:rsidR="006E51B1" w:rsidRPr="004618C0" w:rsidRDefault="006E51B1" w:rsidP="006E51B1">
      <w:pPr>
        <w:spacing w:after="0" w:line="240" w:lineRule="auto"/>
        <w:ind w:firstLine="567"/>
        <w:jc w:val="both"/>
        <w:rPr>
          <w:rFonts w:ascii="Times New Roman" w:hAnsi="Times New Roman"/>
          <w:lang w:val="x-none"/>
        </w:rPr>
      </w:pPr>
    </w:p>
    <w:p w:rsidR="006E51B1" w:rsidRPr="005D6562" w:rsidRDefault="006E51B1" w:rsidP="006E51B1">
      <w:pPr>
        <w:spacing w:before="120" w:after="120" w:line="276" w:lineRule="auto"/>
        <w:rPr>
          <w:rFonts w:ascii="Times New Roman" w:hAnsi="Times New Roman"/>
          <w:sz w:val="28"/>
        </w:rPr>
      </w:pPr>
    </w:p>
    <w:p w:rsidR="006E51B1" w:rsidRPr="00765277" w:rsidRDefault="006E51B1" w:rsidP="006E51B1">
      <w:pPr>
        <w:pStyle w:val="WW-Recuodecorpodetexto3"/>
        <w:ind w:firstLine="0"/>
        <w:jc w:val="center"/>
        <w:rPr>
          <w:rFonts w:ascii="Times New Roman" w:hAnsi="Times New Roman"/>
          <w:b/>
          <w:sz w:val="24"/>
          <w:szCs w:val="24"/>
        </w:rPr>
      </w:pPr>
      <w:r w:rsidRPr="00765277">
        <w:rPr>
          <w:rFonts w:ascii="Times New Roman" w:hAnsi="Times New Roman"/>
          <w:b/>
          <w:sz w:val="24"/>
          <w:szCs w:val="24"/>
        </w:rPr>
        <w:t>CONFÚCIO AIRES MOURA</w:t>
      </w:r>
    </w:p>
    <w:p w:rsidR="006E51B1" w:rsidRPr="00765277" w:rsidRDefault="006E51B1" w:rsidP="006E51B1">
      <w:pPr>
        <w:jc w:val="center"/>
        <w:rPr>
          <w:rFonts w:ascii="Times New Roman" w:hAnsi="Times New Roman"/>
          <w:lang w:val="pt-PT"/>
        </w:rPr>
      </w:pPr>
      <w:r w:rsidRPr="00765277">
        <w:rPr>
          <w:rFonts w:ascii="Times New Roman" w:hAnsi="Times New Roman"/>
        </w:rPr>
        <w:t>Governador</w:t>
      </w:r>
    </w:p>
    <w:p w:rsidR="006E51B1" w:rsidRPr="005D6562" w:rsidRDefault="006E51B1" w:rsidP="006E51B1">
      <w:pPr>
        <w:spacing w:before="120" w:after="120" w:line="276" w:lineRule="auto"/>
        <w:jc w:val="center"/>
        <w:rPr>
          <w:rFonts w:ascii="Times New Roman" w:hAnsi="Times New Roman"/>
          <w:sz w:val="28"/>
        </w:rPr>
      </w:pPr>
    </w:p>
    <w:p w:rsidR="006E51B1" w:rsidRPr="005D6562" w:rsidRDefault="006E51B1" w:rsidP="006E51B1">
      <w:pPr>
        <w:spacing w:before="120" w:after="120" w:line="276" w:lineRule="auto"/>
        <w:jc w:val="center"/>
        <w:rPr>
          <w:rFonts w:ascii="Times New Roman" w:hAnsi="Times New Roman"/>
          <w:sz w:val="28"/>
        </w:rPr>
      </w:pPr>
    </w:p>
    <w:p w:rsidR="006E51B1" w:rsidRDefault="006E51B1" w:rsidP="006E51B1">
      <w:pPr>
        <w:spacing w:before="120" w:after="120" w:line="276" w:lineRule="auto"/>
        <w:jc w:val="center"/>
        <w:rPr>
          <w:rFonts w:ascii="Times New Roman" w:hAnsi="Times New Roman"/>
          <w:szCs w:val="24"/>
        </w:rPr>
      </w:pPr>
    </w:p>
    <w:p w:rsidR="006E51B1" w:rsidRDefault="006E51B1" w:rsidP="006E51B1">
      <w:pPr>
        <w:spacing w:before="120" w:after="120" w:line="276" w:lineRule="auto"/>
        <w:jc w:val="center"/>
        <w:rPr>
          <w:rFonts w:ascii="Times New Roman" w:hAnsi="Times New Roman"/>
          <w:szCs w:val="24"/>
        </w:rPr>
      </w:pPr>
    </w:p>
    <w:p w:rsidR="006E51B1" w:rsidRDefault="006E51B1" w:rsidP="006E51B1">
      <w:pPr>
        <w:spacing w:before="120" w:after="120" w:line="276" w:lineRule="auto"/>
        <w:jc w:val="center"/>
        <w:rPr>
          <w:rFonts w:ascii="Times New Roman" w:hAnsi="Times New Roman"/>
          <w:szCs w:val="24"/>
        </w:rPr>
      </w:pPr>
    </w:p>
    <w:p w:rsidR="006E51B1" w:rsidRDefault="006E51B1" w:rsidP="006E51B1">
      <w:pPr>
        <w:spacing w:before="120" w:after="120" w:line="276" w:lineRule="auto"/>
        <w:jc w:val="center"/>
        <w:rPr>
          <w:rFonts w:ascii="Times New Roman" w:hAnsi="Times New Roman"/>
          <w:szCs w:val="24"/>
        </w:rPr>
      </w:pPr>
    </w:p>
    <w:p w:rsidR="00A76FF5" w:rsidRDefault="00A76FF5" w:rsidP="006E51B1">
      <w:pPr>
        <w:spacing w:before="120" w:after="120" w:line="276" w:lineRule="auto"/>
        <w:jc w:val="center"/>
        <w:rPr>
          <w:rFonts w:ascii="Times New Roman" w:hAnsi="Times New Roman"/>
          <w:szCs w:val="24"/>
        </w:rPr>
      </w:pPr>
    </w:p>
    <w:p w:rsidR="006E51B1" w:rsidRDefault="006E51B1" w:rsidP="006E51B1">
      <w:pPr>
        <w:spacing w:before="120" w:after="120" w:line="276" w:lineRule="auto"/>
        <w:jc w:val="center"/>
        <w:rPr>
          <w:rFonts w:ascii="Times New Roman" w:hAnsi="Times New Roman"/>
          <w:szCs w:val="24"/>
        </w:rPr>
      </w:pPr>
    </w:p>
    <w:p w:rsidR="006E51B1" w:rsidRDefault="006E51B1" w:rsidP="006E51B1">
      <w:pPr>
        <w:spacing w:before="120" w:after="120" w:line="276" w:lineRule="auto"/>
        <w:jc w:val="center"/>
        <w:rPr>
          <w:rFonts w:ascii="Times New Roman" w:hAnsi="Times New Roman"/>
          <w:szCs w:val="24"/>
        </w:rPr>
      </w:pPr>
    </w:p>
    <w:p w:rsidR="006E51B1" w:rsidRDefault="006E51B1" w:rsidP="006E51B1">
      <w:pPr>
        <w:spacing w:before="120" w:after="120" w:line="276" w:lineRule="auto"/>
        <w:jc w:val="center"/>
        <w:rPr>
          <w:rFonts w:ascii="Times New Roman" w:hAnsi="Times New Roman"/>
          <w:szCs w:val="24"/>
        </w:rPr>
      </w:pPr>
    </w:p>
    <w:p w:rsidR="006E51B1" w:rsidRPr="005A5D1E" w:rsidRDefault="006E51B1" w:rsidP="00232281">
      <w:pPr>
        <w:spacing w:after="0" w:line="240" w:lineRule="auto"/>
        <w:jc w:val="center"/>
        <w:rPr>
          <w:rFonts w:ascii="Times New Roman" w:hAnsi="Times New Roman"/>
          <w:b/>
          <w:szCs w:val="24"/>
        </w:rPr>
      </w:pPr>
      <w:r w:rsidRPr="005A5D1E">
        <w:rPr>
          <w:rFonts w:ascii="Times New Roman" w:hAnsi="Times New Roman"/>
          <w:b/>
          <w:szCs w:val="24"/>
        </w:rPr>
        <w:lastRenderedPageBreak/>
        <w:t xml:space="preserve">NORMAS DE GESTÃO PARA A UTILIZAÇÃO DO GINÁSIO POLIESPORTIVO </w:t>
      </w:r>
      <w:r w:rsidR="00782856">
        <w:rPr>
          <w:rFonts w:ascii="Times New Roman" w:hAnsi="Times New Roman"/>
          <w:b/>
          <w:szCs w:val="24"/>
        </w:rPr>
        <w:t>CLÁUDIO</w:t>
      </w:r>
      <w:r w:rsidRPr="005A5D1E">
        <w:rPr>
          <w:rFonts w:ascii="Times New Roman" w:hAnsi="Times New Roman"/>
          <w:b/>
          <w:szCs w:val="24"/>
        </w:rPr>
        <w:t xml:space="preserve"> COUTINHO</w:t>
      </w:r>
    </w:p>
    <w:p w:rsidR="006E51B1" w:rsidRPr="00152388" w:rsidRDefault="006E51B1" w:rsidP="005A5D1E">
      <w:pPr>
        <w:spacing w:after="0" w:line="240" w:lineRule="auto"/>
        <w:ind w:firstLine="567"/>
        <w:jc w:val="both"/>
        <w:rPr>
          <w:rFonts w:ascii="Times New Roman" w:hAnsi="Times New Roman"/>
          <w:b/>
          <w:sz w:val="20"/>
          <w:szCs w:val="20"/>
        </w:rPr>
      </w:pPr>
    </w:p>
    <w:p w:rsidR="006E51B1" w:rsidRPr="0057629B" w:rsidRDefault="006E51B1" w:rsidP="00840566">
      <w:pPr>
        <w:pStyle w:val="Ttulo1"/>
      </w:pPr>
      <w:r w:rsidRPr="0057629B">
        <w:t>CAPÍTULO I</w:t>
      </w:r>
    </w:p>
    <w:p w:rsidR="006E51B1" w:rsidRPr="0057629B" w:rsidRDefault="006E51B1" w:rsidP="00840566">
      <w:pPr>
        <w:pStyle w:val="Ttulo1"/>
      </w:pPr>
      <w:r w:rsidRPr="0057629B">
        <w:t>DO OBJETIVO</w:t>
      </w:r>
    </w:p>
    <w:p w:rsidR="005A5D1E" w:rsidRPr="00152388" w:rsidRDefault="005A5D1E" w:rsidP="005A5D1E">
      <w:pPr>
        <w:pStyle w:val="SemEspaamento"/>
        <w:ind w:firstLine="567"/>
        <w:rPr>
          <w:rFonts w:ascii="Times New Roman" w:hAnsi="Times New Roman"/>
          <w:sz w:val="20"/>
          <w:szCs w:val="20"/>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Art. 1</w:t>
      </w:r>
      <w:r w:rsidR="00C9553C" w:rsidRPr="005A5D1E">
        <w:rPr>
          <w:rFonts w:ascii="Times New Roman" w:hAnsi="Times New Roman"/>
          <w:szCs w:val="24"/>
        </w:rPr>
        <w:t>º.</w:t>
      </w:r>
      <w:r w:rsidR="00BE146C">
        <w:rPr>
          <w:rFonts w:ascii="Times New Roman" w:hAnsi="Times New Roman"/>
          <w:szCs w:val="24"/>
        </w:rPr>
        <w:t xml:space="preserve"> A presente N</w:t>
      </w:r>
      <w:r w:rsidRPr="005A5D1E">
        <w:rPr>
          <w:rFonts w:ascii="Times New Roman" w:hAnsi="Times New Roman"/>
          <w:szCs w:val="24"/>
        </w:rPr>
        <w:t xml:space="preserve">orma tem por objetivo definir regras de gestão e utilização das instalações do Ginásio Poliesportivo </w:t>
      </w:r>
      <w:r w:rsidR="00782856">
        <w:rPr>
          <w:rFonts w:ascii="Times New Roman" w:hAnsi="Times New Roman"/>
          <w:szCs w:val="24"/>
        </w:rPr>
        <w:t>Cláudio</w:t>
      </w:r>
      <w:r w:rsidRPr="005A5D1E">
        <w:rPr>
          <w:rFonts w:ascii="Times New Roman" w:hAnsi="Times New Roman"/>
          <w:szCs w:val="24"/>
        </w:rPr>
        <w:t xml:space="preserve"> Coutinho, localizado </w:t>
      </w:r>
      <w:r w:rsidR="00F070F2" w:rsidRPr="005A5D1E">
        <w:rPr>
          <w:rFonts w:ascii="Times New Roman" w:hAnsi="Times New Roman"/>
          <w:szCs w:val="24"/>
        </w:rPr>
        <w:t>na</w:t>
      </w:r>
      <w:r w:rsidRPr="005A5D1E">
        <w:rPr>
          <w:rFonts w:ascii="Times New Roman" w:hAnsi="Times New Roman"/>
          <w:szCs w:val="24"/>
        </w:rPr>
        <w:t xml:space="preserve"> Avenida Pinheiro Machado, s/n, Bairro </w:t>
      </w:r>
      <w:proofErr w:type="spellStart"/>
      <w:r w:rsidR="00F070F2" w:rsidRPr="005A5D1E">
        <w:rPr>
          <w:rFonts w:ascii="Times New Roman" w:hAnsi="Times New Roman"/>
          <w:szCs w:val="24"/>
        </w:rPr>
        <w:t>Caiari</w:t>
      </w:r>
      <w:proofErr w:type="spellEnd"/>
      <w:r w:rsidR="00F070F2" w:rsidRPr="005A5D1E">
        <w:rPr>
          <w:rFonts w:ascii="Times New Roman" w:hAnsi="Times New Roman"/>
          <w:szCs w:val="24"/>
        </w:rPr>
        <w:t xml:space="preserve">, nesta </w:t>
      </w:r>
      <w:r w:rsidR="002D1CF8">
        <w:rPr>
          <w:rFonts w:ascii="Times New Roman" w:hAnsi="Times New Roman"/>
          <w:szCs w:val="24"/>
        </w:rPr>
        <w:t>C</w:t>
      </w:r>
      <w:r w:rsidRPr="005A5D1E">
        <w:rPr>
          <w:rFonts w:ascii="Times New Roman" w:hAnsi="Times New Roman"/>
          <w:szCs w:val="24"/>
        </w:rPr>
        <w:t xml:space="preserve">apital, de propriedade do Governo do Estado de Rondônia mediante as </w:t>
      </w:r>
      <w:r w:rsidRPr="00152388">
        <w:rPr>
          <w:rFonts w:ascii="Times New Roman" w:hAnsi="Times New Roman"/>
          <w:szCs w:val="24"/>
        </w:rPr>
        <w:t xml:space="preserve">condições </w:t>
      </w:r>
      <w:r w:rsidR="00186E22" w:rsidRPr="00152388">
        <w:rPr>
          <w:rFonts w:ascii="Times New Roman" w:hAnsi="Times New Roman"/>
          <w:szCs w:val="24"/>
        </w:rPr>
        <w:t>dispostas nos capítulos que seguem</w:t>
      </w:r>
      <w:r w:rsidRPr="00152388">
        <w:rPr>
          <w:rFonts w:ascii="Times New Roman" w:hAnsi="Times New Roman"/>
          <w:szCs w:val="24"/>
        </w:rPr>
        <w:t>.</w:t>
      </w:r>
    </w:p>
    <w:p w:rsidR="006E51B1" w:rsidRPr="005A5D1E" w:rsidRDefault="006E51B1" w:rsidP="005A5D1E">
      <w:pPr>
        <w:spacing w:after="0" w:line="240" w:lineRule="auto"/>
        <w:ind w:firstLine="567"/>
        <w:jc w:val="both"/>
        <w:rPr>
          <w:rFonts w:ascii="Times New Roman" w:hAnsi="Times New Roman"/>
          <w:szCs w:val="24"/>
        </w:rPr>
      </w:pPr>
    </w:p>
    <w:p w:rsidR="006E51B1" w:rsidRPr="0057629B" w:rsidRDefault="006E51B1" w:rsidP="00840566">
      <w:pPr>
        <w:pStyle w:val="Ttulo1"/>
      </w:pPr>
      <w:r w:rsidRPr="0057629B">
        <w:t>CAPÍTULO II</w:t>
      </w:r>
    </w:p>
    <w:p w:rsidR="006E51B1" w:rsidRPr="0057629B" w:rsidRDefault="006E51B1" w:rsidP="00840566">
      <w:pPr>
        <w:pStyle w:val="Ttulo1"/>
      </w:pPr>
      <w:r w:rsidRPr="0057629B">
        <w:t>DAS INSTALAÇÕES</w:t>
      </w:r>
    </w:p>
    <w:p w:rsidR="005A5D1E" w:rsidRPr="00152388" w:rsidRDefault="005A5D1E" w:rsidP="005A5D1E">
      <w:pPr>
        <w:pStyle w:val="SemEspaamento"/>
        <w:rPr>
          <w:sz w:val="20"/>
          <w:szCs w:val="20"/>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Art. 2</w:t>
      </w:r>
      <w:r w:rsidR="00C9553C" w:rsidRPr="005A5D1E">
        <w:rPr>
          <w:rFonts w:ascii="Times New Roman" w:hAnsi="Times New Roman"/>
          <w:szCs w:val="24"/>
        </w:rPr>
        <w:t>º.</w:t>
      </w:r>
      <w:r w:rsidRPr="005A5D1E">
        <w:rPr>
          <w:rFonts w:ascii="Times New Roman" w:hAnsi="Times New Roman"/>
          <w:szCs w:val="24"/>
        </w:rPr>
        <w:t xml:space="preserve"> As instalações do Ginásio Poliesportivo </w:t>
      </w:r>
      <w:r w:rsidR="00782856">
        <w:rPr>
          <w:rFonts w:ascii="Times New Roman" w:hAnsi="Times New Roman"/>
          <w:szCs w:val="24"/>
        </w:rPr>
        <w:t>Cláudio</w:t>
      </w:r>
      <w:r w:rsidRPr="005A5D1E">
        <w:rPr>
          <w:rFonts w:ascii="Times New Roman" w:hAnsi="Times New Roman"/>
          <w:szCs w:val="24"/>
        </w:rPr>
        <w:t xml:space="preserve"> Coutinho são compostas por:</w:t>
      </w:r>
    </w:p>
    <w:p w:rsidR="006E51B1" w:rsidRPr="00152388" w:rsidRDefault="006E51B1"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xml:space="preserve">I </w:t>
      </w:r>
      <w:r w:rsidR="00C9553C" w:rsidRPr="005A5D1E">
        <w:rPr>
          <w:rFonts w:ascii="Times New Roman" w:hAnsi="Times New Roman"/>
          <w:szCs w:val="24"/>
        </w:rPr>
        <w:t xml:space="preserve">- </w:t>
      </w:r>
      <w:r w:rsidR="0022322A">
        <w:rPr>
          <w:rFonts w:ascii="Times New Roman" w:hAnsi="Times New Roman"/>
          <w:szCs w:val="24"/>
        </w:rPr>
        <w:t>á</w:t>
      </w:r>
      <w:r w:rsidR="00186E22">
        <w:rPr>
          <w:rFonts w:ascii="Times New Roman" w:hAnsi="Times New Roman"/>
          <w:szCs w:val="24"/>
        </w:rPr>
        <w:t>rea i</w:t>
      </w:r>
      <w:r w:rsidR="005A5D1E">
        <w:rPr>
          <w:rFonts w:ascii="Times New Roman" w:hAnsi="Times New Roman"/>
          <w:szCs w:val="24"/>
        </w:rPr>
        <w:t xml:space="preserve">nterna: </w:t>
      </w:r>
      <w:r w:rsidRPr="005A5D1E">
        <w:rPr>
          <w:rFonts w:ascii="Times New Roman" w:hAnsi="Times New Roman"/>
          <w:szCs w:val="24"/>
        </w:rPr>
        <w:t>1 (uma) quadra poliesportiva de piso de madeira flutuante, arquibancada com capacidade para 2.194 (duas mil</w:t>
      </w:r>
      <w:r w:rsidR="002D1CF8">
        <w:rPr>
          <w:rFonts w:ascii="Times New Roman" w:hAnsi="Times New Roman"/>
          <w:szCs w:val="24"/>
        </w:rPr>
        <w:t>,</w:t>
      </w:r>
      <w:r w:rsidRPr="005A5D1E">
        <w:rPr>
          <w:rFonts w:ascii="Times New Roman" w:hAnsi="Times New Roman"/>
          <w:szCs w:val="24"/>
        </w:rPr>
        <w:t xml:space="preserve"> cent</w:t>
      </w:r>
      <w:r w:rsidR="005A5D1E">
        <w:rPr>
          <w:rFonts w:ascii="Times New Roman" w:hAnsi="Times New Roman"/>
          <w:szCs w:val="24"/>
        </w:rPr>
        <w:t>o e noventa e quatro) pessoas, 3 (três) vestiários</w:t>
      </w:r>
      <w:r w:rsidR="002D1CF8">
        <w:rPr>
          <w:rFonts w:ascii="Times New Roman" w:hAnsi="Times New Roman"/>
          <w:szCs w:val="24"/>
        </w:rPr>
        <w:t>,</w:t>
      </w:r>
      <w:r w:rsidR="005A5D1E">
        <w:rPr>
          <w:rFonts w:ascii="Times New Roman" w:hAnsi="Times New Roman"/>
          <w:szCs w:val="24"/>
        </w:rPr>
        <w:t xml:space="preserve"> sendo </w:t>
      </w:r>
      <w:r w:rsidRPr="005A5D1E">
        <w:rPr>
          <w:rFonts w:ascii="Times New Roman" w:hAnsi="Times New Roman"/>
          <w:szCs w:val="24"/>
        </w:rPr>
        <w:t>1</w:t>
      </w:r>
      <w:r w:rsidR="005A5D1E">
        <w:rPr>
          <w:rFonts w:ascii="Times New Roman" w:hAnsi="Times New Roman"/>
          <w:szCs w:val="24"/>
        </w:rPr>
        <w:t xml:space="preserve"> (um) exclusivo para árbitros, </w:t>
      </w:r>
      <w:r w:rsidRPr="005A5D1E">
        <w:rPr>
          <w:rFonts w:ascii="Times New Roman" w:hAnsi="Times New Roman"/>
          <w:szCs w:val="24"/>
        </w:rPr>
        <w:t>1 (um</w:t>
      </w:r>
      <w:r w:rsidR="005A5D1E">
        <w:rPr>
          <w:rFonts w:ascii="Times New Roman" w:hAnsi="Times New Roman"/>
          <w:szCs w:val="24"/>
        </w:rPr>
        <w:t xml:space="preserve">a) sala de atendimento médico, </w:t>
      </w:r>
      <w:r w:rsidRPr="005A5D1E">
        <w:rPr>
          <w:rFonts w:ascii="Times New Roman" w:hAnsi="Times New Roman"/>
          <w:szCs w:val="24"/>
        </w:rPr>
        <w:t>2 (duas) salas de administração c</w:t>
      </w:r>
      <w:r w:rsidR="005A5D1E">
        <w:rPr>
          <w:rFonts w:ascii="Times New Roman" w:hAnsi="Times New Roman"/>
          <w:szCs w:val="24"/>
        </w:rPr>
        <w:t xml:space="preserve">om banheiro e sala de arquivo, 2 (duas) bilheterias, 4 (quatro) salas depósitos, 2 (duas) lanchonetes, </w:t>
      </w:r>
      <w:r w:rsidRPr="005A5D1E">
        <w:rPr>
          <w:rFonts w:ascii="Times New Roman" w:hAnsi="Times New Roman"/>
          <w:szCs w:val="24"/>
        </w:rPr>
        <w:t>2 (dois) alojamentos</w:t>
      </w:r>
      <w:r w:rsidR="002D1CF8">
        <w:rPr>
          <w:rFonts w:ascii="Times New Roman" w:hAnsi="Times New Roman"/>
          <w:szCs w:val="24"/>
        </w:rPr>
        <w:t>,</w:t>
      </w:r>
      <w:r w:rsidRPr="005A5D1E">
        <w:rPr>
          <w:rFonts w:ascii="Times New Roman" w:hAnsi="Times New Roman"/>
          <w:szCs w:val="24"/>
        </w:rPr>
        <w:t xml:space="preserve"> sendo c</w:t>
      </w:r>
      <w:r w:rsidR="005A5D1E">
        <w:rPr>
          <w:rFonts w:ascii="Times New Roman" w:hAnsi="Times New Roman"/>
          <w:szCs w:val="24"/>
        </w:rPr>
        <w:t xml:space="preserve">ada um composto por banheiros, </w:t>
      </w:r>
      <w:r w:rsidRPr="005A5D1E">
        <w:rPr>
          <w:rFonts w:ascii="Times New Roman" w:hAnsi="Times New Roman"/>
          <w:szCs w:val="24"/>
        </w:rPr>
        <w:t>1 (uma) sala de dança</w:t>
      </w:r>
      <w:r w:rsidR="00186E22">
        <w:rPr>
          <w:rFonts w:ascii="Times New Roman" w:hAnsi="Times New Roman"/>
          <w:szCs w:val="24"/>
        </w:rPr>
        <w:t xml:space="preserve"> com piso de madeira flutuante</w:t>
      </w:r>
      <w:r w:rsidRPr="005A5D1E">
        <w:rPr>
          <w:rFonts w:ascii="Times New Roman" w:hAnsi="Times New Roman"/>
          <w:szCs w:val="24"/>
        </w:rPr>
        <w:t xml:space="preserve"> c</w:t>
      </w:r>
      <w:r w:rsidR="005A5D1E">
        <w:rPr>
          <w:rFonts w:ascii="Times New Roman" w:hAnsi="Times New Roman"/>
          <w:szCs w:val="24"/>
        </w:rPr>
        <w:t xml:space="preserve">omposta com banheiro, 1 (um) escritório composto por 3 (três) salas e banheiro, </w:t>
      </w:r>
      <w:r w:rsidRPr="005A5D1E">
        <w:rPr>
          <w:rFonts w:ascii="Times New Roman" w:hAnsi="Times New Roman"/>
          <w:szCs w:val="24"/>
        </w:rPr>
        <w:t>4 (qua</w:t>
      </w:r>
      <w:r w:rsidR="005A5D1E">
        <w:rPr>
          <w:rFonts w:ascii="Times New Roman" w:hAnsi="Times New Roman"/>
          <w:szCs w:val="24"/>
        </w:rPr>
        <w:t xml:space="preserve">tro) banheiros para o público, </w:t>
      </w:r>
      <w:r w:rsidRPr="005A5D1E">
        <w:rPr>
          <w:rFonts w:ascii="Times New Roman" w:hAnsi="Times New Roman"/>
          <w:szCs w:val="24"/>
        </w:rPr>
        <w:t>8 (oito) banheiros d</w:t>
      </w:r>
      <w:r w:rsidR="005A5D1E">
        <w:rPr>
          <w:rFonts w:ascii="Times New Roman" w:hAnsi="Times New Roman"/>
          <w:szCs w:val="24"/>
        </w:rPr>
        <w:t>e acessibilidade para</w:t>
      </w:r>
      <w:r w:rsidR="002D1CF8">
        <w:rPr>
          <w:rFonts w:ascii="Times New Roman" w:hAnsi="Times New Roman"/>
          <w:szCs w:val="24"/>
        </w:rPr>
        <w:t xml:space="preserve"> o</w:t>
      </w:r>
      <w:r w:rsidR="005A5D1E">
        <w:rPr>
          <w:rFonts w:ascii="Times New Roman" w:hAnsi="Times New Roman"/>
          <w:szCs w:val="24"/>
        </w:rPr>
        <w:t xml:space="preserve"> público, </w:t>
      </w:r>
      <w:r w:rsidRPr="005A5D1E">
        <w:rPr>
          <w:rFonts w:ascii="Times New Roman" w:hAnsi="Times New Roman"/>
          <w:szCs w:val="24"/>
        </w:rPr>
        <w:t xml:space="preserve">1 (uma) sala </w:t>
      </w:r>
      <w:proofErr w:type="spellStart"/>
      <w:r w:rsidRPr="005A5D1E">
        <w:rPr>
          <w:rFonts w:ascii="Times New Roman" w:hAnsi="Times New Roman"/>
          <w:szCs w:val="24"/>
        </w:rPr>
        <w:t>vip</w:t>
      </w:r>
      <w:proofErr w:type="spellEnd"/>
      <w:r w:rsidRPr="005A5D1E">
        <w:rPr>
          <w:rFonts w:ascii="Times New Roman" w:hAnsi="Times New Roman"/>
          <w:szCs w:val="24"/>
        </w:rPr>
        <w:t xml:space="preserve"> com capacidade pa</w:t>
      </w:r>
      <w:r w:rsidR="005A5D1E">
        <w:rPr>
          <w:rFonts w:ascii="Times New Roman" w:hAnsi="Times New Roman"/>
          <w:szCs w:val="24"/>
        </w:rPr>
        <w:t xml:space="preserve">ra 10 (dez) pessoas sentadas e </w:t>
      </w:r>
      <w:r w:rsidRPr="005A5D1E">
        <w:rPr>
          <w:rFonts w:ascii="Times New Roman" w:hAnsi="Times New Roman"/>
          <w:szCs w:val="24"/>
        </w:rPr>
        <w:t>1 (uma) cabine de imprensa com capacidade</w:t>
      </w:r>
      <w:r w:rsidR="00232281">
        <w:rPr>
          <w:rFonts w:ascii="Times New Roman" w:hAnsi="Times New Roman"/>
          <w:szCs w:val="24"/>
        </w:rPr>
        <w:t xml:space="preserve"> para 10 (dez) pessoas sentadas; e</w:t>
      </w:r>
    </w:p>
    <w:p w:rsidR="006E51B1" w:rsidRPr="00152388" w:rsidRDefault="006E51B1" w:rsidP="005A5D1E">
      <w:pPr>
        <w:pStyle w:val="SemEspaamento"/>
        <w:rPr>
          <w:sz w:val="20"/>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xml:space="preserve">II </w:t>
      </w:r>
      <w:r w:rsidR="00C9553C" w:rsidRPr="005A5D1E">
        <w:rPr>
          <w:rFonts w:ascii="Times New Roman" w:hAnsi="Times New Roman"/>
          <w:szCs w:val="24"/>
        </w:rPr>
        <w:t xml:space="preserve">- </w:t>
      </w:r>
      <w:r w:rsidR="00F24302">
        <w:rPr>
          <w:rFonts w:ascii="Times New Roman" w:hAnsi="Times New Roman"/>
          <w:szCs w:val="24"/>
        </w:rPr>
        <w:t>á</w:t>
      </w:r>
      <w:r w:rsidR="00A34D01">
        <w:rPr>
          <w:rFonts w:ascii="Times New Roman" w:hAnsi="Times New Roman"/>
          <w:szCs w:val="24"/>
        </w:rPr>
        <w:t>rea e</w:t>
      </w:r>
      <w:r w:rsidRPr="005A5D1E">
        <w:rPr>
          <w:rFonts w:ascii="Times New Roman" w:hAnsi="Times New Roman"/>
          <w:szCs w:val="24"/>
        </w:rPr>
        <w:t>xterna: estacionamento, área livre</w:t>
      </w:r>
      <w:r w:rsidR="005A5D1E">
        <w:rPr>
          <w:rFonts w:ascii="Times New Roman" w:hAnsi="Times New Roman"/>
          <w:szCs w:val="24"/>
        </w:rPr>
        <w:t xml:space="preserve"> e </w:t>
      </w:r>
      <w:r w:rsidRPr="005A5D1E">
        <w:rPr>
          <w:rFonts w:ascii="Times New Roman" w:hAnsi="Times New Roman"/>
          <w:szCs w:val="24"/>
        </w:rPr>
        <w:t>4 (quatro) praças abertas.</w:t>
      </w:r>
    </w:p>
    <w:p w:rsidR="006E51B1" w:rsidRPr="00152388" w:rsidRDefault="006E51B1" w:rsidP="005A5D1E">
      <w:pPr>
        <w:spacing w:after="0" w:line="240" w:lineRule="auto"/>
        <w:ind w:firstLine="567"/>
        <w:jc w:val="both"/>
        <w:rPr>
          <w:rFonts w:ascii="Times New Roman" w:hAnsi="Times New Roman"/>
          <w:strike/>
          <w:sz w:val="20"/>
          <w:szCs w:val="24"/>
        </w:rPr>
      </w:pPr>
    </w:p>
    <w:p w:rsidR="006E51B1" w:rsidRPr="0057629B" w:rsidRDefault="006E51B1" w:rsidP="00840566">
      <w:pPr>
        <w:pStyle w:val="Ttulo1"/>
      </w:pPr>
      <w:r w:rsidRPr="0057629B">
        <w:t>CAPÍTULO III</w:t>
      </w:r>
    </w:p>
    <w:p w:rsidR="006E51B1" w:rsidRPr="0057629B" w:rsidRDefault="006E51B1" w:rsidP="00840566">
      <w:pPr>
        <w:pStyle w:val="Ttulo1"/>
      </w:pPr>
      <w:r w:rsidRPr="0057629B">
        <w:t>DAS ENTIDADES UTILIZADORAS</w:t>
      </w:r>
    </w:p>
    <w:p w:rsidR="005A5D1E" w:rsidRPr="00152388" w:rsidRDefault="005A5D1E" w:rsidP="005A5D1E">
      <w:pPr>
        <w:pStyle w:val="SemEspaamento"/>
        <w:rPr>
          <w:sz w:val="20"/>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Art. 3</w:t>
      </w:r>
      <w:r w:rsidR="00C9553C" w:rsidRPr="005A5D1E">
        <w:rPr>
          <w:rFonts w:ascii="Times New Roman" w:hAnsi="Times New Roman"/>
          <w:szCs w:val="24"/>
        </w:rPr>
        <w:t>º.</w:t>
      </w:r>
      <w:r w:rsidR="00BE146C">
        <w:rPr>
          <w:rFonts w:ascii="Times New Roman" w:hAnsi="Times New Roman"/>
          <w:szCs w:val="24"/>
        </w:rPr>
        <w:t xml:space="preserve"> </w:t>
      </w:r>
      <w:r w:rsidR="002D1CF8">
        <w:rPr>
          <w:rFonts w:ascii="Times New Roman" w:hAnsi="Times New Roman"/>
          <w:szCs w:val="24"/>
        </w:rPr>
        <w:t>A Norma a</w:t>
      </w:r>
      <w:r w:rsidRPr="005A5D1E">
        <w:rPr>
          <w:rFonts w:ascii="Times New Roman" w:hAnsi="Times New Roman"/>
          <w:szCs w:val="24"/>
        </w:rPr>
        <w:t xml:space="preserve"> que se refere o artigo 1</w:t>
      </w:r>
      <w:r w:rsidR="00C9553C" w:rsidRPr="005A5D1E">
        <w:rPr>
          <w:rFonts w:ascii="Times New Roman" w:hAnsi="Times New Roman"/>
          <w:szCs w:val="24"/>
        </w:rPr>
        <w:t>º</w:t>
      </w:r>
      <w:r w:rsidR="00222421">
        <w:rPr>
          <w:rFonts w:ascii="Times New Roman" w:hAnsi="Times New Roman"/>
          <w:szCs w:val="24"/>
        </w:rPr>
        <w:t xml:space="preserve"> </w:t>
      </w:r>
      <w:r w:rsidRPr="005A5D1E">
        <w:rPr>
          <w:rFonts w:ascii="Times New Roman" w:hAnsi="Times New Roman"/>
          <w:szCs w:val="24"/>
        </w:rPr>
        <w:t>poder</w:t>
      </w:r>
      <w:r w:rsidR="002D1CF8">
        <w:rPr>
          <w:rFonts w:ascii="Times New Roman" w:hAnsi="Times New Roman"/>
          <w:szCs w:val="24"/>
        </w:rPr>
        <w:t>á</w:t>
      </w:r>
      <w:r w:rsidRPr="005A5D1E">
        <w:rPr>
          <w:rFonts w:ascii="Times New Roman" w:hAnsi="Times New Roman"/>
          <w:szCs w:val="24"/>
        </w:rPr>
        <w:t xml:space="preserve"> ser utilizad</w:t>
      </w:r>
      <w:r w:rsidR="002D1CF8">
        <w:rPr>
          <w:rFonts w:ascii="Times New Roman" w:hAnsi="Times New Roman"/>
          <w:szCs w:val="24"/>
        </w:rPr>
        <w:t>a</w:t>
      </w:r>
      <w:r w:rsidRPr="005A5D1E">
        <w:rPr>
          <w:rFonts w:ascii="Times New Roman" w:hAnsi="Times New Roman"/>
          <w:szCs w:val="24"/>
        </w:rPr>
        <w:t xml:space="preserve"> por pessoas jurídicas de direito público ou privado, com ou sem fins lucrativos, </w:t>
      </w:r>
      <w:r w:rsidR="00222421">
        <w:rPr>
          <w:rFonts w:ascii="Times New Roman" w:hAnsi="Times New Roman"/>
          <w:szCs w:val="24"/>
        </w:rPr>
        <w:t>por meio de</w:t>
      </w:r>
      <w:r w:rsidRPr="005A5D1E">
        <w:rPr>
          <w:rFonts w:ascii="Times New Roman" w:hAnsi="Times New Roman"/>
          <w:szCs w:val="24"/>
        </w:rPr>
        <w:t xml:space="preserve"> Termo de Autorização de Uso</w:t>
      </w:r>
      <w:r w:rsidR="00324224">
        <w:rPr>
          <w:rFonts w:ascii="Times New Roman" w:hAnsi="Times New Roman"/>
          <w:szCs w:val="24"/>
        </w:rPr>
        <w:t xml:space="preserve"> </w:t>
      </w:r>
      <w:r w:rsidR="00515F6F">
        <w:rPr>
          <w:rFonts w:ascii="Times New Roman" w:hAnsi="Times New Roman"/>
          <w:szCs w:val="24"/>
        </w:rPr>
        <w:t>(</w:t>
      </w:r>
      <w:r w:rsidRPr="005A5D1E">
        <w:rPr>
          <w:rFonts w:ascii="Times New Roman" w:hAnsi="Times New Roman"/>
          <w:szCs w:val="24"/>
        </w:rPr>
        <w:t>Anexo IV</w:t>
      </w:r>
      <w:r w:rsidR="00222421">
        <w:rPr>
          <w:rFonts w:ascii="Times New Roman" w:hAnsi="Times New Roman"/>
          <w:szCs w:val="24"/>
        </w:rPr>
        <w:t>)</w:t>
      </w:r>
      <w:r w:rsidR="00515F6F">
        <w:rPr>
          <w:rFonts w:ascii="Times New Roman" w:hAnsi="Times New Roman"/>
          <w:szCs w:val="24"/>
        </w:rPr>
        <w:t xml:space="preserve"> </w:t>
      </w:r>
      <w:r w:rsidRPr="005A5D1E">
        <w:rPr>
          <w:rFonts w:ascii="Times New Roman" w:hAnsi="Times New Roman"/>
          <w:szCs w:val="24"/>
        </w:rPr>
        <w:t>formalizado em processo administrativo específico</w:t>
      </w:r>
      <w:r w:rsidR="00222421">
        <w:rPr>
          <w:rFonts w:ascii="Times New Roman" w:hAnsi="Times New Roman"/>
          <w:szCs w:val="24"/>
        </w:rPr>
        <w:t xml:space="preserve"> </w:t>
      </w:r>
      <w:r w:rsidRPr="005A5D1E">
        <w:rPr>
          <w:rFonts w:ascii="Times New Roman" w:hAnsi="Times New Roman"/>
          <w:szCs w:val="24"/>
        </w:rPr>
        <w:t xml:space="preserve">mediante o recolhimento do valor </w:t>
      </w:r>
      <w:r w:rsidR="00222421" w:rsidRPr="005A5D1E">
        <w:rPr>
          <w:rFonts w:ascii="Times New Roman" w:hAnsi="Times New Roman"/>
          <w:szCs w:val="24"/>
        </w:rPr>
        <w:t>explicitado</w:t>
      </w:r>
      <w:r w:rsidRPr="005A5D1E">
        <w:rPr>
          <w:rFonts w:ascii="Times New Roman" w:hAnsi="Times New Roman"/>
          <w:szCs w:val="24"/>
        </w:rPr>
        <w:t xml:space="preserve"> na Tabela de Preços Públicos e Autorização e Permissão para Instalação de Propaganda</w:t>
      </w:r>
      <w:r w:rsidR="00515F6F">
        <w:rPr>
          <w:rFonts w:ascii="Times New Roman" w:hAnsi="Times New Roman"/>
          <w:szCs w:val="24"/>
        </w:rPr>
        <w:t xml:space="preserve"> (</w:t>
      </w:r>
      <w:r w:rsidRPr="005A5D1E">
        <w:rPr>
          <w:rFonts w:ascii="Times New Roman" w:hAnsi="Times New Roman"/>
          <w:szCs w:val="24"/>
        </w:rPr>
        <w:t>Anexo</w:t>
      </w:r>
      <w:r w:rsidR="005A5D1E">
        <w:rPr>
          <w:rFonts w:ascii="Times New Roman" w:hAnsi="Times New Roman"/>
          <w:szCs w:val="24"/>
        </w:rPr>
        <w:t>s</w:t>
      </w:r>
      <w:r w:rsidRPr="005A5D1E">
        <w:rPr>
          <w:rFonts w:ascii="Times New Roman" w:hAnsi="Times New Roman"/>
          <w:szCs w:val="24"/>
        </w:rPr>
        <w:t xml:space="preserve"> II e III</w:t>
      </w:r>
      <w:r w:rsidR="00515F6F">
        <w:rPr>
          <w:rFonts w:ascii="Times New Roman" w:hAnsi="Times New Roman"/>
          <w:szCs w:val="24"/>
        </w:rPr>
        <w:t>)</w:t>
      </w:r>
      <w:r w:rsidRPr="005A5D1E">
        <w:rPr>
          <w:rFonts w:ascii="Times New Roman" w:hAnsi="Times New Roman"/>
          <w:szCs w:val="24"/>
        </w:rPr>
        <w:t>.</w:t>
      </w:r>
    </w:p>
    <w:p w:rsidR="006E51B1" w:rsidRPr="00152388" w:rsidRDefault="006E51B1" w:rsidP="005A5D1E">
      <w:pPr>
        <w:spacing w:after="0" w:line="240" w:lineRule="auto"/>
        <w:ind w:firstLine="567"/>
        <w:jc w:val="both"/>
        <w:rPr>
          <w:rFonts w:ascii="Times New Roman" w:hAnsi="Times New Roman"/>
          <w:sz w:val="20"/>
          <w:szCs w:val="24"/>
        </w:rPr>
      </w:pPr>
    </w:p>
    <w:p w:rsidR="006E51B1" w:rsidRPr="005A5D1E" w:rsidRDefault="00324224" w:rsidP="005A5D1E">
      <w:pPr>
        <w:spacing w:after="0" w:line="240" w:lineRule="auto"/>
        <w:ind w:firstLine="567"/>
        <w:jc w:val="both"/>
        <w:rPr>
          <w:rFonts w:ascii="Times New Roman" w:hAnsi="Times New Roman"/>
          <w:szCs w:val="24"/>
        </w:rPr>
      </w:pPr>
      <w:r>
        <w:rPr>
          <w:rFonts w:ascii="Times New Roman" w:hAnsi="Times New Roman"/>
          <w:szCs w:val="24"/>
        </w:rPr>
        <w:t xml:space="preserve">§ 1º. </w:t>
      </w:r>
      <w:r w:rsidR="006E51B1" w:rsidRPr="005A5D1E">
        <w:rPr>
          <w:rFonts w:ascii="Times New Roman" w:hAnsi="Times New Roman"/>
          <w:szCs w:val="24"/>
        </w:rPr>
        <w:t>Os valores na Tabela de Preços Públicos e Autorização e Permissão para Instalação de Propaganda</w:t>
      </w:r>
      <w:r w:rsidR="00515F6F">
        <w:rPr>
          <w:rFonts w:ascii="Times New Roman" w:hAnsi="Times New Roman"/>
          <w:szCs w:val="24"/>
        </w:rPr>
        <w:t xml:space="preserve"> têm</w:t>
      </w:r>
      <w:r w:rsidR="006E51B1" w:rsidRPr="005A5D1E">
        <w:rPr>
          <w:rFonts w:ascii="Times New Roman" w:hAnsi="Times New Roman"/>
          <w:szCs w:val="24"/>
        </w:rPr>
        <w:t xml:space="preserve"> por base a UPF/RO correspondente ao ano em exercício.</w:t>
      </w:r>
    </w:p>
    <w:p w:rsidR="006E51B1" w:rsidRPr="00152388" w:rsidRDefault="006E51B1"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xml:space="preserve">§ </w:t>
      </w:r>
      <w:r w:rsidR="00324224">
        <w:rPr>
          <w:rFonts w:ascii="Times New Roman" w:hAnsi="Times New Roman"/>
          <w:szCs w:val="24"/>
        </w:rPr>
        <w:t>2</w:t>
      </w:r>
      <w:r w:rsidR="00C9553C" w:rsidRPr="005A5D1E">
        <w:rPr>
          <w:rFonts w:ascii="Times New Roman" w:hAnsi="Times New Roman"/>
          <w:szCs w:val="24"/>
        </w:rPr>
        <w:t>º.</w:t>
      </w:r>
      <w:r w:rsidRPr="005A5D1E">
        <w:rPr>
          <w:rFonts w:ascii="Times New Roman" w:hAnsi="Times New Roman"/>
          <w:szCs w:val="24"/>
        </w:rPr>
        <w:t xml:space="preserve"> Após sua utilização, as instalações do Ginásio </w:t>
      </w:r>
      <w:r w:rsidR="00782856">
        <w:rPr>
          <w:rFonts w:ascii="Times New Roman" w:hAnsi="Times New Roman"/>
          <w:szCs w:val="24"/>
        </w:rPr>
        <w:t>Cláudio</w:t>
      </w:r>
      <w:r w:rsidRPr="005A5D1E">
        <w:rPr>
          <w:rFonts w:ascii="Times New Roman" w:hAnsi="Times New Roman"/>
          <w:szCs w:val="24"/>
        </w:rPr>
        <w:t xml:space="preserve"> Coutinho deverão ser devolvidas nas mesmas condições</w:t>
      </w:r>
      <w:r w:rsidR="00BE146C">
        <w:rPr>
          <w:rFonts w:ascii="Times New Roman" w:hAnsi="Times New Roman"/>
          <w:szCs w:val="24"/>
        </w:rPr>
        <w:t xml:space="preserve"> de limpeza e uso indicados em Termo de V</w:t>
      </w:r>
      <w:r w:rsidR="00A416FA">
        <w:rPr>
          <w:rFonts w:ascii="Times New Roman" w:hAnsi="Times New Roman"/>
          <w:szCs w:val="24"/>
        </w:rPr>
        <w:t>istoria</w:t>
      </w:r>
      <w:r w:rsidRPr="005A5D1E">
        <w:rPr>
          <w:rFonts w:ascii="Times New Roman" w:hAnsi="Times New Roman"/>
          <w:szCs w:val="24"/>
        </w:rPr>
        <w:t xml:space="preserve"> que integrará o Termo de Autorização de Uso, desde que não sejam constatados danos ao patrimônio público.</w:t>
      </w:r>
    </w:p>
    <w:p w:rsidR="006E51B1" w:rsidRPr="00152388" w:rsidRDefault="006E51B1" w:rsidP="005A5D1E">
      <w:pPr>
        <w:spacing w:after="0" w:line="240" w:lineRule="auto"/>
        <w:ind w:firstLine="567"/>
        <w:jc w:val="both"/>
        <w:rPr>
          <w:rFonts w:ascii="Times New Roman" w:hAnsi="Times New Roman"/>
          <w:sz w:val="20"/>
          <w:szCs w:val="24"/>
        </w:rPr>
      </w:pPr>
    </w:p>
    <w:p w:rsidR="006E51B1"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xml:space="preserve">§ </w:t>
      </w:r>
      <w:r w:rsidR="00324224">
        <w:rPr>
          <w:rFonts w:ascii="Times New Roman" w:hAnsi="Times New Roman"/>
          <w:szCs w:val="24"/>
        </w:rPr>
        <w:t>3</w:t>
      </w:r>
      <w:r w:rsidR="00C9553C" w:rsidRPr="005A5D1E">
        <w:rPr>
          <w:rFonts w:ascii="Times New Roman" w:hAnsi="Times New Roman"/>
          <w:szCs w:val="24"/>
        </w:rPr>
        <w:t>º.</w:t>
      </w:r>
      <w:r w:rsidRPr="005A5D1E">
        <w:rPr>
          <w:rFonts w:ascii="Times New Roman" w:hAnsi="Times New Roman"/>
          <w:szCs w:val="24"/>
        </w:rPr>
        <w:t xml:space="preserve"> Os eventos de natureza esportiva terão preferência sobre os demais e, prioritariamente, serão atendidas as </w:t>
      </w:r>
      <w:r w:rsidR="00C30616">
        <w:rPr>
          <w:rFonts w:ascii="Times New Roman" w:hAnsi="Times New Roman"/>
          <w:szCs w:val="24"/>
        </w:rPr>
        <w:t>e</w:t>
      </w:r>
      <w:r w:rsidRPr="005A5D1E">
        <w:rPr>
          <w:rFonts w:ascii="Times New Roman" w:hAnsi="Times New Roman"/>
          <w:szCs w:val="24"/>
        </w:rPr>
        <w:t>ntidades desportivas devidamente cadastradas no Conselho Estadual de Desporto</w:t>
      </w:r>
      <w:r w:rsidR="001B43DE">
        <w:rPr>
          <w:rFonts w:ascii="Times New Roman" w:hAnsi="Times New Roman"/>
          <w:szCs w:val="24"/>
        </w:rPr>
        <w:t>s</w:t>
      </w:r>
      <w:r w:rsidRPr="005A5D1E">
        <w:rPr>
          <w:rFonts w:ascii="Times New Roman" w:hAnsi="Times New Roman"/>
          <w:szCs w:val="24"/>
        </w:rPr>
        <w:t xml:space="preserve"> e Lazer</w:t>
      </w:r>
      <w:r w:rsidR="00C9553C" w:rsidRPr="005A5D1E">
        <w:rPr>
          <w:rFonts w:ascii="Times New Roman" w:hAnsi="Times New Roman"/>
          <w:szCs w:val="24"/>
        </w:rPr>
        <w:t xml:space="preserve"> -</w:t>
      </w:r>
      <w:r w:rsidRPr="005A5D1E">
        <w:rPr>
          <w:rFonts w:ascii="Times New Roman" w:hAnsi="Times New Roman"/>
          <w:szCs w:val="24"/>
        </w:rPr>
        <w:t xml:space="preserve"> CONEDEL.</w:t>
      </w:r>
    </w:p>
    <w:p w:rsidR="00152388" w:rsidRPr="00152388" w:rsidRDefault="00152388" w:rsidP="005A5D1E">
      <w:pPr>
        <w:spacing w:after="0" w:line="240" w:lineRule="auto"/>
        <w:ind w:firstLine="567"/>
        <w:jc w:val="both"/>
        <w:rPr>
          <w:rFonts w:ascii="Times New Roman" w:hAnsi="Times New Roman"/>
          <w:sz w:val="20"/>
          <w:szCs w:val="20"/>
        </w:rPr>
      </w:pPr>
    </w:p>
    <w:p w:rsidR="006E51B1" w:rsidRPr="00B2388C" w:rsidRDefault="001B43DE" w:rsidP="005A5D1E">
      <w:pPr>
        <w:spacing w:after="0" w:line="240" w:lineRule="auto"/>
        <w:ind w:firstLine="567"/>
        <w:jc w:val="both"/>
        <w:rPr>
          <w:rFonts w:ascii="Times New Roman" w:hAnsi="Times New Roman"/>
          <w:strike/>
          <w:szCs w:val="24"/>
        </w:rPr>
      </w:pPr>
      <w:r w:rsidRPr="00B2388C">
        <w:rPr>
          <w:rFonts w:ascii="Times New Roman" w:hAnsi="Times New Roman"/>
          <w:strike/>
          <w:szCs w:val="24"/>
        </w:rPr>
        <w:lastRenderedPageBreak/>
        <w:t>§ 4</w:t>
      </w:r>
      <w:r w:rsidR="00C9553C" w:rsidRPr="00B2388C">
        <w:rPr>
          <w:rFonts w:ascii="Times New Roman" w:hAnsi="Times New Roman"/>
          <w:strike/>
          <w:szCs w:val="24"/>
        </w:rPr>
        <w:t>º.</w:t>
      </w:r>
      <w:r w:rsidR="006E51B1" w:rsidRPr="00B2388C">
        <w:rPr>
          <w:rFonts w:ascii="Times New Roman" w:hAnsi="Times New Roman"/>
          <w:strike/>
          <w:szCs w:val="24"/>
        </w:rPr>
        <w:t xml:space="preserve"> As instalações esportivas de que trata o caput</w:t>
      </w:r>
      <w:r w:rsidR="00C30616" w:rsidRPr="00B2388C">
        <w:rPr>
          <w:rFonts w:ascii="Times New Roman" w:hAnsi="Times New Roman"/>
          <w:strike/>
          <w:szCs w:val="24"/>
        </w:rPr>
        <w:t>,</w:t>
      </w:r>
      <w:r w:rsidR="006E51B1" w:rsidRPr="00B2388C">
        <w:rPr>
          <w:rFonts w:ascii="Times New Roman" w:hAnsi="Times New Roman"/>
          <w:strike/>
          <w:szCs w:val="24"/>
        </w:rPr>
        <w:t xml:space="preserve"> deste artigo</w:t>
      </w:r>
      <w:r w:rsidR="00C30616" w:rsidRPr="00B2388C">
        <w:rPr>
          <w:rFonts w:ascii="Times New Roman" w:hAnsi="Times New Roman"/>
          <w:strike/>
          <w:szCs w:val="24"/>
        </w:rPr>
        <w:t>,</w:t>
      </w:r>
      <w:r w:rsidR="006E51B1" w:rsidRPr="00B2388C">
        <w:rPr>
          <w:rFonts w:ascii="Times New Roman" w:hAnsi="Times New Roman"/>
          <w:strike/>
          <w:szCs w:val="24"/>
        </w:rPr>
        <w:t xml:space="preserve"> poderão ser utilizad</w:t>
      </w:r>
      <w:r w:rsidR="00C30616" w:rsidRPr="00B2388C">
        <w:rPr>
          <w:rFonts w:ascii="Times New Roman" w:hAnsi="Times New Roman"/>
          <w:strike/>
          <w:szCs w:val="24"/>
        </w:rPr>
        <w:t>a</w:t>
      </w:r>
      <w:r w:rsidR="006E51B1" w:rsidRPr="00B2388C">
        <w:rPr>
          <w:rFonts w:ascii="Times New Roman" w:hAnsi="Times New Roman"/>
          <w:strike/>
          <w:szCs w:val="24"/>
        </w:rPr>
        <w:t xml:space="preserve">s para a realização </w:t>
      </w:r>
      <w:r w:rsidR="003F37E9" w:rsidRPr="00B2388C">
        <w:rPr>
          <w:rFonts w:ascii="Times New Roman" w:hAnsi="Times New Roman"/>
          <w:strike/>
          <w:szCs w:val="24"/>
        </w:rPr>
        <w:t>de eventos de natureza cultural e</w:t>
      </w:r>
      <w:r w:rsidR="006E51B1" w:rsidRPr="00B2388C">
        <w:rPr>
          <w:rFonts w:ascii="Times New Roman" w:hAnsi="Times New Roman"/>
          <w:strike/>
          <w:szCs w:val="24"/>
        </w:rPr>
        <w:t xml:space="preserve"> educaciona</w:t>
      </w:r>
      <w:r w:rsidR="003F37E9" w:rsidRPr="00B2388C">
        <w:rPr>
          <w:rFonts w:ascii="Times New Roman" w:hAnsi="Times New Roman"/>
          <w:strike/>
          <w:szCs w:val="24"/>
        </w:rPr>
        <w:t>l</w:t>
      </w:r>
      <w:r w:rsidR="006E51B1" w:rsidRPr="00B2388C">
        <w:rPr>
          <w:rFonts w:ascii="Times New Roman" w:hAnsi="Times New Roman"/>
          <w:strike/>
          <w:szCs w:val="24"/>
        </w:rPr>
        <w:t xml:space="preserve">, </w:t>
      </w:r>
      <w:r w:rsidR="003F37E9" w:rsidRPr="00B2388C">
        <w:rPr>
          <w:rFonts w:ascii="Times New Roman" w:hAnsi="Times New Roman"/>
          <w:strike/>
          <w:szCs w:val="24"/>
        </w:rPr>
        <w:t xml:space="preserve">excepcionalmente </w:t>
      </w:r>
      <w:r w:rsidR="006E51B1" w:rsidRPr="00B2388C">
        <w:rPr>
          <w:rFonts w:ascii="Times New Roman" w:hAnsi="Times New Roman"/>
          <w:strike/>
          <w:szCs w:val="24"/>
        </w:rPr>
        <w:t xml:space="preserve">recreativa </w:t>
      </w:r>
      <w:r w:rsidR="003F37E9" w:rsidRPr="00B2388C">
        <w:rPr>
          <w:rFonts w:ascii="Times New Roman" w:hAnsi="Times New Roman"/>
          <w:strike/>
          <w:szCs w:val="24"/>
        </w:rPr>
        <w:t>relacionada a educação</w:t>
      </w:r>
      <w:r w:rsidR="006E51B1" w:rsidRPr="00B2388C">
        <w:rPr>
          <w:rFonts w:ascii="Times New Roman" w:hAnsi="Times New Roman"/>
          <w:strike/>
          <w:szCs w:val="24"/>
        </w:rPr>
        <w:t>, desde que observada sua adequação ao evento</w:t>
      </w:r>
      <w:r w:rsidR="00C30616" w:rsidRPr="00B2388C">
        <w:rPr>
          <w:rFonts w:ascii="Times New Roman" w:hAnsi="Times New Roman"/>
          <w:strike/>
          <w:szCs w:val="24"/>
        </w:rPr>
        <w:t>, conforme</w:t>
      </w:r>
      <w:r w:rsidR="006E51B1" w:rsidRPr="00B2388C">
        <w:rPr>
          <w:rFonts w:ascii="Times New Roman" w:hAnsi="Times New Roman"/>
          <w:strike/>
          <w:szCs w:val="24"/>
        </w:rPr>
        <w:t xml:space="preserve"> </w:t>
      </w:r>
      <w:r w:rsidRPr="00B2388C">
        <w:rPr>
          <w:rFonts w:ascii="Times New Roman" w:hAnsi="Times New Roman"/>
          <w:strike/>
          <w:szCs w:val="24"/>
        </w:rPr>
        <w:t xml:space="preserve">§ 10, do </w:t>
      </w:r>
      <w:r w:rsidR="006E51B1" w:rsidRPr="00B2388C">
        <w:rPr>
          <w:rFonts w:ascii="Times New Roman" w:hAnsi="Times New Roman"/>
          <w:strike/>
          <w:szCs w:val="24"/>
        </w:rPr>
        <w:t>artigo 9</w:t>
      </w:r>
      <w:r w:rsidR="00C9553C" w:rsidRPr="00B2388C">
        <w:rPr>
          <w:rFonts w:ascii="Times New Roman" w:hAnsi="Times New Roman"/>
          <w:strike/>
          <w:szCs w:val="24"/>
        </w:rPr>
        <w:t>º</w:t>
      </w:r>
      <w:r w:rsidR="006E51B1" w:rsidRPr="00B2388C">
        <w:rPr>
          <w:rFonts w:ascii="Times New Roman" w:hAnsi="Times New Roman"/>
          <w:strike/>
          <w:szCs w:val="24"/>
        </w:rPr>
        <w:t>, dest</w:t>
      </w:r>
      <w:r w:rsidR="00C30616" w:rsidRPr="00B2388C">
        <w:rPr>
          <w:rFonts w:ascii="Times New Roman" w:hAnsi="Times New Roman"/>
          <w:strike/>
          <w:szCs w:val="24"/>
        </w:rPr>
        <w:t>a Norma</w:t>
      </w:r>
      <w:r w:rsidR="006E51B1" w:rsidRPr="00B2388C">
        <w:rPr>
          <w:rFonts w:ascii="Times New Roman" w:hAnsi="Times New Roman"/>
          <w:strike/>
          <w:szCs w:val="24"/>
        </w:rPr>
        <w:t>.</w:t>
      </w:r>
    </w:p>
    <w:p w:rsidR="001B43DE" w:rsidRDefault="001B43DE" w:rsidP="005A5D1E">
      <w:pPr>
        <w:spacing w:after="0" w:line="240" w:lineRule="auto"/>
        <w:ind w:firstLine="567"/>
        <w:jc w:val="both"/>
        <w:rPr>
          <w:rFonts w:ascii="Times New Roman" w:hAnsi="Times New Roman"/>
          <w:sz w:val="20"/>
          <w:szCs w:val="24"/>
        </w:rPr>
      </w:pPr>
    </w:p>
    <w:p w:rsidR="00B2388C" w:rsidRPr="00B2388C" w:rsidRDefault="00B2388C" w:rsidP="005A5D1E">
      <w:pPr>
        <w:spacing w:after="0" w:line="240" w:lineRule="auto"/>
        <w:ind w:firstLine="567"/>
        <w:jc w:val="both"/>
        <w:rPr>
          <w:rFonts w:ascii="Times New Roman" w:hAnsi="Times New Roman"/>
          <w:b/>
          <w:sz w:val="20"/>
          <w:szCs w:val="24"/>
        </w:rPr>
      </w:pPr>
      <w:r w:rsidRPr="003F37E9">
        <w:rPr>
          <w:rFonts w:ascii="Times New Roman" w:hAnsi="Times New Roman"/>
          <w:szCs w:val="24"/>
        </w:rPr>
        <w:t xml:space="preserve">§ 4º. As instalações esportivas de que trata o caput, deste artigo, </w:t>
      </w:r>
      <w:r>
        <w:rPr>
          <w:rFonts w:ascii="Times New Roman" w:hAnsi="Times New Roman"/>
          <w:szCs w:val="24"/>
        </w:rPr>
        <w:t xml:space="preserve">deverão ser </w:t>
      </w:r>
      <w:r w:rsidRPr="003F37E9">
        <w:rPr>
          <w:rFonts w:ascii="Times New Roman" w:hAnsi="Times New Roman"/>
          <w:szCs w:val="24"/>
        </w:rPr>
        <w:t>utilizadas para a realização de eventos</w:t>
      </w:r>
      <w:r>
        <w:rPr>
          <w:rFonts w:ascii="Times New Roman" w:hAnsi="Times New Roman"/>
          <w:szCs w:val="24"/>
        </w:rPr>
        <w:t xml:space="preserve"> em conformidade com a natureza e finalidades do desporto e, excepcionalmente, cultural, mediante regulamentação do CONEDEL, </w:t>
      </w:r>
      <w:r w:rsidRPr="003F37E9">
        <w:rPr>
          <w:rFonts w:ascii="Times New Roman" w:hAnsi="Times New Roman"/>
          <w:szCs w:val="24"/>
        </w:rPr>
        <w:t>observada sua adequação ao evento, con</w:t>
      </w:r>
      <w:r>
        <w:rPr>
          <w:rFonts w:ascii="Times New Roman" w:hAnsi="Times New Roman"/>
          <w:szCs w:val="24"/>
        </w:rPr>
        <w:t>soante</w:t>
      </w:r>
      <w:r w:rsidRPr="003F37E9">
        <w:rPr>
          <w:rFonts w:ascii="Times New Roman" w:hAnsi="Times New Roman"/>
          <w:szCs w:val="24"/>
        </w:rPr>
        <w:t xml:space="preserve"> </w:t>
      </w:r>
      <w:r>
        <w:rPr>
          <w:rFonts w:ascii="Times New Roman" w:hAnsi="Times New Roman"/>
          <w:szCs w:val="24"/>
        </w:rPr>
        <w:t xml:space="preserve">o disposto no </w:t>
      </w:r>
      <w:r w:rsidRPr="003F37E9">
        <w:rPr>
          <w:rFonts w:ascii="Times New Roman" w:hAnsi="Times New Roman"/>
          <w:szCs w:val="24"/>
        </w:rPr>
        <w:t>§ 10, do artigo 9º desta Norma.</w:t>
      </w:r>
      <w:r>
        <w:rPr>
          <w:rFonts w:ascii="Times New Roman" w:hAnsi="Times New Roman"/>
          <w:szCs w:val="24"/>
        </w:rPr>
        <w:t xml:space="preserve"> </w:t>
      </w:r>
      <w:r>
        <w:rPr>
          <w:rFonts w:ascii="Times New Roman" w:hAnsi="Times New Roman"/>
          <w:b/>
          <w:szCs w:val="24"/>
        </w:rPr>
        <w:t>(Redação dada pelo Decreto n. 22.292, de 22/09/2017).</w:t>
      </w:r>
    </w:p>
    <w:p w:rsidR="00B2388C" w:rsidRPr="00152388" w:rsidRDefault="00B2388C" w:rsidP="005A5D1E">
      <w:pPr>
        <w:spacing w:after="0" w:line="240" w:lineRule="auto"/>
        <w:ind w:firstLine="567"/>
        <w:jc w:val="both"/>
        <w:rPr>
          <w:rFonts w:ascii="Times New Roman" w:hAnsi="Times New Roman"/>
          <w:sz w:val="20"/>
          <w:szCs w:val="24"/>
        </w:rPr>
      </w:pPr>
    </w:p>
    <w:p w:rsidR="00F36407" w:rsidRDefault="001B43DE" w:rsidP="005A5D1E">
      <w:pPr>
        <w:spacing w:after="0" w:line="240" w:lineRule="auto"/>
        <w:ind w:firstLine="567"/>
        <w:jc w:val="both"/>
        <w:rPr>
          <w:rFonts w:ascii="Times New Roman" w:hAnsi="Times New Roman"/>
          <w:szCs w:val="24"/>
        </w:rPr>
      </w:pPr>
      <w:r>
        <w:rPr>
          <w:rFonts w:ascii="Times New Roman" w:hAnsi="Times New Roman"/>
          <w:szCs w:val="24"/>
        </w:rPr>
        <w:t>§ 5</w:t>
      </w:r>
      <w:r w:rsidR="00C9553C" w:rsidRPr="005A5D1E">
        <w:rPr>
          <w:rFonts w:ascii="Times New Roman" w:hAnsi="Times New Roman"/>
          <w:szCs w:val="24"/>
        </w:rPr>
        <w:t>º.</w:t>
      </w:r>
      <w:r w:rsidR="006E51B1" w:rsidRPr="005A5D1E">
        <w:rPr>
          <w:rFonts w:ascii="Times New Roman" w:hAnsi="Times New Roman"/>
          <w:szCs w:val="24"/>
        </w:rPr>
        <w:t xml:space="preserve"> É vedada a sublocação dos espaços e instalações esportivas</w:t>
      </w:r>
      <w:r w:rsidR="00F36407">
        <w:rPr>
          <w:rFonts w:ascii="Times New Roman" w:hAnsi="Times New Roman"/>
          <w:szCs w:val="24"/>
        </w:rPr>
        <w:t>.</w:t>
      </w:r>
      <w:r w:rsidR="006E51B1" w:rsidRPr="005A5D1E">
        <w:rPr>
          <w:rFonts w:ascii="Times New Roman" w:hAnsi="Times New Roman"/>
          <w:szCs w:val="24"/>
        </w:rPr>
        <w:t xml:space="preserve"> </w:t>
      </w:r>
    </w:p>
    <w:p w:rsidR="00F36407" w:rsidRPr="00152388" w:rsidRDefault="00F36407" w:rsidP="005A5D1E">
      <w:pPr>
        <w:spacing w:after="0" w:line="240" w:lineRule="auto"/>
        <w:ind w:firstLine="567"/>
        <w:jc w:val="both"/>
        <w:rPr>
          <w:rFonts w:ascii="Times New Roman" w:hAnsi="Times New Roman"/>
          <w:sz w:val="20"/>
          <w:szCs w:val="24"/>
        </w:rPr>
      </w:pPr>
    </w:p>
    <w:p w:rsidR="006E51B1" w:rsidRPr="005A5D1E" w:rsidRDefault="001B43DE" w:rsidP="005A5D1E">
      <w:pPr>
        <w:spacing w:after="0" w:line="240" w:lineRule="auto"/>
        <w:ind w:firstLine="567"/>
        <w:jc w:val="both"/>
        <w:rPr>
          <w:rFonts w:ascii="Times New Roman" w:hAnsi="Times New Roman"/>
          <w:szCs w:val="24"/>
        </w:rPr>
      </w:pPr>
      <w:r>
        <w:rPr>
          <w:rFonts w:ascii="Times New Roman" w:hAnsi="Times New Roman"/>
          <w:szCs w:val="24"/>
        </w:rPr>
        <w:t>§ 6</w:t>
      </w:r>
      <w:r w:rsidR="00C9553C" w:rsidRPr="005A5D1E">
        <w:rPr>
          <w:rFonts w:ascii="Times New Roman" w:hAnsi="Times New Roman"/>
          <w:szCs w:val="24"/>
        </w:rPr>
        <w:t>º.</w:t>
      </w:r>
      <w:r w:rsidR="006E51B1" w:rsidRPr="005A5D1E">
        <w:rPr>
          <w:rFonts w:ascii="Times New Roman" w:hAnsi="Times New Roman"/>
          <w:szCs w:val="24"/>
        </w:rPr>
        <w:t xml:space="preserve"> Nos eventos esportivos em que o Governo do </w:t>
      </w:r>
      <w:r w:rsidR="00582F8B">
        <w:rPr>
          <w:rFonts w:ascii="Times New Roman" w:hAnsi="Times New Roman"/>
          <w:szCs w:val="24"/>
        </w:rPr>
        <w:t>Estado de Rondônia for parceiro,</w:t>
      </w:r>
      <w:r w:rsidR="006E51B1" w:rsidRPr="005A5D1E">
        <w:rPr>
          <w:rFonts w:ascii="Times New Roman" w:hAnsi="Times New Roman"/>
          <w:szCs w:val="24"/>
        </w:rPr>
        <w:t xml:space="preserve"> por</w:t>
      </w:r>
      <w:r w:rsidR="00BE146C">
        <w:rPr>
          <w:rFonts w:ascii="Times New Roman" w:hAnsi="Times New Roman"/>
          <w:szCs w:val="24"/>
        </w:rPr>
        <w:t xml:space="preserve"> meio da SEJUCEL e/ou SEDUC, a </w:t>
      </w:r>
      <w:r w:rsidR="00F36407">
        <w:rPr>
          <w:rFonts w:ascii="Times New Roman" w:hAnsi="Times New Roman"/>
          <w:szCs w:val="24"/>
        </w:rPr>
        <w:t>e</w:t>
      </w:r>
      <w:r w:rsidR="006E51B1" w:rsidRPr="005A5D1E">
        <w:rPr>
          <w:rFonts w:ascii="Times New Roman" w:hAnsi="Times New Roman"/>
          <w:szCs w:val="24"/>
        </w:rPr>
        <w:t xml:space="preserve">ntidade permissionária não poderá incluir a utilização do Ginásio Poliesportivo </w:t>
      </w:r>
      <w:r w:rsidR="00782856">
        <w:rPr>
          <w:rFonts w:ascii="Times New Roman" w:hAnsi="Times New Roman"/>
          <w:szCs w:val="24"/>
        </w:rPr>
        <w:t>Cláudio</w:t>
      </w:r>
      <w:r w:rsidR="006E51B1" w:rsidRPr="005A5D1E">
        <w:rPr>
          <w:rFonts w:ascii="Times New Roman" w:hAnsi="Times New Roman"/>
          <w:szCs w:val="24"/>
        </w:rPr>
        <w:t xml:space="preserve"> Coutinho em seu plano de trabalho, devendo efetuar o recolhimento dos preços públicos e Autorização e Permissão para Instalação de Propaganda especificada nos Anexos II</w:t>
      </w:r>
      <w:r w:rsidR="006E51B1" w:rsidRPr="005A5D1E">
        <w:rPr>
          <w:rFonts w:ascii="Times New Roman" w:hAnsi="Times New Roman"/>
          <w:color w:val="FF0000"/>
          <w:szCs w:val="24"/>
        </w:rPr>
        <w:t xml:space="preserve"> </w:t>
      </w:r>
      <w:r w:rsidR="006E51B1" w:rsidRPr="005A5D1E">
        <w:rPr>
          <w:rFonts w:ascii="Times New Roman" w:hAnsi="Times New Roman"/>
          <w:szCs w:val="24"/>
        </w:rPr>
        <w:t xml:space="preserve">e </w:t>
      </w:r>
      <w:r w:rsidR="006E51B1" w:rsidRPr="005A5D1E">
        <w:rPr>
          <w:rStyle w:val="Ttulo3Char"/>
          <w:rFonts w:ascii="Times New Roman" w:eastAsia="Calibri" w:hAnsi="Times New Roman"/>
        </w:rPr>
        <w:t>III</w:t>
      </w:r>
      <w:r w:rsidR="004500DE">
        <w:rPr>
          <w:rStyle w:val="Ttulo3Char"/>
          <w:rFonts w:ascii="Times New Roman" w:eastAsia="Calibri" w:hAnsi="Times New Roman"/>
        </w:rPr>
        <w:t>,</w:t>
      </w:r>
      <w:r w:rsidR="006E51B1" w:rsidRPr="005A5D1E">
        <w:rPr>
          <w:rFonts w:ascii="Times New Roman" w:hAnsi="Times New Roman"/>
          <w:szCs w:val="24"/>
        </w:rPr>
        <w:t xml:space="preserve"> desta Norma.</w:t>
      </w:r>
    </w:p>
    <w:p w:rsidR="006E51B1" w:rsidRPr="00152388" w:rsidRDefault="006E51B1" w:rsidP="005A5D1E">
      <w:pPr>
        <w:spacing w:after="0" w:line="240" w:lineRule="auto"/>
        <w:ind w:firstLine="567"/>
        <w:jc w:val="both"/>
        <w:rPr>
          <w:rFonts w:ascii="Times New Roman" w:hAnsi="Times New Roman"/>
          <w:sz w:val="20"/>
          <w:szCs w:val="24"/>
        </w:rPr>
      </w:pPr>
    </w:p>
    <w:p w:rsidR="006E51B1" w:rsidRPr="005A5D1E" w:rsidRDefault="001B43DE" w:rsidP="005A5D1E">
      <w:pPr>
        <w:spacing w:after="0" w:line="240" w:lineRule="auto"/>
        <w:ind w:firstLine="567"/>
        <w:jc w:val="both"/>
        <w:rPr>
          <w:rFonts w:ascii="Times New Roman" w:hAnsi="Times New Roman"/>
          <w:szCs w:val="24"/>
        </w:rPr>
      </w:pPr>
      <w:r>
        <w:rPr>
          <w:rFonts w:ascii="Times New Roman" w:hAnsi="Times New Roman"/>
          <w:szCs w:val="24"/>
        </w:rPr>
        <w:t>§ 7</w:t>
      </w:r>
      <w:r w:rsidR="00C9553C" w:rsidRPr="005A5D1E">
        <w:rPr>
          <w:rFonts w:ascii="Times New Roman" w:hAnsi="Times New Roman"/>
          <w:szCs w:val="24"/>
        </w:rPr>
        <w:t>º.</w:t>
      </w:r>
      <w:r w:rsidR="006E51B1" w:rsidRPr="005A5D1E">
        <w:rPr>
          <w:rFonts w:ascii="Times New Roman" w:hAnsi="Times New Roman"/>
          <w:szCs w:val="24"/>
        </w:rPr>
        <w:t xml:space="preserve"> A SEJUCEL poderá, de acordo com a conveniência administrativa e interesse público, realizar procedimento licitatório para permissão de exploração por particulares, dos bares/lanchonetes do Ginásio, desde que cumpridas </w:t>
      </w:r>
      <w:r w:rsidR="00F36407">
        <w:rPr>
          <w:rFonts w:ascii="Times New Roman" w:hAnsi="Times New Roman"/>
          <w:szCs w:val="24"/>
        </w:rPr>
        <w:t>a</w:t>
      </w:r>
      <w:r w:rsidR="006E51B1" w:rsidRPr="005A5D1E">
        <w:rPr>
          <w:rFonts w:ascii="Times New Roman" w:hAnsi="Times New Roman"/>
          <w:szCs w:val="24"/>
        </w:rPr>
        <w:t>s determinações da Lei Federal n</w:t>
      </w:r>
      <w:r w:rsidR="00C9553C" w:rsidRPr="005A5D1E">
        <w:rPr>
          <w:rFonts w:ascii="Times New Roman" w:hAnsi="Times New Roman"/>
          <w:szCs w:val="24"/>
        </w:rPr>
        <w:t>º</w:t>
      </w:r>
      <w:r w:rsidR="006E51B1" w:rsidRPr="005A5D1E">
        <w:rPr>
          <w:rFonts w:ascii="Times New Roman" w:hAnsi="Times New Roman"/>
          <w:szCs w:val="24"/>
        </w:rPr>
        <w:t xml:space="preserve"> 8.666, d</w:t>
      </w:r>
      <w:r w:rsidR="00BE146C">
        <w:rPr>
          <w:rFonts w:ascii="Times New Roman" w:hAnsi="Times New Roman"/>
          <w:szCs w:val="24"/>
        </w:rPr>
        <w:t>e 21 de junho de 1993</w:t>
      </w:r>
      <w:r w:rsidR="00CB0B07">
        <w:rPr>
          <w:rFonts w:ascii="Times New Roman" w:hAnsi="Times New Roman"/>
          <w:szCs w:val="24"/>
        </w:rPr>
        <w:t>,</w:t>
      </w:r>
      <w:r w:rsidR="00BE146C">
        <w:rPr>
          <w:rFonts w:ascii="Times New Roman" w:hAnsi="Times New Roman"/>
          <w:szCs w:val="24"/>
        </w:rPr>
        <w:t xml:space="preserve"> e demais N</w:t>
      </w:r>
      <w:r w:rsidR="006E51B1" w:rsidRPr="005A5D1E">
        <w:rPr>
          <w:rFonts w:ascii="Times New Roman" w:hAnsi="Times New Roman"/>
          <w:szCs w:val="24"/>
        </w:rPr>
        <w:t>ormas atinentes à matéria.</w:t>
      </w:r>
    </w:p>
    <w:p w:rsidR="006E51B1" w:rsidRPr="00152388" w:rsidRDefault="006E51B1"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Art. 4</w:t>
      </w:r>
      <w:r w:rsidR="00C9553C" w:rsidRPr="005A5D1E">
        <w:rPr>
          <w:rFonts w:ascii="Times New Roman" w:hAnsi="Times New Roman"/>
          <w:szCs w:val="24"/>
        </w:rPr>
        <w:t>º.</w:t>
      </w:r>
      <w:r w:rsidRPr="005A5D1E">
        <w:rPr>
          <w:rFonts w:ascii="Times New Roman" w:hAnsi="Times New Roman"/>
          <w:szCs w:val="24"/>
        </w:rPr>
        <w:t xml:space="preserve"> Os </w:t>
      </w:r>
      <w:r w:rsidR="00FE1BDC">
        <w:rPr>
          <w:rFonts w:ascii="Times New Roman" w:hAnsi="Times New Roman"/>
          <w:szCs w:val="24"/>
        </w:rPr>
        <w:t xml:space="preserve">órgãos públicos, gestores do </w:t>
      </w:r>
      <w:r w:rsidR="00582F8B">
        <w:rPr>
          <w:rFonts w:ascii="Times New Roman" w:hAnsi="Times New Roman"/>
          <w:szCs w:val="24"/>
        </w:rPr>
        <w:t>e</w:t>
      </w:r>
      <w:r w:rsidRPr="005A5D1E">
        <w:rPr>
          <w:rFonts w:ascii="Times New Roman" w:hAnsi="Times New Roman"/>
          <w:szCs w:val="24"/>
        </w:rPr>
        <w:t>sport</w:t>
      </w:r>
      <w:r w:rsidR="003D744A">
        <w:rPr>
          <w:rFonts w:ascii="Times New Roman" w:hAnsi="Times New Roman"/>
          <w:szCs w:val="24"/>
        </w:rPr>
        <w:t>e, da União, Estado e Município</w:t>
      </w:r>
      <w:r w:rsidRPr="005A5D1E">
        <w:rPr>
          <w:rFonts w:ascii="Times New Roman" w:hAnsi="Times New Roman"/>
          <w:szCs w:val="24"/>
        </w:rPr>
        <w:t xml:space="preserve"> são isentos do p</w:t>
      </w:r>
      <w:r w:rsidR="00FE1BDC">
        <w:rPr>
          <w:rFonts w:ascii="Times New Roman" w:hAnsi="Times New Roman"/>
          <w:szCs w:val="24"/>
        </w:rPr>
        <w:t>agamento do preço público para</w:t>
      </w:r>
      <w:r w:rsidRPr="005A5D1E">
        <w:rPr>
          <w:rFonts w:ascii="Times New Roman" w:hAnsi="Times New Roman"/>
          <w:szCs w:val="24"/>
        </w:rPr>
        <w:t xml:space="preserve"> ut</w:t>
      </w:r>
      <w:r w:rsidR="003D744A">
        <w:rPr>
          <w:rFonts w:ascii="Times New Roman" w:hAnsi="Times New Roman"/>
          <w:szCs w:val="24"/>
        </w:rPr>
        <w:t>ilização dos espaços esportivos</w:t>
      </w:r>
      <w:r w:rsidRPr="005A5D1E">
        <w:rPr>
          <w:rFonts w:ascii="Times New Roman" w:hAnsi="Times New Roman"/>
          <w:szCs w:val="24"/>
        </w:rPr>
        <w:t xml:space="preserve"> quando realizarem diretamente os eventos.</w:t>
      </w:r>
    </w:p>
    <w:p w:rsidR="006E51B1" w:rsidRPr="00152388" w:rsidRDefault="006E51B1"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1</w:t>
      </w:r>
      <w:r w:rsidR="00C9553C" w:rsidRPr="005A5D1E">
        <w:rPr>
          <w:rFonts w:ascii="Times New Roman" w:hAnsi="Times New Roman"/>
          <w:szCs w:val="24"/>
        </w:rPr>
        <w:t>º.</w:t>
      </w:r>
      <w:r w:rsidRPr="005A5D1E">
        <w:rPr>
          <w:rFonts w:ascii="Times New Roman" w:hAnsi="Times New Roman"/>
          <w:szCs w:val="24"/>
        </w:rPr>
        <w:t xml:space="preserve"> Aplica-se a isenção prevista no caput</w:t>
      </w:r>
      <w:r w:rsidR="004500DE">
        <w:rPr>
          <w:rFonts w:ascii="Times New Roman" w:hAnsi="Times New Roman"/>
          <w:szCs w:val="24"/>
        </w:rPr>
        <w:t>,</w:t>
      </w:r>
      <w:r w:rsidRPr="005A5D1E">
        <w:rPr>
          <w:rFonts w:ascii="Times New Roman" w:hAnsi="Times New Roman"/>
          <w:szCs w:val="24"/>
        </w:rPr>
        <w:t xml:space="preserve"> deste artigo</w:t>
      </w:r>
      <w:r w:rsidR="004500DE">
        <w:rPr>
          <w:rFonts w:ascii="Times New Roman" w:hAnsi="Times New Roman"/>
          <w:szCs w:val="24"/>
        </w:rPr>
        <w:t>,</w:t>
      </w:r>
      <w:r w:rsidRPr="005A5D1E">
        <w:rPr>
          <w:rFonts w:ascii="Times New Roman" w:hAnsi="Times New Roman"/>
          <w:szCs w:val="24"/>
        </w:rPr>
        <w:t xml:space="preserve"> aos jogos realizados entre as seleções brasileiras principais de quaisquer modalidades esportivas e seleções principais de outros países, desde</w:t>
      </w:r>
      <w:r w:rsidR="00FE1BDC">
        <w:rPr>
          <w:rFonts w:ascii="Times New Roman" w:hAnsi="Times New Roman"/>
          <w:szCs w:val="24"/>
        </w:rPr>
        <w:t xml:space="preserve"> que requerido pela respectiva C</w:t>
      </w:r>
      <w:r w:rsidRPr="005A5D1E">
        <w:rPr>
          <w:rFonts w:ascii="Times New Roman" w:hAnsi="Times New Roman"/>
          <w:szCs w:val="24"/>
        </w:rPr>
        <w:t xml:space="preserve">onfederação </w:t>
      </w:r>
      <w:r w:rsidR="00FE1BDC">
        <w:rPr>
          <w:rFonts w:ascii="Times New Roman" w:hAnsi="Times New Roman"/>
          <w:szCs w:val="24"/>
        </w:rPr>
        <w:t>B</w:t>
      </w:r>
      <w:r w:rsidRPr="005A5D1E">
        <w:rPr>
          <w:rFonts w:ascii="Times New Roman" w:hAnsi="Times New Roman"/>
          <w:szCs w:val="24"/>
        </w:rPr>
        <w:t>rasileira da modalidade esportiva, respeitada a disponibilidade de data para a realização do jogo.</w:t>
      </w:r>
    </w:p>
    <w:p w:rsidR="006E51B1" w:rsidRPr="00152388" w:rsidRDefault="006E51B1"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2</w:t>
      </w:r>
      <w:r w:rsidR="00C9553C" w:rsidRPr="005A5D1E">
        <w:rPr>
          <w:rFonts w:ascii="Times New Roman" w:hAnsi="Times New Roman"/>
          <w:szCs w:val="24"/>
        </w:rPr>
        <w:t>º.</w:t>
      </w:r>
      <w:r w:rsidRPr="005A5D1E">
        <w:rPr>
          <w:rFonts w:ascii="Times New Roman" w:hAnsi="Times New Roman"/>
          <w:szCs w:val="24"/>
        </w:rPr>
        <w:t xml:space="preserve"> Aplica-se também a referida isenção no caput</w:t>
      </w:r>
      <w:r w:rsidR="004500DE">
        <w:rPr>
          <w:rFonts w:ascii="Times New Roman" w:hAnsi="Times New Roman"/>
          <w:szCs w:val="24"/>
        </w:rPr>
        <w:t>,</w:t>
      </w:r>
      <w:r w:rsidRPr="005A5D1E">
        <w:rPr>
          <w:rFonts w:ascii="Times New Roman" w:hAnsi="Times New Roman"/>
          <w:szCs w:val="24"/>
        </w:rPr>
        <w:t xml:space="preserve"> deste artigo</w:t>
      </w:r>
      <w:r w:rsidR="004500DE">
        <w:rPr>
          <w:rFonts w:ascii="Times New Roman" w:hAnsi="Times New Roman"/>
          <w:szCs w:val="24"/>
        </w:rPr>
        <w:t>,</w:t>
      </w:r>
      <w:r w:rsidRPr="005A5D1E">
        <w:rPr>
          <w:rFonts w:ascii="Times New Roman" w:hAnsi="Times New Roman"/>
          <w:szCs w:val="24"/>
        </w:rPr>
        <w:t xml:space="preserve"> </w:t>
      </w:r>
      <w:r w:rsidR="00FE1BDC">
        <w:rPr>
          <w:rFonts w:ascii="Times New Roman" w:hAnsi="Times New Roman"/>
          <w:szCs w:val="24"/>
        </w:rPr>
        <w:t xml:space="preserve">quando </w:t>
      </w:r>
      <w:r w:rsidRPr="005A5D1E">
        <w:rPr>
          <w:rFonts w:ascii="Times New Roman" w:hAnsi="Times New Roman"/>
          <w:szCs w:val="24"/>
        </w:rPr>
        <w:t xml:space="preserve">se </w:t>
      </w:r>
      <w:r w:rsidR="00FE1BDC">
        <w:rPr>
          <w:rFonts w:ascii="Times New Roman" w:hAnsi="Times New Roman"/>
          <w:szCs w:val="24"/>
        </w:rPr>
        <w:t xml:space="preserve">tratar </w:t>
      </w:r>
      <w:r w:rsidRPr="005A5D1E">
        <w:rPr>
          <w:rFonts w:ascii="Times New Roman" w:hAnsi="Times New Roman"/>
          <w:szCs w:val="24"/>
        </w:rPr>
        <w:t xml:space="preserve">de eventos esportivos envolvendo equipes locais ou clubes que disputam </w:t>
      </w:r>
      <w:r w:rsidR="00FE1BDC" w:rsidRPr="005A5D1E">
        <w:rPr>
          <w:rFonts w:ascii="Times New Roman" w:hAnsi="Times New Roman"/>
          <w:szCs w:val="24"/>
        </w:rPr>
        <w:t>campeonato brasileiro ou regionais</w:t>
      </w:r>
      <w:r w:rsidRPr="005A5D1E">
        <w:rPr>
          <w:rFonts w:ascii="Times New Roman" w:hAnsi="Times New Roman"/>
          <w:szCs w:val="24"/>
        </w:rPr>
        <w:t xml:space="preserve">, desde que requerido pela respectiva </w:t>
      </w:r>
      <w:r w:rsidR="00FE1BDC" w:rsidRPr="005A5D1E">
        <w:rPr>
          <w:rFonts w:ascii="Times New Roman" w:hAnsi="Times New Roman"/>
          <w:szCs w:val="24"/>
        </w:rPr>
        <w:t xml:space="preserve">Confederação Brasileira </w:t>
      </w:r>
      <w:r w:rsidRPr="005A5D1E">
        <w:rPr>
          <w:rFonts w:ascii="Times New Roman" w:hAnsi="Times New Roman"/>
          <w:szCs w:val="24"/>
        </w:rPr>
        <w:t>da modalidade esportiva, respeitada a disponibilidade de data para a realização do jogo.</w:t>
      </w:r>
    </w:p>
    <w:p w:rsidR="006E51B1" w:rsidRPr="00152388" w:rsidRDefault="006E51B1" w:rsidP="00BC4CB0">
      <w:pPr>
        <w:pStyle w:val="SemEspaamento"/>
        <w:rPr>
          <w:sz w:val="20"/>
        </w:rPr>
      </w:pPr>
    </w:p>
    <w:p w:rsidR="006E51B1" w:rsidRPr="0057629B" w:rsidRDefault="006E51B1" w:rsidP="00840566">
      <w:pPr>
        <w:pStyle w:val="Ttulo1"/>
      </w:pPr>
      <w:r w:rsidRPr="0057629B">
        <w:t>CAPÍTULO IV</w:t>
      </w:r>
    </w:p>
    <w:p w:rsidR="006E51B1" w:rsidRPr="0057629B" w:rsidRDefault="006E51B1" w:rsidP="00840566">
      <w:pPr>
        <w:pStyle w:val="Ttulo1"/>
      </w:pPr>
      <w:r w:rsidRPr="0057629B">
        <w:t>DOS TIPOS DE UTILIZAÇÃO</w:t>
      </w:r>
    </w:p>
    <w:p w:rsidR="00BC4CB0" w:rsidRPr="00152388" w:rsidRDefault="00BC4CB0" w:rsidP="00BC4CB0">
      <w:pPr>
        <w:pStyle w:val="SemEspaamento"/>
        <w:rPr>
          <w:sz w:val="20"/>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Art. 5</w:t>
      </w:r>
      <w:r w:rsidR="00C9553C" w:rsidRPr="005A5D1E">
        <w:rPr>
          <w:rFonts w:ascii="Times New Roman" w:hAnsi="Times New Roman"/>
          <w:szCs w:val="24"/>
        </w:rPr>
        <w:t>º.</w:t>
      </w:r>
      <w:r w:rsidRPr="005A5D1E">
        <w:rPr>
          <w:rFonts w:ascii="Times New Roman" w:hAnsi="Times New Roman"/>
          <w:szCs w:val="24"/>
        </w:rPr>
        <w:t xml:space="preserve"> A utilização das instalações dar-se-á da seguinte forma:</w:t>
      </w:r>
    </w:p>
    <w:p w:rsidR="006E51B1" w:rsidRPr="00152388" w:rsidRDefault="006E51B1" w:rsidP="00BC4CB0">
      <w:pPr>
        <w:pStyle w:val="SemEspaamento"/>
        <w:rPr>
          <w:sz w:val="20"/>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xml:space="preserve">I </w:t>
      </w:r>
      <w:r w:rsidR="00C9553C" w:rsidRPr="005A5D1E">
        <w:rPr>
          <w:rFonts w:ascii="Times New Roman" w:hAnsi="Times New Roman"/>
          <w:szCs w:val="24"/>
        </w:rPr>
        <w:t xml:space="preserve">- </w:t>
      </w:r>
      <w:r w:rsidR="00FE1BDC" w:rsidRPr="005A5D1E">
        <w:rPr>
          <w:rFonts w:ascii="Times New Roman" w:hAnsi="Times New Roman"/>
          <w:szCs w:val="24"/>
        </w:rPr>
        <w:t>utilização ocasional</w:t>
      </w:r>
      <w:r w:rsidRPr="005A5D1E">
        <w:rPr>
          <w:rFonts w:ascii="Times New Roman" w:hAnsi="Times New Roman"/>
          <w:szCs w:val="24"/>
        </w:rPr>
        <w:t>: compreende o desenvolvimento e realização de atividades por</w:t>
      </w:r>
      <w:r w:rsidR="00723091">
        <w:rPr>
          <w:rFonts w:ascii="Times New Roman" w:hAnsi="Times New Roman"/>
          <w:szCs w:val="24"/>
        </w:rPr>
        <w:t xml:space="preserve"> </w:t>
      </w:r>
      <w:r w:rsidRPr="005A5D1E">
        <w:rPr>
          <w:rFonts w:ascii="Times New Roman" w:hAnsi="Times New Roman"/>
          <w:szCs w:val="24"/>
        </w:rPr>
        <w:t>um dia;</w:t>
      </w:r>
    </w:p>
    <w:p w:rsidR="006E51B1" w:rsidRPr="00152388" w:rsidRDefault="006E51B1"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xml:space="preserve">II </w:t>
      </w:r>
      <w:r w:rsidR="00C9553C" w:rsidRPr="005A5D1E">
        <w:rPr>
          <w:rFonts w:ascii="Times New Roman" w:hAnsi="Times New Roman"/>
          <w:szCs w:val="24"/>
        </w:rPr>
        <w:t xml:space="preserve">- </w:t>
      </w:r>
      <w:r w:rsidR="00FE1BDC" w:rsidRPr="005A5D1E">
        <w:rPr>
          <w:rFonts w:ascii="Times New Roman" w:hAnsi="Times New Roman"/>
          <w:szCs w:val="24"/>
        </w:rPr>
        <w:t>utilização temporária</w:t>
      </w:r>
      <w:r w:rsidRPr="005A5D1E">
        <w:rPr>
          <w:rFonts w:ascii="Times New Roman" w:hAnsi="Times New Roman"/>
          <w:szCs w:val="24"/>
        </w:rPr>
        <w:t>: compreende o desenvolvimento e realização de atividades durante um período inferior a uma semana;</w:t>
      </w:r>
      <w:r w:rsidR="00B148F6">
        <w:rPr>
          <w:rFonts w:ascii="Times New Roman" w:hAnsi="Times New Roman"/>
          <w:szCs w:val="24"/>
        </w:rPr>
        <w:t xml:space="preserve"> e</w:t>
      </w:r>
    </w:p>
    <w:p w:rsidR="006E51B1" w:rsidRPr="00152388" w:rsidRDefault="006E51B1"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xml:space="preserve">III </w:t>
      </w:r>
      <w:r w:rsidR="00C9553C" w:rsidRPr="005A5D1E">
        <w:rPr>
          <w:rFonts w:ascii="Times New Roman" w:hAnsi="Times New Roman"/>
          <w:szCs w:val="24"/>
        </w:rPr>
        <w:t xml:space="preserve">- </w:t>
      </w:r>
      <w:r w:rsidR="00FE1BDC" w:rsidRPr="005A5D1E">
        <w:rPr>
          <w:rFonts w:ascii="Times New Roman" w:hAnsi="Times New Roman"/>
          <w:szCs w:val="24"/>
        </w:rPr>
        <w:t>utilização regular</w:t>
      </w:r>
      <w:r w:rsidRPr="005A5D1E">
        <w:rPr>
          <w:rFonts w:ascii="Times New Roman" w:hAnsi="Times New Roman"/>
          <w:szCs w:val="24"/>
        </w:rPr>
        <w:t>: compreende o desenvolvimento e realização de atividades durante um período igual ou superior a uma semana e, em caso de evento esportivo</w:t>
      </w:r>
      <w:r w:rsidR="00FE1BDC">
        <w:rPr>
          <w:rFonts w:ascii="Times New Roman" w:hAnsi="Times New Roman"/>
          <w:szCs w:val="24"/>
        </w:rPr>
        <w:t>,</w:t>
      </w:r>
      <w:r w:rsidRPr="005A5D1E">
        <w:rPr>
          <w:rFonts w:ascii="Times New Roman" w:hAnsi="Times New Roman"/>
          <w:szCs w:val="24"/>
        </w:rPr>
        <w:t xml:space="preserve"> corresponderá ao período de duração da competição.</w:t>
      </w:r>
    </w:p>
    <w:p w:rsidR="00A85D7B" w:rsidRPr="00152388" w:rsidRDefault="00A85D7B" w:rsidP="007646A5">
      <w:pPr>
        <w:pStyle w:val="SemEspaamento"/>
        <w:rPr>
          <w:sz w:val="20"/>
        </w:rPr>
      </w:pPr>
    </w:p>
    <w:p w:rsidR="006E51B1" w:rsidRPr="0057629B" w:rsidRDefault="006E51B1" w:rsidP="00840566">
      <w:pPr>
        <w:pStyle w:val="Ttulo1"/>
      </w:pPr>
      <w:r w:rsidRPr="0057629B">
        <w:t>CAPÍTULO V</w:t>
      </w:r>
    </w:p>
    <w:p w:rsidR="006E51B1" w:rsidRPr="0057629B" w:rsidRDefault="006E51B1" w:rsidP="00840566">
      <w:pPr>
        <w:pStyle w:val="Ttulo1"/>
      </w:pPr>
      <w:r w:rsidRPr="0057629B">
        <w:t>DOS PROCEDIMENTOS DE UTILIZAÇÃO</w:t>
      </w:r>
    </w:p>
    <w:p w:rsidR="00BC4CB0" w:rsidRPr="00152388" w:rsidRDefault="00BC4CB0" w:rsidP="00BC4CB0">
      <w:pPr>
        <w:pStyle w:val="SemEspaamento"/>
        <w:rPr>
          <w:sz w:val="20"/>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Art. 6</w:t>
      </w:r>
      <w:r w:rsidR="00C9553C" w:rsidRPr="005A5D1E">
        <w:rPr>
          <w:rFonts w:ascii="Times New Roman" w:hAnsi="Times New Roman"/>
          <w:szCs w:val="24"/>
        </w:rPr>
        <w:t>º.</w:t>
      </w:r>
      <w:r w:rsidR="00BC4CB0">
        <w:rPr>
          <w:rFonts w:ascii="Times New Roman" w:hAnsi="Times New Roman"/>
          <w:szCs w:val="24"/>
        </w:rPr>
        <w:t xml:space="preserve"> As </w:t>
      </w:r>
      <w:r w:rsidR="00FE1BDC">
        <w:rPr>
          <w:rFonts w:ascii="Times New Roman" w:hAnsi="Times New Roman"/>
          <w:szCs w:val="24"/>
        </w:rPr>
        <w:t>e</w:t>
      </w:r>
      <w:r w:rsidRPr="005A5D1E">
        <w:rPr>
          <w:rFonts w:ascii="Times New Roman" w:hAnsi="Times New Roman"/>
          <w:szCs w:val="24"/>
        </w:rPr>
        <w:t xml:space="preserve">ntidades interessadas em utilizar as instalações do Ginásio Poliesportivo </w:t>
      </w:r>
      <w:r w:rsidR="00782856">
        <w:rPr>
          <w:rFonts w:ascii="Times New Roman" w:hAnsi="Times New Roman"/>
          <w:szCs w:val="24"/>
        </w:rPr>
        <w:t>Cláudio</w:t>
      </w:r>
      <w:r w:rsidR="00723091">
        <w:rPr>
          <w:rFonts w:ascii="Times New Roman" w:hAnsi="Times New Roman"/>
          <w:szCs w:val="24"/>
        </w:rPr>
        <w:t xml:space="preserve"> Coutinho</w:t>
      </w:r>
      <w:r w:rsidRPr="005A5D1E">
        <w:rPr>
          <w:rFonts w:ascii="Times New Roman" w:hAnsi="Times New Roman"/>
          <w:szCs w:val="24"/>
        </w:rPr>
        <w:t xml:space="preserve"> devem solicitar por escrito</w:t>
      </w:r>
      <w:r w:rsidR="00BC4CB0">
        <w:rPr>
          <w:rFonts w:ascii="Times New Roman" w:hAnsi="Times New Roman"/>
          <w:szCs w:val="24"/>
        </w:rPr>
        <w:t xml:space="preserve"> à SEJUCEL, anexando documento conforme o Anexo I,</w:t>
      </w:r>
      <w:r w:rsidRPr="005A5D1E">
        <w:rPr>
          <w:rFonts w:ascii="Times New Roman" w:hAnsi="Times New Roman"/>
          <w:szCs w:val="24"/>
        </w:rPr>
        <w:t xml:space="preserve"> desta Norma.</w:t>
      </w:r>
    </w:p>
    <w:p w:rsidR="00F070F2" w:rsidRPr="00152388" w:rsidRDefault="00F070F2"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Art. 7</w:t>
      </w:r>
      <w:r w:rsidR="00C9553C" w:rsidRPr="005A5D1E">
        <w:rPr>
          <w:rFonts w:ascii="Times New Roman" w:hAnsi="Times New Roman"/>
          <w:szCs w:val="24"/>
        </w:rPr>
        <w:t>º.</w:t>
      </w:r>
      <w:r w:rsidRPr="005A5D1E">
        <w:rPr>
          <w:rFonts w:ascii="Times New Roman" w:hAnsi="Times New Roman"/>
          <w:szCs w:val="24"/>
        </w:rPr>
        <w:t xml:space="preserve"> A solicitação de que trata o artigo</w:t>
      </w:r>
      <w:r w:rsidR="00FE1BDC">
        <w:rPr>
          <w:rFonts w:ascii="Times New Roman" w:hAnsi="Times New Roman"/>
          <w:szCs w:val="24"/>
        </w:rPr>
        <w:t xml:space="preserve"> anterior </w:t>
      </w:r>
      <w:r w:rsidRPr="005A5D1E">
        <w:rPr>
          <w:rFonts w:ascii="Times New Roman" w:hAnsi="Times New Roman"/>
          <w:szCs w:val="24"/>
        </w:rPr>
        <w:t xml:space="preserve">deve ser protocolada </w:t>
      </w:r>
      <w:r w:rsidR="00FE1BDC">
        <w:rPr>
          <w:rFonts w:ascii="Times New Roman" w:hAnsi="Times New Roman"/>
          <w:szCs w:val="24"/>
        </w:rPr>
        <w:t xml:space="preserve">na SEJUCEL </w:t>
      </w:r>
      <w:r w:rsidRPr="005A5D1E">
        <w:rPr>
          <w:rFonts w:ascii="Times New Roman" w:hAnsi="Times New Roman"/>
          <w:szCs w:val="24"/>
        </w:rPr>
        <w:t>com 30 (trinta) dias de antecedência do início da atividade a ser desenvolvida.</w:t>
      </w:r>
    </w:p>
    <w:p w:rsidR="006E51B1" w:rsidRPr="00152388" w:rsidRDefault="006E51B1"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Art. 8</w:t>
      </w:r>
      <w:r w:rsidR="00C9553C" w:rsidRPr="005A5D1E">
        <w:rPr>
          <w:rFonts w:ascii="Times New Roman" w:hAnsi="Times New Roman"/>
          <w:szCs w:val="24"/>
        </w:rPr>
        <w:t>º.</w:t>
      </w:r>
      <w:r w:rsidRPr="005A5D1E">
        <w:rPr>
          <w:rFonts w:ascii="Times New Roman" w:hAnsi="Times New Roman"/>
          <w:szCs w:val="24"/>
        </w:rPr>
        <w:t xml:space="preserve"> Após o deferimento da utilização dar-se-á a assinatura do Termo de Autorização de Uso, nos moldes do </w:t>
      </w:r>
      <w:r w:rsidRPr="005A5D1E">
        <w:rPr>
          <w:rStyle w:val="Ttulo3Char"/>
          <w:rFonts w:ascii="Times New Roman" w:eastAsia="Calibri" w:hAnsi="Times New Roman"/>
        </w:rPr>
        <w:t>Anexo IV</w:t>
      </w:r>
      <w:r w:rsidR="00BC4CB0">
        <w:rPr>
          <w:rStyle w:val="Ttulo3Char"/>
          <w:rFonts w:ascii="Times New Roman" w:eastAsia="Calibri" w:hAnsi="Times New Roman"/>
        </w:rPr>
        <w:t>,</w:t>
      </w:r>
      <w:r w:rsidRPr="005A5D1E">
        <w:rPr>
          <w:rFonts w:ascii="Times New Roman" w:hAnsi="Times New Roman"/>
          <w:szCs w:val="24"/>
        </w:rPr>
        <w:t xml:space="preserve"> desta Norma.</w:t>
      </w:r>
    </w:p>
    <w:p w:rsidR="006E51B1" w:rsidRPr="00152388" w:rsidRDefault="006E51B1" w:rsidP="005A5D1E">
      <w:pPr>
        <w:spacing w:after="0" w:line="240" w:lineRule="auto"/>
        <w:ind w:firstLine="567"/>
        <w:jc w:val="both"/>
        <w:rPr>
          <w:rFonts w:ascii="Times New Roman" w:hAnsi="Times New Roman"/>
          <w:sz w:val="20"/>
          <w:szCs w:val="24"/>
        </w:rPr>
      </w:pPr>
    </w:p>
    <w:p w:rsidR="006E51B1" w:rsidRPr="00723091" w:rsidRDefault="006E51B1" w:rsidP="005A5D1E">
      <w:pPr>
        <w:spacing w:after="0" w:line="240" w:lineRule="auto"/>
        <w:ind w:firstLine="567"/>
        <w:jc w:val="both"/>
        <w:rPr>
          <w:rFonts w:ascii="Times New Roman" w:hAnsi="Times New Roman"/>
          <w:szCs w:val="24"/>
        </w:rPr>
      </w:pPr>
      <w:r w:rsidRPr="00723091">
        <w:rPr>
          <w:rFonts w:ascii="Times New Roman" w:hAnsi="Times New Roman"/>
          <w:szCs w:val="24"/>
        </w:rPr>
        <w:t>Art. 9</w:t>
      </w:r>
      <w:r w:rsidR="00C9553C" w:rsidRPr="00723091">
        <w:rPr>
          <w:rFonts w:ascii="Times New Roman" w:hAnsi="Times New Roman"/>
          <w:szCs w:val="24"/>
        </w:rPr>
        <w:t>º.</w:t>
      </w:r>
      <w:r w:rsidR="00BC4CB0" w:rsidRPr="00723091">
        <w:rPr>
          <w:rFonts w:ascii="Times New Roman" w:hAnsi="Times New Roman"/>
          <w:szCs w:val="24"/>
        </w:rPr>
        <w:t xml:space="preserve"> A </w:t>
      </w:r>
      <w:r w:rsidR="00FE1BDC" w:rsidRPr="00723091">
        <w:rPr>
          <w:rFonts w:ascii="Times New Roman" w:hAnsi="Times New Roman"/>
          <w:szCs w:val="24"/>
        </w:rPr>
        <w:t>e</w:t>
      </w:r>
      <w:r w:rsidRPr="00723091">
        <w:rPr>
          <w:rFonts w:ascii="Times New Roman" w:hAnsi="Times New Roman"/>
          <w:szCs w:val="24"/>
        </w:rPr>
        <w:t xml:space="preserve">ntidade que obtiver autorização para utilização das instalações do Ginásio Poliesportivo </w:t>
      </w:r>
      <w:r w:rsidR="00782856" w:rsidRPr="00723091">
        <w:rPr>
          <w:rFonts w:ascii="Times New Roman" w:hAnsi="Times New Roman"/>
          <w:szCs w:val="24"/>
        </w:rPr>
        <w:t>Cláudio</w:t>
      </w:r>
      <w:r w:rsidRPr="00723091">
        <w:rPr>
          <w:rFonts w:ascii="Times New Roman" w:hAnsi="Times New Roman"/>
          <w:szCs w:val="24"/>
        </w:rPr>
        <w:t xml:space="preserve"> Coutinho terão as seguintes obrigações:</w:t>
      </w:r>
    </w:p>
    <w:p w:rsidR="006E51B1" w:rsidRPr="00152388" w:rsidRDefault="006E51B1" w:rsidP="00BC4CB0">
      <w:pPr>
        <w:pStyle w:val="SemEspaamento"/>
        <w:rPr>
          <w:rFonts w:ascii="Times New Roman" w:hAnsi="Times New Roman"/>
          <w:sz w:val="20"/>
          <w:szCs w:val="24"/>
        </w:rPr>
      </w:pPr>
    </w:p>
    <w:p w:rsidR="006E51B1" w:rsidRPr="00723091" w:rsidRDefault="006E51B1" w:rsidP="005A5D1E">
      <w:pPr>
        <w:spacing w:after="0" w:line="240" w:lineRule="auto"/>
        <w:ind w:firstLine="567"/>
        <w:jc w:val="both"/>
        <w:rPr>
          <w:rFonts w:ascii="Times New Roman" w:hAnsi="Times New Roman"/>
          <w:szCs w:val="24"/>
        </w:rPr>
      </w:pPr>
      <w:r w:rsidRPr="00723091">
        <w:rPr>
          <w:rFonts w:ascii="Times New Roman" w:hAnsi="Times New Roman"/>
          <w:szCs w:val="24"/>
        </w:rPr>
        <w:t>I - respeitar e cump</w:t>
      </w:r>
      <w:r w:rsidR="00BC4CB0" w:rsidRPr="00723091">
        <w:rPr>
          <w:rFonts w:ascii="Times New Roman" w:hAnsi="Times New Roman"/>
          <w:szCs w:val="24"/>
        </w:rPr>
        <w:t>rir as regras constantes nesta Norma de G</w:t>
      </w:r>
      <w:r w:rsidRPr="00723091">
        <w:rPr>
          <w:rFonts w:ascii="Times New Roman" w:hAnsi="Times New Roman"/>
          <w:szCs w:val="24"/>
        </w:rPr>
        <w:t>estão e na legislação vigente;</w:t>
      </w:r>
    </w:p>
    <w:p w:rsidR="006E51B1" w:rsidRPr="00152388" w:rsidRDefault="006E51B1"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xml:space="preserve">II </w:t>
      </w:r>
      <w:r w:rsidR="00C9553C" w:rsidRPr="005A5D1E">
        <w:rPr>
          <w:rFonts w:ascii="Times New Roman" w:hAnsi="Times New Roman"/>
          <w:szCs w:val="24"/>
        </w:rPr>
        <w:t xml:space="preserve">- </w:t>
      </w:r>
      <w:r w:rsidR="00BC4CB0">
        <w:rPr>
          <w:rFonts w:ascii="Times New Roman" w:hAnsi="Times New Roman"/>
          <w:szCs w:val="24"/>
        </w:rPr>
        <w:t>observar as N</w:t>
      </w:r>
      <w:r w:rsidRPr="005A5D1E">
        <w:rPr>
          <w:rFonts w:ascii="Times New Roman" w:hAnsi="Times New Roman"/>
          <w:szCs w:val="24"/>
        </w:rPr>
        <w:t xml:space="preserve">ormas editadas </w:t>
      </w:r>
      <w:r w:rsidR="00723091">
        <w:rPr>
          <w:rFonts w:ascii="Times New Roman" w:hAnsi="Times New Roman"/>
          <w:szCs w:val="24"/>
        </w:rPr>
        <w:t>pelo Estado as quais não eximirão</w:t>
      </w:r>
      <w:r w:rsidR="00BC4CB0">
        <w:rPr>
          <w:rFonts w:ascii="Times New Roman" w:hAnsi="Times New Roman"/>
          <w:szCs w:val="24"/>
        </w:rPr>
        <w:t xml:space="preserve"> a </w:t>
      </w:r>
      <w:r w:rsidR="00FE1BDC">
        <w:rPr>
          <w:rFonts w:ascii="Times New Roman" w:hAnsi="Times New Roman"/>
          <w:szCs w:val="24"/>
        </w:rPr>
        <w:t>e</w:t>
      </w:r>
      <w:r w:rsidRPr="005A5D1E">
        <w:rPr>
          <w:rFonts w:ascii="Times New Roman" w:hAnsi="Times New Roman"/>
          <w:szCs w:val="24"/>
        </w:rPr>
        <w:t>ntidad</w:t>
      </w:r>
      <w:r w:rsidR="00F06B24">
        <w:rPr>
          <w:rFonts w:ascii="Times New Roman" w:hAnsi="Times New Roman"/>
          <w:szCs w:val="24"/>
        </w:rPr>
        <w:t>e P</w:t>
      </w:r>
      <w:r w:rsidR="00723091">
        <w:rPr>
          <w:rFonts w:ascii="Times New Roman" w:hAnsi="Times New Roman"/>
          <w:szCs w:val="24"/>
        </w:rPr>
        <w:t>ermissionária de cumprir as N</w:t>
      </w:r>
      <w:r w:rsidR="00BE146C">
        <w:rPr>
          <w:rFonts w:ascii="Times New Roman" w:hAnsi="Times New Roman"/>
          <w:szCs w:val="24"/>
        </w:rPr>
        <w:t>ormas de p</w:t>
      </w:r>
      <w:r w:rsidRPr="005A5D1E">
        <w:rPr>
          <w:rFonts w:ascii="Times New Roman" w:hAnsi="Times New Roman"/>
          <w:szCs w:val="24"/>
        </w:rPr>
        <w:t>ostura, saúde, segurança pública, higiene, trânsito, publicidade e outras existentes para o evento ou atividade que pretenda desenvolver;</w:t>
      </w:r>
    </w:p>
    <w:p w:rsidR="006E51B1" w:rsidRPr="00152388" w:rsidRDefault="006E51B1" w:rsidP="005A5D1E">
      <w:pPr>
        <w:spacing w:after="0" w:line="240" w:lineRule="auto"/>
        <w:ind w:firstLine="567"/>
        <w:jc w:val="both"/>
        <w:rPr>
          <w:rFonts w:ascii="Times New Roman" w:hAnsi="Times New Roman"/>
          <w:sz w:val="20"/>
          <w:szCs w:val="24"/>
        </w:rPr>
      </w:pPr>
    </w:p>
    <w:p w:rsidR="006E51B1" w:rsidRPr="00FC75F3" w:rsidRDefault="006E51B1" w:rsidP="005A5D1E">
      <w:pPr>
        <w:spacing w:after="0" w:line="240" w:lineRule="auto"/>
        <w:ind w:firstLine="567"/>
        <w:jc w:val="both"/>
        <w:rPr>
          <w:rFonts w:ascii="Times New Roman" w:hAnsi="Times New Roman"/>
          <w:strike/>
          <w:szCs w:val="24"/>
        </w:rPr>
      </w:pPr>
      <w:r w:rsidRPr="00FC75F3">
        <w:rPr>
          <w:rFonts w:ascii="Times New Roman" w:hAnsi="Times New Roman"/>
          <w:strike/>
          <w:szCs w:val="24"/>
        </w:rPr>
        <w:t xml:space="preserve">III </w:t>
      </w:r>
      <w:r w:rsidR="00C9553C" w:rsidRPr="00FC75F3">
        <w:rPr>
          <w:rFonts w:ascii="Times New Roman" w:hAnsi="Times New Roman"/>
          <w:strike/>
          <w:szCs w:val="24"/>
        </w:rPr>
        <w:t xml:space="preserve">- </w:t>
      </w:r>
      <w:r w:rsidRPr="00FC75F3">
        <w:rPr>
          <w:rFonts w:ascii="Times New Roman" w:hAnsi="Times New Roman"/>
          <w:strike/>
          <w:szCs w:val="24"/>
        </w:rPr>
        <w:t xml:space="preserve">recolher o valor referente à utilização até o prazo de 15 (quinze) dias antes do evento, </w:t>
      </w:r>
      <w:r w:rsidR="00723091" w:rsidRPr="00FC75F3">
        <w:rPr>
          <w:rFonts w:ascii="Times New Roman" w:hAnsi="Times New Roman"/>
          <w:strike/>
          <w:szCs w:val="24"/>
        </w:rPr>
        <w:t>de</w:t>
      </w:r>
      <w:r w:rsidR="00FF70E0" w:rsidRPr="00FC75F3">
        <w:rPr>
          <w:rFonts w:ascii="Times New Roman" w:hAnsi="Times New Roman"/>
          <w:strike/>
          <w:szCs w:val="24"/>
        </w:rPr>
        <w:t xml:space="preserve"> </w:t>
      </w:r>
      <w:r w:rsidR="00723091" w:rsidRPr="00FC75F3">
        <w:rPr>
          <w:rFonts w:ascii="Times New Roman" w:hAnsi="Times New Roman"/>
          <w:strike/>
          <w:szCs w:val="24"/>
        </w:rPr>
        <w:t xml:space="preserve">acordo com </w:t>
      </w:r>
      <w:r w:rsidRPr="00FC75F3">
        <w:rPr>
          <w:rFonts w:ascii="Times New Roman" w:hAnsi="Times New Roman"/>
          <w:strike/>
          <w:szCs w:val="24"/>
        </w:rPr>
        <w:t>estipulado pela SEJUCEL na Tabela de Preços Públicos e Autorização e Permissão para Instalação de Propaganda, conforme Anexos II e III;</w:t>
      </w:r>
    </w:p>
    <w:p w:rsidR="006E51B1" w:rsidRDefault="006E51B1" w:rsidP="005A5D1E">
      <w:pPr>
        <w:spacing w:after="0" w:line="240" w:lineRule="auto"/>
        <w:ind w:firstLine="567"/>
        <w:jc w:val="both"/>
        <w:rPr>
          <w:rFonts w:ascii="Times New Roman" w:hAnsi="Times New Roman"/>
          <w:sz w:val="20"/>
          <w:szCs w:val="24"/>
        </w:rPr>
      </w:pPr>
    </w:p>
    <w:p w:rsidR="00FC75F3" w:rsidRDefault="00FC75F3" w:rsidP="005A5D1E">
      <w:pPr>
        <w:spacing w:after="0" w:line="240" w:lineRule="auto"/>
        <w:ind w:firstLine="567"/>
        <w:jc w:val="both"/>
        <w:rPr>
          <w:rFonts w:ascii="Times New Roman" w:eastAsia="Times New Roman" w:hAnsi="Times New Roman"/>
          <w:b/>
          <w:szCs w:val="24"/>
        </w:rPr>
      </w:pPr>
      <w:r w:rsidRPr="00BC6AC9">
        <w:rPr>
          <w:rFonts w:ascii="Times New Roman" w:eastAsia="Times New Roman" w:hAnsi="Times New Roman"/>
          <w:szCs w:val="24"/>
        </w:rPr>
        <w:t xml:space="preserve">III </w:t>
      </w:r>
      <w:r>
        <w:rPr>
          <w:rFonts w:ascii="Times New Roman" w:eastAsia="Times New Roman" w:hAnsi="Times New Roman"/>
          <w:szCs w:val="24"/>
        </w:rPr>
        <w:t>-</w:t>
      </w:r>
      <w:r w:rsidRPr="00BC6AC9">
        <w:rPr>
          <w:rFonts w:ascii="Times New Roman" w:eastAsia="Times New Roman" w:hAnsi="Times New Roman"/>
          <w:szCs w:val="24"/>
        </w:rPr>
        <w:t xml:space="preserve"> recolher o valor referente à utilização até o prazo de </w:t>
      </w:r>
      <w:r>
        <w:rPr>
          <w:rFonts w:ascii="Times New Roman" w:eastAsia="Times New Roman" w:hAnsi="Times New Roman"/>
          <w:szCs w:val="24"/>
        </w:rPr>
        <w:t xml:space="preserve">até </w:t>
      </w:r>
      <w:r w:rsidRPr="00BC6AC9">
        <w:rPr>
          <w:rFonts w:ascii="Times New Roman" w:eastAsia="Times New Roman" w:hAnsi="Times New Roman"/>
          <w:szCs w:val="24"/>
        </w:rPr>
        <w:t>1</w:t>
      </w:r>
      <w:r>
        <w:rPr>
          <w:rFonts w:ascii="Times New Roman" w:eastAsia="Times New Roman" w:hAnsi="Times New Roman"/>
          <w:szCs w:val="24"/>
        </w:rPr>
        <w:t>0</w:t>
      </w:r>
      <w:r w:rsidRPr="00BC6AC9">
        <w:rPr>
          <w:rFonts w:ascii="Times New Roman" w:eastAsia="Times New Roman" w:hAnsi="Times New Roman"/>
          <w:szCs w:val="24"/>
        </w:rPr>
        <w:t xml:space="preserve"> (</w:t>
      </w:r>
      <w:r>
        <w:rPr>
          <w:rFonts w:ascii="Times New Roman" w:eastAsia="Times New Roman" w:hAnsi="Times New Roman"/>
          <w:szCs w:val="24"/>
        </w:rPr>
        <w:t>dez</w:t>
      </w:r>
      <w:r w:rsidRPr="00BC6AC9">
        <w:rPr>
          <w:rFonts w:ascii="Times New Roman" w:eastAsia="Times New Roman" w:hAnsi="Times New Roman"/>
          <w:szCs w:val="24"/>
        </w:rPr>
        <w:t>) dias</w:t>
      </w:r>
      <w:r>
        <w:rPr>
          <w:rFonts w:ascii="Times New Roman" w:eastAsia="Times New Roman" w:hAnsi="Times New Roman"/>
          <w:szCs w:val="24"/>
        </w:rPr>
        <w:t xml:space="preserve"> após o agendamento</w:t>
      </w:r>
      <w:r w:rsidRPr="00BC6AC9">
        <w:rPr>
          <w:rFonts w:ascii="Times New Roman" w:eastAsia="Times New Roman" w:hAnsi="Times New Roman"/>
          <w:szCs w:val="24"/>
        </w:rPr>
        <w:t xml:space="preserve"> do evento, </w:t>
      </w:r>
      <w:r>
        <w:rPr>
          <w:rFonts w:ascii="Times New Roman" w:eastAsia="Times New Roman" w:hAnsi="Times New Roman"/>
          <w:szCs w:val="24"/>
        </w:rPr>
        <w:t xml:space="preserve">nos termos dos artigos 6º e 7º, e </w:t>
      </w:r>
      <w:r w:rsidRPr="00BC6AC9">
        <w:rPr>
          <w:rFonts w:ascii="Times New Roman" w:eastAsia="Times New Roman" w:hAnsi="Times New Roman"/>
          <w:szCs w:val="24"/>
        </w:rPr>
        <w:t xml:space="preserve">de acordo com </w:t>
      </w:r>
      <w:r>
        <w:rPr>
          <w:rFonts w:ascii="Times New Roman" w:eastAsia="Times New Roman" w:hAnsi="Times New Roman"/>
          <w:szCs w:val="24"/>
        </w:rPr>
        <w:t xml:space="preserve">o </w:t>
      </w:r>
      <w:r w:rsidRPr="00BC6AC9">
        <w:rPr>
          <w:rFonts w:ascii="Times New Roman" w:eastAsia="Times New Roman" w:hAnsi="Times New Roman"/>
          <w:szCs w:val="24"/>
        </w:rPr>
        <w:t>estipulado pela SEJUCEL na Tabela de Preços Públicos e Autorização e Permissão para Instalaçã</w:t>
      </w:r>
      <w:r>
        <w:rPr>
          <w:rFonts w:ascii="Times New Roman" w:eastAsia="Times New Roman" w:hAnsi="Times New Roman"/>
          <w:szCs w:val="24"/>
        </w:rPr>
        <w:t>o de Propaganda, de acordo com o Anexo</w:t>
      </w:r>
      <w:r w:rsidRPr="00BC6AC9">
        <w:rPr>
          <w:rFonts w:ascii="Times New Roman" w:eastAsia="Times New Roman" w:hAnsi="Times New Roman"/>
          <w:szCs w:val="24"/>
        </w:rPr>
        <w:t xml:space="preserve"> II;</w:t>
      </w:r>
      <w:r w:rsidR="009F3219">
        <w:rPr>
          <w:rFonts w:ascii="Times New Roman" w:eastAsia="Times New Roman" w:hAnsi="Times New Roman"/>
          <w:szCs w:val="24"/>
        </w:rPr>
        <w:t xml:space="preserve"> </w:t>
      </w:r>
      <w:r w:rsidR="009F3219">
        <w:rPr>
          <w:rFonts w:ascii="Times New Roman" w:eastAsia="Times New Roman" w:hAnsi="Times New Roman"/>
          <w:b/>
          <w:szCs w:val="24"/>
        </w:rPr>
        <w:t>(Redação dada pelo Decreto n. 22.292, de 22/09/2017).</w:t>
      </w:r>
    </w:p>
    <w:p w:rsidR="009F3219" w:rsidRPr="009F3219" w:rsidRDefault="009F3219" w:rsidP="005A5D1E">
      <w:pPr>
        <w:spacing w:after="0" w:line="240" w:lineRule="auto"/>
        <w:ind w:firstLine="567"/>
        <w:jc w:val="both"/>
        <w:rPr>
          <w:rFonts w:ascii="Times New Roman" w:hAnsi="Times New Roman"/>
          <w:b/>
          <w:sz w:val="20"/>
          <w:szCs w:val="24"/>
        </w:rPr>
      </w:pPr>
    </w:p>
    <w:p w:rsidR="006E51B1" w:rsidRPr="009F3219" w:rsidRDefault="006E51B1" w:rsidP="005A5D1E">
      <w:pPr>
        <w:spacing w:after="0" w:line="240" w:lineRule="auto"/>
        <w:ind w:firstLine="567"/>
        <w:jc w:val="both"/>
        <w:rPr>
          <w:rFonts w:ascii="Times New Roman" w:hAnsi="Times New Roman"/>
          <w:strike/>
          <w:szCs w:val="24"/>
        </w:rPr>
      </w:pPr>
      <w:r w:rsidRPr="009F3219">
        <w:rPr>
          <w:rFonts w:ascii="Times New Roman" w:hAnsi="Times New Roman"/>
          <w:strike/>
          <w:szCs w:val="24"/>
        </w:rPr>
        <w:t xml:space="preserve">IV </w:t>
      </w:r>
      <w:r w:rsidR="00C9553C" w:rsidRPr="009F3219">
        <w:rPr>
          <w:rFonts w:ascii="Times New Roman" w:hAnsi="Times New Roman"/>
          <w:strike/>
          <w:szCs w:val="24"/>
        </w:rPr>
        <w:t xml:space="preserve">- </w:t>
      </w:r>
      <w:r w:rsidRPr="009F3219">
        <w:rPr>
          <w:rFonts w:ascii="Times New Roman" w:hAnsi="Times New Roman"/>
          <w:strike/>
          <w:szCs w:val="24"/>
        </w:rPr>
        <w:t xml:space="preserve">comunicar, por escrito, </w:t>
      </w:r>
      <w:r w:rsidR="00FE1BDC" w:rsidRPr="009F3219">
        <w:rPr>
          <w:rFonts w:ascii="Times New Roman" w:hAnsi="Times New Roman"/>
          <w:strike/>
          <w:szCs w:val="24"/>
        </w:rPr>
        <w:t>à</w:t>
      </w:r>
      <w:r w:rsidRPr="009F3219">
        <w:rPr>
          <w:rFonts w:ascii="Times New Roman" w:hAnsi="Times New Roman"/>
          <w:strike/>
          <w:szCs w:val="24"/>
        </w:rPr>
        <w:t xml:space="preserve"> SEJUCEL/Administração do Complexo Poliesportivo, no caso de desistência da utilização do Ginásio, no prazo mínimo de 15 (quinze) dias</w:t>
      </w:r>
      <w:r w:rsidR="00FF70E0" w:rsidRPr="009F3219">
        <w:rPr>
          <w:rFonts w:ascii="Times New Roman" w:hAnsi="Times New Roman"/>
          <w:strike/>
          <w:szCs w:val="24"/>
        </w:rPr>
        <w:t xml:space="preserve"> e,</w:t>
      </w:r>
      <w:r w:rsidRPr="009F3219">
        <w:rPr>
          <w:rFonts w:ascii="Times New Roman" w:hAnsi="Times New Roman"/>
          <w:strike/>
          <w:szCs w:val="24"/>
        </w:rPr>
        <w:t xml:space="preserve"> em razão do não cumprimento não haverá ressarcimento do valor recolhido</w:t>
      </w:r>
      <w:r w:rsidR="00FE1BDC" w:rsidRPr="009F3219">
        <w:rPr>
          <w:rFonts w:ascii="Times New Roman" w:hAnsi="Times New Roman"/>
          <w:strike/>
          <w:szCs w:val="24"/>
        </w:rPr>
        <w:t>, reservando-se à</w:t>
      </w:r>
      <w:r w:rsidRPr="009F3219">
        <w:rPr>
          <w:rFonts w:ascii="Times New Roman" w:hAnsi="Times New Roman"/>
          <w:strike/>
          <w:szCs w:val="24"/>
        </w:rPr>
        <w:t xml:space="preserve"> SEJUCEL o direito de utilizar a data previamente agendada para atendimento a outro pleito sem reserva;</w:t>
      </w:r>
    </w:p>
    <w:p w:rsidR="006E51B1" w:rsidRDefault="006E51B1" w:rsidP="005A5D1E">
      <w:pPr>
        <w:spacing w:after="0" w:line="240" w:lineRule="auto"/>
        <w:ind w:firstLine="567"/>
        <w:jc w:val="both"/>
        <w:rPr>
          <w:rFonts w:ascii="Times New Roman" w:hAnsi="Times New Roman"/>
          <w:sz w:val="20"/>
          <w:szCs w:val="24"/>
        </w:rPr>
      </w:pPr>
    </w:p>
    <w:p w:rsidR="009F3219" w:rsidRDefault="009F3219" w:rsidP="005A5D1E">
      <w:pPr>
        <w:spacing w:after="0" w:line="240" w:lineRule="auto"/>
        <w:ind w:firstLine="567"/>
        <w:jc w:val="both"/>
        <w:rPr>
          <w:rFonts w:ascii="Times New Roman" w:eastAsia="Times New Roman" w:hAnsi="Times New Roman"/>
          <w:szCs w:val="24"/>
        </w:rPr>
      </w:pPr>
      <w:r w:rsidRPr="00BC6AC9">
        <w:rPr>
          <w:rFonts w:ascii="Times New Roman" w:eastAsia="Times New Roman" w:hAnsi="Times New Roman"/>
          <w:szCs w:val="24"/>
        </w:rPr>
        <w:t xml:space="preserve">IV - comunicar, por escrito, à SEJUCEL/Administração do Complexo Poliesportivo, no caso de desistência da utilização do Ginásio, no prazo de </w:t>
      </w:r>
      <w:r>
        <w:rPr>
          <w:rFonts w:ascii="Times New Roman" w:eastAsia="Times New Roman" w:hAnsi="Times New Roman"/>
          <w:szCs w:val="24"/>
        </w:rPr>
        <w:t>até 5</w:t>
      </w:r>
      <w:r w:rsidRPr="00BC6AC9">
        <w:rPr>
          <w:rFonts w:ascii="Times New Roman" w:eastAsia="Times New Roman" w:hAnsi="Times New Roman"/>
          <w:szCs w:val="24"/>
        </w:rPr>
        <w:t xml:space="preserve"> (</w:t>
      </w:r>
      <w:r>
        <w:rPr>
          <w:rFonts w:ascii="Times New Roman" w:eastAsia="Times New Roman" w:hAnsi="Times New Roman"/>
          <w:szCs w:val="24"/>
        </w:rPr>
        <w:t>cinco</w:t>
      </w:r>
      <w:r w:rsidRPr="00BC6AC9">
        <w:rPr>
          <w:rFonts w:ascii="Times New Roman" w:eastAsia="Times New Roman" w:hAnsi="Times New Roman"/>
          <w:szCs w:val="24"/>
        </w:rPr>
        <w:t>) dias</w:t>
      </w:r>
      <w:r>
        <w:rPr>
          <w:rFonts w:ascii="Times New Roman" w:eastAsia="Times New Roman" w:hAnsi="Times New Roman"/>
          <w:szCs w:val="24"/>
        </w:rPr>
        <w:t xml:space="preserve"> imediatamente após o previsto no inciso anterior </w:t>
      </w:r>
      <w:r w:rsidRPr="00BC6AC9">
        <w:rPr>
          <w:rFonts w:ascii="Times New Roman" w:eastAsia="Times New Roman" w:hAnsi="Times New Roman"/>
          <w:szCs w:val="24"/>
        </w:rPr>
        <w:t>e, em razão do não cumprimento não haverá ressarcimento do valor recolhido, reservando-se à SEJUCEL o direito de utilizar a data previamente agendada para atendimento a outro pleito sem reserva;</w:t>
      </w:r>
      <w:r w:rsidRPr="009F3219">
        <w:rPr>
          <w:rFonts w:ascii="Times New Roman" w:eastAsia="Times New Roman" w:hAnsi="Times New Roman"/>
          <w:b/>
          <w:szCs w:val="24"/>
        </w:rPr>
        <w:t xml:space="preserve"> </w:t>
      </w:r>
      <w:r>
        <w:rPr>
          <w:rFonts w:ascii="Times New Roman" w:eastAsia="Times New Roman" w:hAnsi="Times New Roman"/>
          <w:b/>
          <w:szCs w:val="24"/>
        </w:rPr>
        <w:t>(Redação dada pelo Decreto n. 22.292, de 22/09/2017).</w:t>
      </w:r>
    </w:p>
    <w:p w:rsidR="009F3219" w:rsidRPr="008062F2" w:rsidRDefault="009F3219"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xml:space="preserve">V </w:t>
      </w:r>
      <w:r w:rsidR="00C9553C" w:rsidRPr="005A5D1E">
        <w:rPr>
          <w:rFonts w:ascii="Times New Roman" w:hAnsi="Times New Roman"/>
          <w:szCs w:val="24"/>
        </w:rPr>
        <w:t xml:space="preserve">- </w:t>
      </w:r>
      <w:r w:rsidRPr="005A5D1E">
        <w:rPr>
          <w:rFonts w:ascii="Times New Roman" w:hAnsi="Times New Roman"/>
          <w:szCs w:val="24"/>
        </w:rPr>
        <w:t xml:space="preserve">vistoriar o imóvel antes da assinatura do Termo de Permissão de Uso a fim de evitar, posteriormente, alegação de danos já existentes na entrega do </w:t>
      </w:r>
      <w:r w:rsidR="0079768A">
        <w:rPr>
          <w:rFonts w:ascii="Times New Roman" w:hAnsi="Times New Roman"/>
          <w:szCs w:val="24"/>
        </w:rPr>
        <w:t>mesmo</w:t>
      </w:r>
      <w:r w:rsidRPr="005A5D1E">
        <w:rPr>
          <w:rFonts w:ascii="Times New Roman" w:hAnsi="Times New Roman"/>
          <w:szCs w:val="24"/>
        </w:rPr>
        <w:t>;</w:t>
      </w:r>
    </w:p>
    <w:p w:rsidR="006E51B1" w:rsidRPr="008062F2" w:rsidRDefault="006E51B1"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xml:space="preserve">VI </w:t>
      </w:r>
      <w:r w:rsidR="00C9553C" w:rsidRPr="005A5D1E">
        <w:rPr>
          <w:rFonts w:ascii="Times New Roman" w:hAnsi="Times New Roman"/>
          <w:szCs w:val="24"/>
        </w:rPr>
        <w:t xml:space="preserve">- </w:t>
      </w:r>
      <w:r w:rsidR="0006383D">
        <w:rPr>
          <w:rFonts w:ascii="Times New Roman" w:hAnsi="Times New Roman"/>
          <w:szCs w:val="24"/>
        </w:rPr>
        <w:t>assinar o T</w:t>
      </w:r>
      <w:r w:rsidRPr="005A5D1E">
        <w:rPr>
          <w:rFonts w:ascii="Times New Roman" w:hAnsi="Times New Roman"/>
          <w:szCs w:val="24"/>
        </w:rPr>
        <w:t xml:space="preserve">ermo de </w:t>
      </w:r>
      <w:r w:rsidR="0006383D">
        <w:rPr>
          <w:rFonts w:ascii="Times New Roman" w:hAnsi="Times New Roman"/>
          <w:szCs w:val="24"/>
        </w:rPr>
        <w:t>R</w:t>
      </w:r>
      <w:r w:rsidRPr="005A5D1E">
        <w:rPr>
          <w:rFonts w:ascii="Times New Roman" w:hAnsi="Times New Roman"/>
          <w:szCs w:val="24"/>
        </w:rPr>
        <w:t>esponsabilidade pela integridade física do imóvel e repor, no prazo de 72</w:t>
      </w:r>
      <w:r w:rsidR="00EA1F82">
        <w:rPr>
          <w:rFonts w:ascii="Times New Roman" w:hAnsi="Times New Roman"/>
          <w:szCs w:val="24"/>
        </w:rPr>
        <w:t>h</w:t>
      </w:r>
      <w:r w:rsidRPr="005A5D1E">
        <w:rPr>
          <w:rFonts w:ascii="Times New Roman" w:hAnsi="Times New Roman"/>
          <w:szCs w:val="24"/>
        </w:rPr>
        <w:t xml:space="preserve"> (setenta e duas horas</w:t>
      </w:r>
      <w:r w:rsidR="00EA1F82">
        <w:rPr>
          <w:rFonts w:ascii="Times New Roman" w:hAnsi="Times New Roman"/>
          <w:szCs w:val="24"/>
        </w:rPr>
        <w:t>)</w:t>
      </w:r>
      <w:r w:rsidRPr="005A5D1E">
        <w:rPr>
          <w:rFonts w:ascii="Times New Roman" w:hAnsi="Times New Roman"/>
          <w:szCs w:val="24"/>
        </w:rPr>
        <w:t>, os equipamentos que porventura venham ser danificados, bem como a limpeza de toda a área utilizada (interna e/ou externa);</w:t>
      </w:r>
    </w:p>
    <w:p w:rsidR="006E51B1" w:rsidRPr="00A32C41" w:rsidRDefault="006E51B1"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xml:space="preserve">VII </w:t>
      </w:r>
      <w:r w:rsidR="00C9553C" w:rsidRPr="005A5D1E">
        <w:rPr>
          <w:rFonts w:ascii="Times New Roman" w:hAnsi="Times New Roman"/>
          <w:szCs w:val="24"/>
        </w:rPr>
        <w:t xml:space="preserve">- </w:t>
      </w:r>
      <w:r w:rsidRPr="005A5D1E">
        <w:rPr>
          <w:rFonts w:ascii="Times New Roman" w:hAnsi="Times New Roman"/>
          <w:szCs w:val="24"/>
        </w:rPr>
        <w:t>autorizar o acesso à quadra de jogo</w:t>
      </w:r>
      <w:r w:rsidR="00EA1F82">
        <w:rPr>
          <w:rFonts w:ascii="Times New Roman" w:hAnsi="Times New Roman"/>
          <w:szCs w:val="24"/>
        </w:rPr>
        <w:t>s</w:t>
      </w:r>
      <w:r w:rsidRPr="005A5D1E">
        <w:rPr>
          <w:rFonts w:ascii="Times New Roman" w:hAnsi="Times New Roman"/>
          <w:szCs w:val="24"/>
        </w:rPr>
        <w:t xml:space="preserve"> do Ginásio Poliesportivo apenas ao profissional da imprensa falada, escrita, televisada</w:t>
      </w:r>
      <w:r w:rsidR="0012169C">
        <w:rPr>
          <w:rFonts w:ascii="Times New Roman" w:hAnsi="Times New Roman"/>
          <w:szCs w:val="24"/>
        </w:rPr>
        <w:t>,</w:t>
      </w:r>
      <w:r w:rsidRPr="005A5D1E">
        <w:rPr>
          <w:rFonts w:ascii="Times New Roman" w:hAnsi="Times New Roman"/>
          <w:szCs w:val="24"/>
        </w:rPr>
        <w:t xml:space="preserve"> indicado pelo veículo de comunicação respectivo e que estiver serviço; e</w:t>
      </w:r>
    </w:p>
    <w:p w:rsidR="006E51B1" w:rsidRPr="00A32C41" w:rsidRDefault="006E51B1" w:rsidP="005A5D1E">
      <w:pPr>
        <w:spacing w:after="0" w:line="240" w:lineRule="auto"/>
        <w:ind w:firstLine="567"/>
        <w:jc w:val="both"/>
        <w:rPr>
          <w:rFonts w:ascii="Times New Roman" w:hAnsi="Times New Roman"/>
          <w:sz w:val="20"/>
          <w:szCs w:val="24"/>
        </w:rPr>
      </w:pPr>
    </w:p>
    <w:p w:rsidR="006E51B1"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xml:space="preserve">VIII </w:t>
      </w:r>
      <w:r w:rsidR="00C9553C" w:rsidRPr="005A5D1E">
        <w:rPr>
          <w:rFonts w:ascii="Times New Roman" w:hAnsi="Times New Roman"/>
          <w:szCs w:val="24"/>
        </w:rPr>
        <w:t xml:space="preserve">- </w:t>
      </w:r>
      <w:r w:rsidRPr="005A5D1E">
        <w:rPr>
          <w:rFonts w:ascii="Times New Roman" w:hAnsi="Times New Roman"/>
          <w:szCs w:val="24"/>
        </w:rPr>
        <w:t>autorizar a permanência no local de serviço destinado</w:t>
      </w:r>
      <w:r w:rsidR="00EA1F82">
        <w:rPr>
          <w:rFonts w:ascii="Times New Roman" w:hAnsi="Times New Roman"/>
          <w:szCs w:val="24"/>
        </w:rPr>
        <w:t xml:space="preserve"> à</w:t>
      </w:r>
      <w:r w:rsidRPr="005A5D1E">
        <w:rPr>
          <w:rFonts w:ascii="Times New Roman" w:hAnsi="Times New Roman"/>
          <w:szCs w:val="24"/>
        </w:rPr>
        <w:t xml:space="preserve"> imprensa (cabines) apenas </w:t>
      </w:r>
      <w:r w:rsidR="0012169C">
        <w:rPr>
          <w:rFonts w:ascii="Times New Roman" w:hAnsi="Times New Roman"/>
          <w:szCs w:val="24"/>
        </w:rPr>
        <w:t>a</w:t>
      </w:r>
      <w:r w:rsidRPr="005A5D1E">
        <w:rPr>
          <w:rFonts w:ascii="Times New Roman" w:hAnsi="Times New Roman"/>
          <w:szCs w:val="24"/>
        </w:rPr>
        <w:t>os profissionais port</w:t>
      </w:r>
      <w:r w:rsidR="00783AF4">
        <w:rPr>
          <w:rFonts w:ascii="Times New Roman" w:hAnsi="Times New Roman"/>
          <w:szCs w:val="24"/>
        </w:rPr>
        <w:t>ado</w:t>
      </w:r>
      <w:r w:rsidR="00EA1F82">
        <w:rPr>
          <w:rFonts w:ascii="Times New Roman" w:hAnsi="Times New Roman"/>
          <w:szCs w:val="24"/>
        </w:rPr>
        <w:t xml:space="preserve">res de </w:t>
      </w:r>
      <w:r w:rsidR="00783AF4">
        <w:rPr>
          <w:rFonts w:ascii="Times New Roman" w:hAnsi="Times New Roman"/>
          <w:szCs w:val="24"/>
        </w:rPr>
        <w:t>identificação adequada do Órgão de C</w:t>
      </w:r>
      <w:r w:rsidRPr="005A5D1E">
        <w:rPr>
          <w:rFonts w:ascii="Times New Roman" w:hAnsi="Times New Roman"/>
          <w:szCs w:val="24"/>
        </w:rPr>
        <w:t>omunicação ao qual esteja vinculado.</w:t>
      </w:r>
    </w:p>
    <w:p w:rsidR="00EA1F82" w:rsidRPr="00A32C41" w:rsidRDefault="00EA1F82"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1</w:t>
      </w:r>
      <w:r w:rsidR="00C9553C" w:rsidRPr="005A5D1E">
        <w:rPr>
          <w:rFonts w:ascii="Times New Roman" w:hAnsi="Times New Roman"/>
          <w:szCs w:val="24"/>
        </w:rPr>
        <w:t>º.</w:t>
      </w:r>
      <w:r w:rsidRPr="005A5D1E">
        <w:rPr>
          <w:rFonts w:ascii="Times New Roman" w:hAnsi="Times New Roman"/>
          <w:szCs w:val="24"/>
        </w:rPr>
        <w:t xml:space="preserve"> So</w:t>
      </w:r>
      <w:r w:rsidR="00783AF4">
        <w:rPr>
          <w:rFonts w:ascii="Times New Roman" w:hAnsi="Times New Roman"/>
          <w:szCs w:val="24"/>
        </w:rPr>
        <w:t xml:space="preserve">mente será autorizado o acesso </w:t>
      </w:r>
      <w:r w:rsidR="00EA1F82">
        <w:rPr>
          <w:rFonts w:ascii="Times New Roman" w:hAnsi="Times New Roman"/>
          <w:szCs w:val="24"/>
        </w:rPr>
        <w:t>à</w:t>
      </w:r>
      <w:r w:rsidRPr="005A5D1E">
        <w:rPr>
          <w:rFonts w:ascii="Times New Roman" w:hAnsi="Times New Roman"/>
          <w:szCs w:val="24"/>
        </w:rPr>
        <w:t xml:space="preserve"> quadra de jogo</w:t>
      </w:r>
      <w:r w:rsidR="00EA1F82">
        <w:rPr>
          <w:rFonts w:ascii="Times New Roman" w:hAnsi="Times New Roman"/>
          <w:szCs w:val="24"/>
        </w:rPr>
        <w:t>s</w:t>
      </w:r>
      <w:r w:rsidRPr="005A5D1E">
        <w:rPr>
          <w:rFonts w:ascii="Times New Roman" w:hAnsi="Times New Roman"/>
          <w:szCs w:val="24"/>
        </w:rPr>
        <w:t xml:space="preserve"> aos atletas, dirigentes e árbitros </w:t>
      </w:r>
      <w:r w:rsidR="00EA1F82">
        <w:rPr>
          <w:rFonts w:ascii="Times New Roman" w:hAnsi="Times New Roman"/>
          <w:szCs w:val="24"/>
        </w:rPr>
        <w:t>que usarem</w:t>
      </w:r>
      <w:r w:rsidRPr="005A5D1E">
        <w:rPr>
          <w:rFonts w:ascii="Times New Roman" w:hAnsi="Times New Roman"/>
          <w:szCs w:val="24"/>
        </w:rPr>
        <w:t xml:space="preserve"> calçado adequado à pratica desportiva.</w:t>
      </w:r>
    </w:p>
    <w:p w:rsidR="006E51B1" w:rsidRPr="00A32C41" w:rsidRDefault="006E51B1"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2</w:t>
      </w:r>
      <w:r w:rsidR="00C9553C" w:rsidRPr="005A5D1E">
        <w:rPr>
          <w:rFonts w:ascii="Times New Roman" w:hAnsi="Times New Roman"/>
          <w:szCs w:val="24"/>
        </w:rPr>
        <w:t>º.</w:t>
      </w:r>
      <w:r w:rsidR="00783AF4">
        <w:rPr>
          <w:rFonts w:ascii="Times New Roman" w:hAnsi="Times New Roman"/>
          <w:szCs w:val="24"/>
        </w:rPr>
        <w:t xml:space="preserve"> É vedad</w:t>
      </w:r>
      <w:r w:rsidR="00EA1F82">
        <w:rPr>
          <w:rFonts w:ascii="Times New Roman" w:hAnsi="Times New Roman"/>
          <w:szCs w:val="24"/>
        </w:rPr>
        <w:t>a</w:t>
      </w:r>
      <w:r w:rsidR="00783AF4">
        <w:rPr>
          <w:rFonts w:ascii="Times New Roman" w:hAnsi="Times New Roman"/>
          <w:szCs w:val="24"/>
        </w:rPr>
        <w:t xml:space="preserve"> a</w:t>
      </w:r>
      <w:r w:rsidRPr="005A5D1E">
        <w:rPr>
          <w:rFonts w:ascii="Times New Roman" w:hAnsi="Times New Roman"/>
          <w:szCs w:val="24"/>
        </w:rPr>
        <w:t xml:space="preserve"> entrada de qualquer tipo de veículo, motorizado ou não, no interior das dependências do Ginásio Poliesportivo.</w:t>
      </w:r>
    </w:p>
    <w:p w:rsidR="00F070F2" w:rsidRPr="00F23CC7" w:rsidRDefault="00F070F2"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3</w:t>
      </w:r>
      <w:r w:rsidR="00C9553C" w:rsidRPr="005A5D1E">
        <w:rPr>
          <w:rFonts w:ascii="Times New Roman" w:hAnsi="Times New Roman"/>
          <w:szCs w:val="24"/>
        </w:rPr>
        <w:t>º.</w:t>
      </w:r>
      <w:r w:rsidRPr="005A5D1E">
        <w:rPr>
          <w:rFonts w:ascii="Times New Roman" w:hAnsi="Times New Roman"/>
          <w:szCs w:val="24"/>
        </w:rPr>
        <w:t xml:space="preserve"> A utilização dos equipamentos e materiais do acervo do Ginásio Poliesportivo deverá respeitar, rigorosamente, as finalidades técnicas a que se destinam.</w:t>
      </w:r>
    </w:p>
    <w:p w:rsidR="006E51B1" w:rsidRPr="00F23CC7" w:rsidRDefault="006E51B1"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4</w:t>
      </w:r>
      <w:r w:rsidR="00C9553C" w:rsidRPr="005A5D1E">
        <w:rPr>
          <w:rFonts w:ascii="Times New Roman" w:hAnsi="Times New Roman"/>
          <w:szCs w:val="24"/>
        </w:rPr>
        <w:t>º.</w:t>
      </w:r>
      <w:r w:rsidRPr="005A5D1E">
        <w:rPr>
          <w:rFonts w:ascii="Times New Roman" w:hAnsi="Times New Roman"/>
          <w:szCs w:val="24"/>
        </w:rPr>
        <w:t xml:space="preserve"> A colocação de qualquer tipo de material nas dependências do Ginásio que não seja o oficia</w:t>
      </w:r>
      <w:r w:rsidR="005052CF">
        <w:rPr>
          <w:rFonts w:ascii="Times New Roman" w:hAnsi="Times New Roman"/>
          <w:szCs w:val="24"/>
        </w:rPr>
        <w:t>l</w:t>
      </w:r>
      <w:r w:rsidRPr="005A5D1E">
        <w:rPr>
          <w:rFonts w:ascii="Times New Roman" w:hAnsi="Times New Roman"/>
          <w:szCs w:val="24"/>
        </w:rPr>
        <w:t>, estará sujeit</w:t>
      </w:r>
      <w:r w:rsidR="00F356FE">
        <w:rPr>
          <w:rFonts w:ascii="Times New Roman" w:hAnsi="Times New Roman"/>
          <w:szCs w:val="24"/>
        </w:rPr>
        <w:t>a</w:t>
      </w:r>
      <w:r w:rsidRPr="005A5D1E">
        <w:rPr>
          <w:rFonts w:ascii="Times New Roman" w:hAnsi="Times New Roman"/>
          <w:szCs w:val="24"/>
        </w:rPr>
        <w:t xml:space="preserve"> à autorização </w:t>
      </w:r>
      <w:r w:rsidR="00F070F2" w:rsidRPr="005A5D1E">
        <w:rPr>
          <w:rFonts w:ascii="Times New Roman" w:hAnsi="Times New Roman"/>
          <w:szCs w:val="24"/>
        </w:rPr>
        <w:t>da</w:t>
      </w:r>
      <w:r w:rsidRPr="005A5D1E">
        <w:rPr>
          <w:rFonts w:ascii="Times New Roman" w:hAnsi="Times New Roman"/>
          <w:szCs w:val="24"/>
        </w:rPr>
        <w:t xml:space="preserve"> SEJUCEL e/ou Administração do Complexo Poliesportivo.</w:t>
      </w:r>
    </w:p>
    <w:p w:rsidR="006E51B1" w:rsidRPr="00F23CC7" w:rsidRDefault="006E51B1"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5</w:t>
      </w:r>
      <w:r w:rsidR="00C9553C" w:rsidRPr="005A5D1E">
        <w:rPr>
          <w:rFonts w:ascii="Times New Roman" w:hAnsi="Times New Roman"/>
          <w:szCs w:val="24"/>
        </w:rPr>
        <w:t>º.</w:t>
      </w:r>
      <w:r w:rsidRPr="005A5D1E">
        <w:rPr>
          <w:rFonts w:ascii="Times New Roman" w:hAnsi="Times New Roman"/>
          <w:szCs w:val="24"/>
        </w:rPr>
        <w:t xml:space="preserve"> A instalação de placas de propaganda ou qualquer outro tipo de material de merchandising ficará sujeita à aprovação do Administrador do Complexo Poliesportivo.</w:t>
      </w:r>
    </w:p>
    <w:p w:rsidR="006E51B1" w:rsidRPr="00F23CC7" w:rsidRDefault="006E51B1" w:rsidP="005A5D1E">
      <w:pPr>
        <w:spacing w:after="0" w:line="240" w:lineRule="auto"/>
        <w:ind w:firstLine="567"/>
        <w:jc w:val="both"/>
        <w:rPr>
          <w:rFonts w:ascii="Times New Roman" w:hAnsi="Times New Roman"/>
          <w:sz w:val="20"/>
          <w:szCs w:val="24"/>
        </w:rPr>
      </w:pPr>
    </w:p>
    <w:p w:rsidR="006E51B1" w:rsidRPr="005A5D1E" w:rsidRDefault="006E51B1" w:rsidP="00BE146C">
      <w:pPr>
        <w:spacing w:after="0" w:line="240" w:lineRule="auto"/>
        <w:ind w:firstLine="567"/>
        <w:jc w:val="both"/>
        <w:rPr>
          <w:rFonts w:ascii="Times New Roman" w:hAnsi="Times New Roman"/>
          <w:szCs w:val="24"/>
        </w:rPr>
      </w:pPr>
      <w:r w:rsidRPr="005A5D1E">
        <w:rPr>
          <w:rFonts w:ascii="Times New Roman" w:hAnsi="Times New Roman"/>
          <w:szCs w:val="24"/>
        </w:rPr>
        <w:t>§ 6</w:t>
      </w:r>
      <w:r w:rsidR="00C9553C" w:rsidRPr="005A5D1E">
        <w:rPr>
          <w:rFonts w:ascii="Times New Roman" w:hAnsi="Times New Roman"/>
          <w:szCs w:val="24"/>
        </w:rPr>
        <w:t>º.</w:t>
      </w:r>
      <w:r w:rsidRPr="005A5D1E">
        <w:rPr>
          <w:rFonts w:ascii="Times New Roman" w:hAnsi="Times New Roman"/>
          <w:szCs w:val="24"/>
        </w:rPr>
        <w:t xml:space="preserve"> É proibido fumar nas dependências</w:t>
      </w:r>
      <w:r w:rsidR="00BE146C">
        <w:rPr>
          <w:rFonts w:ascii="Times New Roman" w:hAnsi="Times New Roman"/>
          <w:szCs w:val="24"/>
        </w:rPr>
        <w:t xml:space="preserve"> do Ginásio Poliesportivo, nos t</w:t>
      </w:r>
      <w:r w:rsidRPr="005A5D1E">
        <w:rPr>
          <w:rFonts w:ascii="Times New Roman" w:hAnsi="Times New Roman"/>
          <w:szCs w:val="24"/>
        </w:rPr>
        <w:t>ermos da legislação vigente.</w:t>
      </w:r>
    </w:p>
    <w:p w:rsidR="006E51B1" w:rsidRPr="00F23CC7" w:rsidRDefault="006E51B1" w:rsidP="005A5D1E">
      <w:pPr>
        <w:spacing w:after="0" w:line="240" w:lineRule="auto"/>
        <w:ind w:firstLine="567"/>
        <w:jc w:val="both"/>
        <w:rPr>
          <w:rFonts w:ascii="Times New Roman" w:hAnsi="Times New Roman"/>
          <w:sz w:val="20"/>
          <w:szCs w:val="24"/>
        </w:rPr>
      </w:pPr>
    </w:p>
    <w:p w:rsidR="006E51B1" w:rsidRPr="005A5D1E" w:rsidRDefault="00C9553C" w:rsidP="005459B5">
      <w:pPr>
        <w:tabs>
          <w:tab w:val="left" w:pos="709"/>
        </w:tabs>
        <w:spacing w:after="0" w:line="240" w:lineRule="auto"/>
        <w:ind w:firstLine="567"/>
        <w:jc w:val="both"/>
        <w:rPr>
          <w:rFonts w:ascii="Times New Roman" w:hAnsi="Times New Roman"/>
          <w:szCs w:val="24"/>
        </w:rPr>
      </w:pPr>
      <w:r w:rsidRPr="005A5D1E">
        <w:rPr>
          <w:rFonts w:ascii="Times New Roman" w:hAnsi="Times New Roman"/>
          <w:szCs w:val="24"/>
        </w:rPr>
        <w:t xml:space="preserve">§ </w:t>
      </w:r>
      <w:r w:rsidR="006E51B1" w:rsidRPr="005A5D1E">
        <w:rPr>
          <w:rFonts w:ascii="Times New Roman" w:hAnsi="Times New Roman"/>
          <w:szCs w:val="24"/>
        </w:rPr>
        <w:t>7</w:t>
      </w:r>
      <w:r w:rsidRPr="005A5D1E">
        <w:rPr>
          <w:rFonts w:ascii="Times New Roman" w:hAnsi="Times New Roman"/>
          <w:szCs w:val="24"/>
        </w:rPr>
        <w:t>º.</w:t>
      </w:r>
      <w:r w:rsidR="006E51B1" w:rsidRPr="005A5D1E">
        <w:rPr>
          <w:rFonts w:ascii="Times New Roman" w:hAnsi="Times New Roman"/>
          <w:szCs w:val="24"/>
        </w:rPr>
        <w:t xml:space="preserve"> Não será autorizado aos atletas e dirigentes, participantes de competições ou jogos, permanecerem sem cam</w:t>
      </w:r>
      <w:r w:rsidR="00783AF4">
        <w:rPr>
          <w:rFonts w:ascii="Times New Roman" w:hAnsi="Times New Roman"/>
          <w:szCs w:val="24"/>
        </w:rPr>
        <w:t>iseta ou camisa no interior do G</w:t>
      </w:r>
      <w:r w:rsidR="006E51B1" w:rsidRPr="005A5D1E">
        <w:rPr>
          <w:rFonts w:ascii="Times New Roman" w:hAnsi="Times New Roman"/>
          <w:szCs w:val="24"/>
        </w:rPr>
        <w:t xml:space="preserve">inásio, trocar de roupa em público e qualquer outra atitude que atente </w:t>
      </w:r>
      <w:r w:rsidR="00B55397">
        <w:rPr>
          <w:rFonts w:ascii="Times New Roman" w:hAnsi="Times New Roman"/>
          <w:szCs w:val="24"/>
        </w:rPr>
        <w:t>à</w:t>
      </w:r>
      <w:r w:rsidR="006E51B1" w:rsidRPr="005A5D1E">
        <w:rPr>
          <w:rFonts w:ascii="Times New Roman" w:hAnsi="Times New Roman"/>
          <w:szCs w:val="24"/>
        </w:rPr>
        <w:t xml:space="preserve"> moral e aos bons costumes.</w:t>
      </w:r>
    </w:p>
    <w:p w:rsidR="006E51B1" w:rsidRPr="00F23CC7" w:rsidRDefault="006E51B1"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8</w:t>
      </w:r>
      <w:r w:rsidR="00C9553C" w:rsidRPr="005A5D1E">
        <w:rPr>
          <w:rFonts w:ascii="Times New Roman" w:hAnsi="Times New Roman"/>
          <w:szCs w:val="24"/>
        </w:rPr>
        <w:t>º.</w:t>
      </w:r>
      <w:r w:rsidRPr="005A5D1E">
        <w:rPr>
          <w:rFonts w:ascii="Times New Roman" w:hAnsi="Times New Roman"/>
          <w:szCs w:val="24"/>
        </w:rPr>
        <w:t xml:space="preserve"> É proibido o consumo de bebidas alcoólicas e qualquer alimento no recinto da quadra poliesportiva.</w:t>
      </w:r>
    </w:p>
    <w:p w:rsidR="006E51B1" w:rsidRPr="00F23CC7" w:rsidRDefault="006E51B1" w:rsidP="005A5D1E">
      <w:pPr>
        <w:spacing w:after="0" w:line="240" w:lineRule="auto"/>
        <w:ind w:firstLine="567"/>
        <w:jc w:val="both"/>
        <w:rPr>
          <w:rFonts w:ascii="Times New Roman" w:hAnsi="Times New Roman"/>
          <w:sz w:val="20"/>
          <w:szCs w:val="24"/>
        </w:rPr>
      </w:pPr>
    </w:p>
    <w:p w:rsidR="006E51B1" w:rsidRDefault="006E51B1" w:rsidP="00701EA4">
      <w:pPr>
        <w:spacing w:after="0" w:line="240" w:lineRule="auto"/>
        <w:ind w:firstLine="567"/>
        <w:jc w:val="both"/>
        <w:rPr>
          <w:rFonts w:ascii="Times New Roman" w:hAnsi="Times New Roman"/>
          <w:szCs w:val="24"/>
        </w:rPr>
      </w:pPr>
      <w:r w:rsidRPr="005A5D1E">
        <w:rPr>
          <w:rFonts w:ascii="Times New Roman" w:hAnsi="Times New Roman"/>
          <w:szCs w:val="24"/>
        </w:rPr>
        <w:t>§ 9</w:t>
      </w:r>
      <w:r w:rsidR="00C9553C" w:rsidRPr="005A5D1E">
        <w:rPr>
          <w:rFonts w:ascii="Times New Roman" w:hAnsi="Times New Roman"/>
          <w:szCs w:val="24"/>
        </w:rPr>
        <w:t>º.</w:t>
      </w:r>
      <w:r w:rsidRPr="005A5D1E">
        <w:rPr>
          <w:rFonts w:ascii="Times New Roman" w:hAnsi="Times New Roman"/>
          <w:szCs w:val="24"/>
        </w:rPr>
        <w:t xml:space="preserve"> É proibida </w:t>
      </w:r>
      <w:r w:rsidR="00F356FE">
        <w:rPr>
          <w:rFonts w:ascii="Times New Roman" w:hAnsi="Times New Roman"/>
          <w:szCs w:val="24"/>
        </w:rPr>
        <w:t>a</w:t>
      </w:r>
      <w:r w:rsidRPr="005A5D1E">
        <w:rPr>
          <w:rFonts w:ascii="Times New Roman" w:hAnsi="Times New Roman"/>
          <w:szCs w:val="24"/>
        </w:rPr>
        <w:t xml:space="preserve"> instalação de palco ou qualquer equipamento no interior da quadra poliesportiva.</w:t>
      </w:r>
    </w:p>
    <w:p w:rsidR="00701EA4" w:rsidRPr="00F23CC7" w:rsidRDefault="00701EA4" w:rsidP="00701EA4">
      <w:pPr>
        <w:spacing w:after="0" w:line="240" w:lineRule="auto"/>
        <w:ind w:firstLine="567"/>
        <w:jc w:val="both"/>
        <w:rPr>
          <w:rFonts w:ascii="Times New Roman" w:hAnsi="Times New Roman"/>
          <w:sz w:val="20"/>
          <w:szCs w:val="24"/>
        </w:rPr>
      </w:pPr>
    </w:p>
    <w:p w:rsidR="006E51B1" w:rsidRPr="005A5D1E" w:rsidRDefault="006E51B1" w:rsidP="00701EA4">
      <w:pPr>
        <w:spacing w:after="0" w:line="240" w:lineRule="auto"/>
        <w:ind w:firstLine="567"/>
        <w:jc w:val="both"/>
        <w:rPr>
          <w:rFonts w:ascii="Times New Roman" w:hAnsi="Times New Roman"/>
          <w:szCs w:val="24"/>
        </w:rPr>
      </w:pPr>
      <w:r w:rsidRPr="005A5D1E">
        <w:rPr>
          <w:rFonts w:ascii="Times New Roman" w:hAnsi="Times New Roman"/>
          <w:szCs w:val="24"/>
        </w:rPr>
        <w:t>§ 10</w:t>
      </w:r>
      <w:r w:rsidR="00C9553C" w:rsidRPr="005A5D1E">
        <w:rPr>
          <w:rFonts w:ascii="Times New Roman" w:hAnsi="Times New Roman"/>
          <w:szCs w:val="24"/>
        </w:rPr>
        <w:t>.</w:t>
      </w:r>
      <w:r w:rsidRPr="005A5D1E">
        <w:rPr>
          <w:rFonts w:ascii="Times New Roman" w:hAnsi="Times New Roman"/>
          <w:szCs w:val="24"/>
        </w:rPr>
        <w:t xml:space="preserve"> Cabe </w:t>
      </w:r>
      <w:r w:rsidR="00F356FE">
        <w:rPr>
          <w:rFonts w:ascii="Times New Roman" w:hAnsi="Times New Roman"/>
          <w:szCs w:val="24"/>
        </w:rPr>
        <w:t>à</w:t>
      </w:r>
      <w:r w:rsidR="00F06B24">
        <w:rPr>
          <w:rFonts w:ascii="Times New Roman" w:hAnsi="Times New Roman"/>
          <w:szCs w:val="24"/>
        </w:rPr>
        <w:t xml:space="preserve"> P</w:t>
      </w:r>
      <w:r w:rsidRPr="005A5D1E">
        <w:rPr>
          <w:rFonts w:ascii="Times New Roman" w:hAnsi="Times New Roman"/>
          <w:szCs w:val="24"/>
        </w:rPr>
        <w:t>ermissionária promotora do evento a instalação e retirada dos materiais utilizados como meio de proteção do piso, quais sejam: tapete emborrachado, placas de compensado tipo naval e/ou tablados</w:t>
      </w:r>
      <w:r w:rsidR="005459B5">
        <w:rPr>
          <w:rFonts w:ascii="Times New Roman" w:hAnsi="Times New Roman"/>
          <w:szCs w:val="24"/>
        </w:rPr>
        <w:t>;</w:t>
      </w:r>
      <w:r w:rsidRPr="005A5D1E">
        <w:rPr>
          <w:rFonts w:ascii="Times New Roman" w:hAnsi="Times New Roman"/>
          <w:szCs w:val="24"/>
        </w:rPr>
        <w:t xml:space="preserve"> em caso de cadeiras e estruturas tendo espessura suficiente para atender a demanda das cadeiras e estruturas sem que comprometa a parte física da quadra, sendo que a montagem e desmontagem destes materiais devem ser realizadas até </w:t>
      </w:r>
      <w:r w:rsidR="005459B5">
        <w:rPr>
          <w:rFonts w:ascii="Times New Roman" w:hAnsi="Times New Roman"/>
          <w:szCs w:val="24"/>
        </w:rPr>
        <w:t>as</w:t>
      </w:r>
      <w:r w:rsidR="00457BB0">
        <w:rPr>
          <w:rFonts w:ascii="Times New Roman" w:hAnsi="Times New Roman"/>
          <w:szCs w:val="24"/>
        </w:rPr>
        <w:t xml:space="preserve"> </w:t>
      </w:r>
      <w:r w:rsidRPr="005A5D1E">
        <w:rPr>
          <w:rFonts w:ascii="Times New Roman" w:hAnsi="Times New Roman"/>
          <w:szCs w:val="24"/>
        </w:rPr>
        <w:t>17</w:t>
      </w:r>
      <w:r w:rsidR="00457BB0">
        <w:rPr>
          <w:rFonts w:ascii="Times New Roman" w:hAnsi="Times New Roman"/>
          <w:szCs w:val="24"/>
        </w:rPr>
        <w:t>h</w:t>
      </w:r>
      <w:r w:rsidRPr="005A5D1E">
        <w:rPr>
          <w:rFonts w:ascii="Times New Roman" w:hAnsi="Times New Roman"/>
          <w:szCs w:val="24"/>
        </w:rPr>
        <w:t xml:space="preserve"> (dezessete horas</w:t>
      </w:r>
      <w:r w:rsidR="00457BB0">
        <w:rPr>
          <w:rFonts w:ascii="Times New Roman" w:hAnsi="Times New Roman"/>
          <w:szCs w:val="24"/>
        </w:rPr>
        <w:t>)</w:t>
      </w:r>
      <w:r w:rsidRPr="005A5D1E">
        <w:rPr>
          <w:rFonts w:ascii="Times New Roman" w:hAnsi="Times New Roman"/>
          <w:szCs w:val="24"/>
        </w:rPr>
        <w:t xml:space="preserve"> tendo em vista que não é permitido acender luzes para ta</w:t>
      </w:r>
      <w:r w:rsidR="00457BB0">
        <w:rPr>
          <w:rFonts w:ascii="Times New Roman" w:hAnsi="Times New Roman"/>
          <w:szCs w:val="24"/>
        </w:rPr>
        <w:t>l procedimento</w:t>
      </w:r>
      <w:r w:rsidRPr="005A5D1E">
        <w:rPr>
          <w:rFonts w:ascii="Times New Roman" w:hAnsi="Times New Roman"/>
          <w:szCs w:val="24"/>
        </w:rPr>
        <w:t>.</w:t>
      </w:r>
    </w:p>
    <w:p w:rsidR="006E51B1" w:rsidRPr="00F23CC7" w:rsidRDefault="006E51B1" w:rsidP="005A5D1E">
      <w:pPr>
        <w:spacing w:after="0" w:line="240" w:lineRule="auto"/>
        <w:ind w:firstLine="567"/>
        <w:jc w:val="both"/>
        <w:rPr>
          <w:rFonts w:ascii="Times New Roman" w:hAnsi="Times New Roman"/>
          <w:sz w:val="20"/>
          <w:szCs w:val="24"/>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 11</w:t>
      </w:r>
      <w:r w:rsidR="00C9553C" w:rsidRPr="005A5D1E">
        <w:rPr>
          <w:rFonts w:ascii="Times New Roman" w:hAnsi="Times New Roman"/>
          <w:szCs w:val="24"/>
        </w:rPr>
        <w:t>.</w:t>
      </w:r>
      <w:r w:rsidR="00BE146C">
        <w:rPr>
          <w:rFonts w:ascii="Times New Roman" w:hAnsi="Times New Roman"/>
          <w:szCs w:val="24"/>
        </w:rPr>
        <w:t xml:space="preserve"> Cabe </w:t>
      </w:r>
      <w:r w:rsidR="00457BB0">
        <w:rPr>
          <w:rFonts w:ascii="Times New Roman" w:hAnsi="Times New Roman"/>
          <w:szCs w:val="24"/>
        </w:rPr>
        <w:t>à</w:t>
      </w:r>
      <w:r w:rsidR="00BE146C">
        <w:rPr>
          <w:rFonts w:ascii="Times New Roman" w:hAnsi="Times New Roman"/>
          <w:szCs w:val="24"/>
        </w:rPr>
        <w:t xml:space="preserve"> </w:t>
      </w:r>
      <w:r w:rsidR="00457BB0">
        <w:rPr>
          <w:rFonts w:ascii="Times New Roman" w:hAnsi="Times New Roman"/>
          <w:szCs w:val="24"/>
        </w:rPr>
        <w:t>e</w:t>
      </w:r>
      <w:r w:rsidRPr="005A5D1E">
        <w:rPr>
          <w:rFonts w:ascii="Times New Roman" w:hAnsi="Times New Roman"/>
          <w:szCs w:val="24"/>
        </w:rPr>
        <w:t>ntidade promotora do evento prop</w:t>
      </w:r>
      <w:r w:rsidR="00185C10">
        <w:rPr>
          <w:rFonts w:ascii="Times New Roman" w:hAnsi="Times New Roman"/>
          <w:szCs w:val="24"/>
        </w:rPr>
        <w:t>orcionar a segurança ao Ginásio mediante a solicitação de A</w:t>
      </w:r>
      <w:r w:rsidRPr="005A5D1E">
        <w:rPr>
          <w:rFonts w:ascii="Times New Roman" w:hAnsi="Times New Roman"/>
          <w:szCs w:val="24"/>
        </w:rPr>
        <w:t>lvará competente, com o devido recolhimento de taxa</w:t>
      </w:r>
      <w:r w:rsidR="00AD3DDE">
        <w:rPr>
          <w:rFonts w:ascii="Times New Roman" w:hAnsi="Times New Roman"/>
          <w:szCs w:val="24"/>
        </w:rPr>
        <w:t>s e emolumentos do Conselho Regional de Engenharia e Agronomia de Rondônia - CREA, da Polí</w:t>
      </w:r>
      <w:r w:rsidRPr="005A5D1E">
        <w:rPr>
          <w:rFonts w:ascii="Times New Roman" w:hAnsi="Times New Roman"/>
          <w:szCs w:val="24"/>
        </w:rPr>
        <w:t>cia Militar, do Corpo de Bombeiros e da Vigilância Sanitária, como</w:t>
      </w:r>
      <w:r w:rsidR="00457BB0">
        <w:rPr>
          <w:rFonts w:ascii="Times New Roman" w:hAnsi="Times New Roman"/>
          <w:szCs w:val="24"/>
        </w:rPr>
        <w:t xml:space="preserve"> também</w:t>
      </w:r>
      <w:r w:rsidRPr="005A5D1E">
        <w:rPr>
          <w:rFonts w:ascii="Times New Roman" w:hAnsi="Times New Roman"/>
          <w:szCs w:val="24"/>
        </w:rPr>
        <w:t xml:space="preserve"> preservar a integridade física de servidores e de terceiros (torcedores, atletas, dirigentes, entre outros).</w:t>
      </w:r>
    </w:p>
    <w:p w:rsidR="006E51B1" w:rsidRPr="00F23CC7" w:rsidRDefault="006E51B1" w:rsidP="005A5D1E">
      <w:pPr>
        <w:spacing w:after="0" w:line="240" w:lineRule="auto"/>
        <w:ind w:firstLine="567"/>
        <w:jc w:val="both"/>
        <w:rPr>
          <w:rFonts w:ascii="Times New Roman" w:hAnsi="Times New Roman"/>
          <w:sz w:val="20"/>
          <w:szCs w:val="24"/>
        </w:rPr>
      </w:pPr>
    </w:p>
    <w:p w:rsidR="00B70A91" w:rsidRDefault="006E51B1" w:rsidP="00F06B24">
      <w:pPr>
        <w:spacing w:after="0" w:line="240" w:lineRule="auto"/>
        <w:ind w:firstLine="567"/>
        <w:jc w:val="both"/>
        <w:rPr>
          <w:rFonts w:ascii="Times New Roman" w:hAnsi="Times New Roman"/>
          <w:szCs w:val="24"/>
        </w:rPr>
      </w:pPr>
      <w:r w:rsidRPr="005A5D1E">
        <w:rPr>
          <w:rFonts w:ascii="Times New Roman" w:hAnsi="Times New Roman"/>
          <w:szCs w:val="24"/>
        </w:rPr>
        <w:t>§ 12</w:t>
      </w:r>
      <w:r w:rsidR="00C9553C" w:rsidRPr="005A5D1E">
        <w:rPr>
          <w:rFonts w:ascii="Times New Roman" w:hAnsi="Times New Roman"/>
          <w:szCs w:val="24"/>
        </w:rPr>
        <w:t>.</w:t>
      </w:r>
      <w:r w:rsidRPr="005A5D1E">
        <w:rPr>
          <w:rFonts w:ascii="Times New Roman" w:hAnsi="Times New Roman"/>
          <w:szCs w:val="24"/>
        </w:rPr>
        <w:t xml:space="preserve"> Não haverá isenção de pagamento de taxas para utilização dos alojamentos</w:t>
      </w:r>
      <w:r w:rsidR="00C81BAB">
        <w:rPr>
          <w:rFonts w:ascii="Times New Roman" w:hAnsi="Times New Roman"/>
          <w:szCs w:val="24"/>
        </w:rPr>
        <w:t>, devendo antes do pagamento</w:t>
      </w:r>
      <w:r w:rsidRPr="005A5D1E">
        <w:rPr>
          <w:rFonts w:ascii="Times New Roman" w:hAnsi="Times New Roman"/>
          <w:szCs w:val="24"/>
        </w:rPr>
        <w:t xml:space="preserve"> ser verificada a disponibilidade de vagas, via e-mail, com o Administrador do Ginásio,</w:t>
      </w:r>
      <w:r w:rsidR="00C81BAB">
        <w:rPr>
          <w:rFonts w:ascii="Times New Roman" w:hAnsi="Times New Roman"/>
          <w:szCs w:val="24"/>
        </w:rPr>
        <w:t xml:space="preserve"> informando o nome completo e R</w:t>
      </w:r>
      <w:r w:rsidRPr="005A5D1E">
        <w:rPr>
          <w:rFonts w:ascii="Times New Roman" w:hAnsi="Times New Roman"/>
          <w:szCs w:val="24"/>
        </w:rPr>
        <w:t>G do requerente para efetuar o pagamento das</w:t>
      </w:r>
      <w:r w:rsidR="00C9553C" w:rsidRPr="005A5D1E">
        <w:rPr>
          <w:rFonts w:ascii="Times New Roman" w:hAnsi="Times New Roman"/>
          <w:szCs w:val="24"/>
        </w:rPr>
        <w:t xml:space="preserve"> reservas, conforme dispõe o artigo</w:t>
      </w:r>
      <w:r w:rsidRPr="005A5D1E">
        <w:rPr>
          <w:rFonts w:ascii="Times New Roman" w:hAnsi="Times New Roman"/>
          <w:szCs w:val="24"/>
        </w:rPr>
        <w:t xml:space="preserve"> 12 e seu parágrafo único</w:t>
      </w:r>
      <w:r w:rsidR="00527226">
        <w:rPr>
          <w:rFonts w:ascii="Times New Roman" w:hAnsi="Times New Roman"/>
          <w:szCs w:val="24"/>
        </w:rPr>
        <w:t>, desta Norma</w:t>
      </w:r>
      <w:r w:rsidRPr="005A5D1E">
        <w:rPr>
          <w:rFonts w:ascii="Times New Roman" w:hAnsi="Times New Roman"/>
          <w:szCs w:val="24"/>
        </w:rPr>
        <w:t>.</w:t>
      </w:r>
    </w:p>
    <w:p w:rsidR="00F06B24" w:rsidRPr="00F23CC7" w:rsidRDefault="00F06B24" w:rsidP="00F06B24">
      <w:pPr>
        <w:spacing w:after="0" w:line="240" w:lineRule="auto"/>
        <w:ind w:firstLine="567"/>
        <w:jc w:val="both"/>
        <w:rPr>
          <w:rFonts w:ascii="Times New Roman" w:hAnsi="Times New Roman"/>
          <w:sz w:val="20"/>
          <w:szCs w:val="24"/>
        </w:rPr>
      </w:pPr>
    </w:p>
    <w:p w:rsidR="00B61C73" w:rsidRPr="00B61C73" w:rsidRDefault="006E51B1" w:rsidP="006A2626">
      <w:pPr>
        <w:pStyle w:val="Ttulo1"/>
      </w:pPr>
      <w:r w:rsidRPr="0057629B">
        <w:t>CAPÍTULO VI</w:t>
      </w:r>
    </w:p>
    <w:p w:rsidR="006E51B1" w:rsidRPr="0057629B" w:rsidRDefault="006E51B1" w:rsidP="00840566">
      <w:pPr>
        <w:pStyle w:val="Ttulo1"/>
      </w:pPr>
      <w:r w:rsidRPr="0057629B">
        <w:t>DA CAPACIDADE DE LOTAÇÃO</w:t>
      </w:r>
    </w:p>
    <w:p w:rsidR="00B70A91" w:rsidRPr="00F23CC7" w:rsidRDefault="00B70A91" w:rsidP="00B70A91">
      <w:pPr>
        <w:pStyle w:val="SemEspaamento"/>
        <w:rPr>
          <w:sz w:val="20"/>
        </w:rPr>
      </w:pPr>
    </w:p>
    <w:p w:rsidR="006E51B1" w:rsidRPr="005A5D1E" w:rsidRDefault="006E51B1" w:rsidP="005A5D1E">
      <w:pPr>
        <w:spacing w:after="0" w:line="240" w:lineRule="auto"/>
        <w:ind w:firstLine="567"/>
        <w:jc w:val="both"/>
        <w:rPr>
          <w:rFonts w:ascii="Times New Roman" w:hAnsi="Times New Roman"/>
          <w:szCs w:val="24"/>
        </w:rPr>
      </w:pPr>
      <w:r w:rsidRPr="005A5D1E">
        <w:rPr>
          <w:rFonts w:ascii="Times New Roman" w:hAnsi="Times New Roman"/>
          <w:szCs w:val="24"/>
        </w:rPr>
        <w:t>Art. 10</w:t>
      </w:r>
      <w:r w:rsidR="00C9553C" w:rsidRPr="005A5D1E">
        <w:rPr>
          <w:rFonts w:ascii="Times New Roman" w:hAnsi="Times New Roman"/>
          <w:szCs w:val="24"/>
        </w:rPr>
        <w:t>.</w:t>
      </w:r>
      <w:r w:rsidRPr="005A5D1E">
        <w:rPr>
          <w:rFonts w:ascii="Times New Roman" w:hAnsi="Times New Roman"/>
          <w:szCs w:val="24"/>
        </w:rPr>
        <w:t xml:space="preserve"> É dever da Permissionária respeitar o limite de lotação do Ginásio Poliesportivo </w:t>
      </w:r>
      <w:r w:rsidR="00782856">
        <w:rPr>
          <w:rFonts w:ascii="Times New Roman" w:hAnsi="Times New Roman"/>
          <w:szCs w:val="24"/>
        </w:rPr>
        <w:t>Cláudio</w:t>
      </w:r>
      <w:r w:rsidRPr="005A5D1E">
        <w:rPr>
          <w:rFonts w:ascii="Times New Roman" w:hAnsi="Times New Roman"/>
          <w:szCs w:val="24"/>
        </w:rPr>
        <w:t xml:space="preserve"> Coutinho</w:t>
      </w:r>
      <w:r w:rsidR="00BD7B22">
        <w:rPr>
          <w:rFonts w:ascii="Times New Roman" w:hAnsi="Times New Roman"/>
          <w:szCs w:val="24"/>
        </w:rPr>
        <w:t>,</w:t>
      </w:r>
      <w:r w:rsidRPr="005A5D1E">
        <w:rPr>
          <w:rFonts w:ascii="Times New Roman" w:hAnsi="Times New Roman"/>
          <w:szCs w:val="24"/>
        </w:rPr>
        <w:t xml:space="preserve"> assim especificado:</w:t>
      </w:r>
    </w:p>
    <w:p w:rsidR="006E51B1" w:rsidRDefault="006E51B1" w:rsidP="006E51B1">
      <w:pPr>
        <w:spacing w:after="0" w:line="240" w:lineRule="auto"/>
        <w:ind w:firstLine="567"/>
        <w:jc w:val="both"/>
        <w:rPr>
          <w:rFonts w:ascii="Times New Roman" w:hAnsi="Times New Roman"/>
          <w:szCs w:val="24"/>
        </w:rPr>
      </w:pPr>
    </w:p>
    <w:p w:rsidR="00F23CC7" w:rsidRPr="005D6562" w:rsidRDefault="00F23CC7" w:rsidP="006E51B1">
      <w:pPr>
        <w:spacing w:after="0" w:line="240" w:lineRule="auto"/>
        <w:ind w:firstLine="567"/>
        <w:jc w:val="both"/>
        <w:rPr>
          <w:rFonts w:ascii="Times New Roman" w:hAnsi="Times New Roman"/>
          <w:szCs w:val="24"/>
        </w:rPr>
      </w:pPr>
    </w:p>
    <w:p w:rsidR="006E51B1" w:rsidRPr="009C5D48" w:rsidRDefault="006E51B1" w:rsidP="00B70A91">
      <w:pPr>
        <w:spacing w:after="0" w:line="240" w:lineRule="auto"/>
        <w:ind w:firstLine="567"/>
        <w:jc w:val="center"/>
        <w:rPr>
          <w:rFonts w:ascii="Times New Roman" w:hAnsi="Times New Roman"/>
          <w:strike/>
          <w:szCs w:val="24"/>
        </w:rPr>
      </w:pPr>
      <w:r w:rsidRPr="009C5D48">
        <w:rPr>
          <w:rFonts w:ascii="Times New Roman" w:hAnsi="Times New Roman"/>
          <w:strike/>
          <w:szCs w:val="24"/>
        </w:rPr>
        <w:t>INSTALAÇÃO NÚMERO MÁXIMO DE PESSOAS</w:t>
      </w:r>
    </w:p>
    <w:tbl>
      <w:tblPr>
        <w:tblW w:w="0" w:type="auto"/>
        <w:jc w:val="center"/>
        <w:tblBorders>
          <w:top w:val="single" w:sz="4" w:space="0" w:color="D0CECE"/>
          <w:bottom w:val="single" w:sz="4" w:space="0" w:color="D0CECE"/>
          <w:insideH w:val="single" w:sz="4" w:space="0" w:color="D0CECE"/>
        </w:tblBorders>
        <w:tblLook w:val="04A0" w:firstRow="1" w:lastRow="0" w:firstColumn="1" w:lastColumn="0" w:noHBand="0" w:noVBand="1"/>
      </w:tblPr>
      <w:tblGrid>
        <w:gridCol w:w="4184"/>
        <w:gridCol w:w="1506"/>
      </w:tblGrid>
      <w:tr w:rsidR="006E51B1" w:rsidRPr="009C5D48" w:rsidTr="00A249DC">
        <w:trPr>
          <w:jc w:val="center"/>
        </w:trPr>
        <w:tc>
          <w:tcPr>
            <w:tcW w:w="4184" w:type="dxa"/>
            <w:shd w:val="clear" w:color="auto" w:fill="auto"/>
          </w:tcPr>
          <w:p w:rsidR="006E51B1" w:rsidRPr="009C5D48" w:rsidRDefault="006E51B1" w:rsidP="00A249DC">
            <w:pPr>
              <w:spacing w:after="0" w:line="276" w:lineRule="auto"/>
              <w:jc w:val="both"/>
              <w:rPr>
                <w:rFonts w:ascii="Times New Roman" w:hAnsi="Times New Roman"/>
                <w:strike/>
                <w:szCs w:val="24"/>
              </w:rPr>
            </w:pPr>
            <w:r w:rsidRPr="009C5D48">
              <w:rPr>
                <w:rFonts w:ascii="Times New Roman" w:hAnsi="Times New Roman"/>
                <w:strike/>
                <w:szCs w:val="24"/>
              </w:rPr>
              <w:t>Cabine de Imprensa:</w:t>
            </w:r>
          </w:p>
        </w:tc>
        <w:tc>
          <w:tcPr>
            <w:tcW w:w="1506" w:type="dxa"/>
            <w:shd w:val="clear" w:color="auto" w:fill="auto"/>
          </w:tcPr>
          <w:p w:rsidR="006E51B1" w:rsidRPr="009C5D48" w:rsidRDefault="006E51B1" w:rsidP="00A249DC">
            <w:pPr>
              <w:spacing w:after="0" w:line="276" w:lineRule="auto"/>
              <w:jc w:val="center"/>
              <w:rPr>
                <w:rFonts w:ascii="Times New Roman" w:hAnsi="Times New Roman"/>
                <w:strike/>
                <w:szCs w:val="24"/>
              </w:rPr>
            </w:pPr>
            <w:r w:rsidRPr="009C5D48">
              <w:rPr>
                <w:rFonts w:ascii="Times New Roman" w:hAnsi="Times New Roman"/>
                <w:strike/>
                <w:szCs w:val="24"/>
              </w:rPr>
              <w:t>10</w:t>
            </w:r>
          </w:p>
        </w:tc>
      </w:tr>
      <w:tr w:rsidR="006E51B1" w:rsidRPr="009C5D48" w:rsidTr="00A249DC">
        <w:trPr>
          <w:jc w:val="center"/>
        </w:trPr>
        <w:tc>
          <w:tcPr>
            <w:tcW w:w="4184" w:type="dxa"/>
            <w:shd w:val="clear" w:color="auto" w:fill="auto"/>
          </w:tcPr>
          <w:p w:rsidR="006E51B1" w:rsidRPr="009C5D48" w:rsidRDefault="006E51B1" w:rsidP="00A249DC">
            <w:pPr>
              <w:spacing w:after="0" w:line="276" w:lineRule="auto"/>
              <w:jc w:val="both"/>
              <w:rPr>
                <w:rFonts w:ascii="Times New Roman" w:hAnsi="Times New Roman"/>
                <w:strike/>
                <w:szCs w:val="24"/>
              </w:rPr>
            </w:pPr>
            <w:r w:rsidRPr="009C5D48">
              <w:rPr>
                <w:rFonts w:ascii="Times New Roman" w:hAnsi="Times New Roman"/>
                <w:strike/>
                <w:szCs w:val="24"/>
              </w:rPr>
              <w:t xml:space="preserve">Sala </w:t>
            </w:r>
            <w:proofErr w:type="spellStart"/>
            <w:r w:rsidRPr="009C5D48">
              <w:rPr>
                <w:rFonts w:ascii="Times New Roman" w:hAnsi="Times New Roman"/>
                <w:strike/>
                <w:szCs w:val="24"/>
              </w:rPr>
              <w:t>Vip</w:t>
            </w:r>
            <w:proofErr w:type="spellEnd"/>
            <w:r w:rsidRPr="009C5D48">
              <w:rPr>
                <w:rFonts w:ascii="Times New Roman" w:hAnsi="Times New Roman"/>
                <w:strike/>
                <w:szCs w:val="24"/>
              </w:rPr>
              <w:t>:</w:t>
            </w:r>
          </w:p>
        </w:tc>
        <w:tc>
          <w:tcPr>
            <w:tcW w:w="1506" w:type="dxa"/>
            <w:shd w:val="clear" w:color="auto" w:fill="auto"/>
          </w:tcPr>
          <w:p w:rsidR="006E51B1" w:rsidRPr="009C5D48" w:rsidRDefault="006E51B1" w:rsidP="00A249DC">
            <w:pPr>
              <w:spacing w:after="0" w:line="276" w:lineRule="auto"/>
              <w:jc w:val="center"/>
              <w:rPr>
                <w:rFonts w:ascii="Times New Roman" w:hAnsi="Times New Roman"/>
                <w:strike/>
                <w:szCs w:val="24"/>
              </w:rPr>
            </w:pPr>
            <w:r w:rsidRPr="009C5D48">
              <w:rPr>
                <w:rFonts w:ascii="Times New Roman" w:hAnsi="Times New Roman"/>
                <w:strike/>
                <w:szCs w:val="24"/>
              </w:rPr>
              <w:t>10</w:t>
            </w:r>
          </w:p>
        </w:tc>
      </w:tr>
      <w:tr w:rsidR="006E51B1" w:rsidRPr="009C5D48" w:rsidTr="00A249DC">
        <w:trPr>
          <w:jc w:val="center"/>
        </w:trPr>
        <w:tc>
          <w:tcPr>
            <w:tcW w:w="4184" w:type="dxa"/>
            <w:shd w:val="clear" w:color="auto" w:fill="auto"/>
          </w:tcPr>
          <w:p w:rsidR="006E51B1" w:rsidRPr="009C5D48" w:rsidRDefault="006E51B1" w:rsidP="00A249DC">
            <w:pPr>
              <w:spacing w:after="0" w:line="276" w:lineRule="auto"/>
              <w:jc w:val="both"/>
              <w:rPr>
                <w:rFonts w:ascii="Times New Roman" w:hAnsi="Times New Roman"/>
                <w:strike/>
                <w:szCs w:val="24"/>
              </w:rPr>
            </w:pPr>
            <w:r w:rsidRPr="009C5D48">
              <w:rPr>
                <w:rFonts w:ascii="Times New Roman" w:hAnsi="Times New Roman"/>
                <w:strike/>
                <w:szCs w:val="24"/>
              </w:rPr>
              <w:t>Cadeiras:</w:t>
            </w:r>
          </w:p>
        </w:tc>
        <w:tc>
          <w:tcPr>
            <w:tcW w:w="1506" w:type="dxa"/>
            <w:shd w:val="clear" w:color="auto" w:fill="auto"/>
          </w:tcPr>
          <w:p w:rsidR="006E51B1" w:rsidRPr="009C5D48" w:rsidRDefault="006E51B1" w:rsidP="00A249DC">
            <w:pPr>
              <w:spacing w:after="0" w:line="276" w:lineRule="auto"/>
              <w:jc w:val="center"/>
              <w:rPr>
                <w:rFonts w:ascii="Times New Roman" w:hAnsi="Times New Roman"/>
                <w:strike/>
                <w:szCs w:val="24"/>
              </w:rPr>
            </w:pPr>
            <w:r w:rsidRPr="009C5D48">
              <w:rPr>
                <w:rFonts w:ascii="Times New Roman" w:hAnsi="Times New Roman"/>
                <w:strike/>
                <w:szCs w:val="24"/>
              </w:rPr>
              <w:t>2.194</w:t>
            </w:r>
          </w:p>
        </w:tc>
      </w:tr>
      <w:tr w:rsidR="006E51B1" w:rsidRPr="009C5D48" w:rsidTr="00A249DC">
        <w:trPr>
          <w:jc w:val="center"/>
        </w:trPr>
        <w:tc>
          <w:tcPr>
            <w:tcW w:w="4184" w:type="dxa"/>
            <w:shd w:val="clear" w:color="auto" w:fill="auto"/>
          </w:tcPr>
          <w:p w:rsidR="006E51B1" w:rsidRPr="009C5D48" w:rsidRDefault="006E51B1" w:rsidP="00A249DC">
            <w:pPr>
              <w:spacing w:after="0" w:line="276" w:lineRule="auto"/>
              <w:ind w:left="708"/>
              <w:jc w:val="both"/>
              <w:rPr>
                <w:rFonts w:ascii="Times New Roman" w:hAnsi="Times New Roman"/>
                <w:strike/>
                <w:szCs w:val="24"/>
              </w:rPr>
            </w:pPr>
            <w:r w:rsidRPr="009C5D48">
              <w:rPr>
                <w:rFonts w:ascii="Times New Roman" w:hAnsi="Times New Roman"/>
                <w:strike/>
                <w:szCs w:val="24"/>
              </w:rPr>
              <w:t xml:space="preserve">Setor A </w:t>
            </w:r>
            <w:r w:rsidR="00C9553C" w:rsidRPr="009C5D48">
              <w:rPr>
                <w:rFonts w:ascii="Times New Roman" w:hAnsi="Times New Roman"/>
                <w:strike/>
                <w:szCs w:val="24"/>
              </w:rPr>
              <w:t>-</w:t>
            </w:r>
            <w:r w:rsidRPr="009C5D48">
              <w:rPr>
                <w:rFonts w:ascii="Times New Roman" w:hAnsi="Times New Roman"/>
                <w:strike/>
                <w:szCs w:val="24"/>
              </w:rPr>
              <w:t>Verde (direita)</w:t>
            </w:r>
          </w:p>
        </w:tc>
        <w:tc>
          <w:tcPr>
            <w:tcW w:w="1506" w:type="dxa"/>
            <w:shd w:val="clear" w:color="auto" w:fill="auto"/>
          </w:tcPr>
          <w:p w:rsidR="006E51B1" w:rsidRPr="009C5D48" w:rsidRDefault="006E51B1" w:rsidP="00A249DC">
            <w:pPr>
              <w:spacing w:after="0" w:line="276" w:lineRule="auto"/>
              <w:jc w:val="center"/>
              <w:rPr>
                <w:rFonts w:ascii="Times New Roman" w:hAnsi="Times New Roman"/>
                <w:strike/>
                <w:szCs w:val="24"/>
              </w:rPr>
            </w:pPr>
          </w:p>
        </w:tc>
      </w:tr>
      <w:tr w:rsidR="006E51B1" w:rsidRPr="009C5D48" w:rsidTr="00A249DC">
        <w:trPr>
          <w:jc w:val="center"/>
        </w:trPr>
        <w:tc>
          <w:tcPr>
            <w:tcW w:w="4184" w:type="dxa"/>
            <w:shd w:val="clear" w:color="auto" w:fill="auto"/>
          </w:tcPr>
          <w:p w:rsidR="006E51B1" w:rsidRPr="009C5D48" w:rsidRDefault="006E51B1" w:rsidP="00A249DC">
            <w:pPr>
              <w:spacing w:after="0" w:line="276" w:lineRule="auto"/>
              <w:ind w:left="708"/>
              <w:jc w:val="both"/>
              <w:rPr>
                <w:rFonts w:ascii="Times New Roman" w:hAnsi="Times New Roman"/>
                <w:strike/>
                <w:szCs w:val="24"/>
              </w:rPr>
            </w:pPr>
            <w:r w:rsidRPr="009C5D48">
              <w:rPr>
                <w:rFonts w:ascii="Times New Roman" w:hAnsi="Times New Roman"/>
                <w:strike/>
                <w:szCs w:val="24"/>
              </w:rPr>
              <w:t xml:space="preserve">Setor B </w:t>
            </w:r>
            <w:r w:rsidR="00C9553C" w:rsidRPr="009C5D48">
              <w:rPr>
                <w:rFonts w:ascii="Times New Roman" w:hAnsi="Times New Roman"/>
                <w:strike/>
                <w:szCs w:val="24"/>
              </w:rPr>
              <w:t>-</w:t>
            </w:r>
            <w:r w:rsidRPr="009C5D48">
              <w:rPr>
                <w:rFonts w:ascii="Times New Roman" w:hAnsi="Times New Roman"/>
                <w:strike/>
                <w:szCs w:val="24"/>
              </w:rPr>
              <w:t>Verde (esquerda)</w:t>
            </w:r>
          </w:p>
        </w:tc>
        <w:tc>
          <w:tcPr>
            <w:tcW w:w="1506" w:type="dxa"/>
            <w:shd w:val="clear" w:color="auto" w:fill="auto"/>
          </w:tcPr>
          <w:p w:rsidR="006E51B1" w:rsidRPr="009C5D48" w:rsidRDefault="006E51B1" w:rsidP="00A249DC">
            <w:pPr>
              <w:spacing w:after="0" w:line="276" w:lineRule="auto"/>
              <w:jc w:val="center"/>
              <w:rPr>
                <w:rFonts w:ascii="Times New Roman" w:hAnsi="Times New Roman"/>
                <w:strike/>
                <w:szCs w:val="24"/>
              </w:rPr>
            </w:pPr>
          </w:p>
        </w:tc>
      </w:tr>
      <w:tr w:rsidR="006E51B1" w:rsidRPr="009C5D48" w:rsidTr="00A249DC">
        <w:trPr>
          <w:jc w:val="center"/>
        </w:trPr>
        <w:tc>
          <w:tcPr>
            <w:tcW w:w="4184" w:type="dxa"/>
            <w:shd w:val="clear" w:color="auto" w:fill="auto"/>
          </w:tcPr>
          <w:p w:rsidR="006E51B1" w:rsidRPr="009C5D48" w:rsidRDefault="006E51B1" w:rsidP="00A249DC">
            <w:pPr>
              <w:spacing w:after="0" w:line="276" w:lineRule="auto"/>
              <w:ind w:left="708"/>
              <w:jc w:val="both"/>
              <w:rPr>
                <w:rFonts w:ascii="Times New Roman" w:hAnsi="Times New Roman"/>
                <w:strike/>
                <w:szCs w:val="24"/>
              </w:rPr>
            </w:pPr>
            <w:r w:rsidRPr="009C5D48">
              <w:rPr>
                <w:rFonts w:ascii="Times New Roman" w:hAnsi="Times New Roman"/>
                <w:strike/>
                <w:szCs w:val="24"/>
              </w:rPr>
              <w:t xml:space="preserve">Setor C </w:t>
            </w:r>
            <w:r w:rsidR="00C9553C" w:rsidRPr="009C5D48">
              <w:rPr>
                <w:rFonts w:ascii="Times New Roman" w:hAnsi="Times New Roman"/>
                <w:strike/>
                <w:szCs w:val="24"/>
              </w:rPr>
              <w:t>-</w:t>
            </w:r>
            <w:r w:rsidRPr="009C5D48">
              <w:rPr>
                <w:rFonts w:ascii="Times New Roman" w:hAnsi="Times New Roman"/>
                <w:strike/>
                <w:szCs w:val="24"/>
              </w:rPr>
              <w:t>Azul (fundo direita)</w:t>
            </w:r>
          </w:p>
        </w:tc>
        <w:tc>
          <w:tcPr>
            <w:tcW w:w="1506" w:type="dxa"/>
            <w:shd w:val="clear" w:color="auto" w:fill="auto"/>
          </w:tcPr>
          <w:p w:rsidR="006E51B1" w:rsidRPr="009C5D48" w:rsidRDefault="006E51B1" w:rsidP="00A249DC">
            <w:pPr>
              <w:spacing w:after="0" w:line="276" w:lineRule="auto"/>
              <w:jc w:val="center"/>
              <w:rPr>
                <w:rFonts w:ascii="Times New Roman" w:hAnsi="Times New Roman"/>
                <w:strike/>
                <w:szCs w:val="24"/>
              </w:rPr>
            </w:pPr>
          </w:p>
        </w:tc>
      </w:tr>
      <w:tr w:rsidR="006E51B1" w:rsidRPr="009C5D48" w:rsidTr="00A249DC">
        <w:trPr>
          <w:jc w:val="center"/>
        </w:trPr>
        <w:tc>
          <w:tcPr>
            <w:tcW w:w="4184" w:type="dxa"/>
            <w:shd w:val="clear" w:color="auto" w:fill="auto"/>
          </w:tcPr>
          <w:p w:rsidR="006E51B1" w:rsidRPr="009C5D48" w:rsidRDefault="006E51B1" w:rsidP="00A249DC">
            <w:pPr>
              <w:spacing w:after="0" w:line="276" w:lineRule="auto"/>
              <w:ind w:left="708"/>
              <w:jc w:val="both"/>
              <w:rPr>
                <w:rFonts w:ascii="Times New Roman" w:hAnsi="Times New Roman"/>
                <w:strike/>
                <w:szCs w:val="24"/>
              </w:rPr>
            </w:pPr>
            <w:r w:rsidRPr="009C5D48">
              <w:rPr>
                <w:rFonts w:ascii="Times New Roman" w:hAnsi="Times New Roman"/>
                <w:strike/>
                <w:szCs w:val="24"/>
              </w:rPr>
              <w:t xml:space="preserve">Setor D </w:t>
            </w:r>
            <w:r w:rsidR="00C9553C" w:rsidRPr="009C5D48">
              <w:rPr>
                <w:rFonts w:ascii="Times New Roman" w:hAnsi="Times New Roman"/>
                <w:strike/>
                <w:szCs w:val="24"/>
              </w:rPr>
              <w:t>-</w:t>
            </w:r>
            <w:r w:rsidRPr="009C5D48">
              <w:rPr>
                <w:rFonts w:ascii="Times New Roman" w:hAnsi="Times New Roman"/>
                <w:strike/>
                <w:szCs w:val="24"/>
              </w:rPr>
              <w:t>Azul (fundo esquerda)</w:t>
            </w:r>
          </w:p>
        </w:tc>
        <w:tc>
          <w:tcPr>
            <w:tcW w:w="1506" w:type="dxa"/>
            <w:shd w:val="clear" w:color="auto" w:fill="auto"/>
          </w:tcPr>
          <w:p w:rsidR="006E51B1" w:rsidRPr="009C5D48" w:rsidRDefault="006E51B1" w:rsidP="00A249DC">
            <w:pPr>
              <w:spacing w:after="0" w:line="276" w:lineRule="auto"/>
              <w:jc w:val="center"/>
              <w:rPr>
                <w:rFonts w:ascii="Times New Roman" w:hAnsi="Times New Roman"/>
                <w:strike/>
                <w:szCs w:val="24"/>
              </w:rPr>
            </w:pPr>
          </w:p>
        </w:tc>
      </w:tr>
      <w:tr w:rsidR="006E51B1" w:rsidRPr="009C5D48" w:rsidTr="00A249DC">
        <w:trPr>
          <w:jc w:val="center"/>
        </w:trPr>
        <w:tc>
          <w:tcPr>
            <w:tcW w:w="4184" w:type="dxa"/>
            <w:shd w:val="clear" w:color="auto" w:fill="auto"/>
          </w:tcPr>
          <w:p w:rsidR="006E51B1" w:rsidRPr="009C5D48" w:rsidRDefault="006E51B1" w:rsidP="00A249DC">
            <w:pPr>
              <w:spacing w:after="0" w:line="276" w:lineRule="auto"/>
              <w:ind w:left="708"/>
              <w:jc w:val="both"/>
              <w:rPr>
                <w:rFonts w:ascii="Times New Roman" w:hAnsi="Times New Roman"/>
                <w:strike/>
                <w:szCs w:val="24"/>
              </w:rPr>
            </w:pPr>
            <w:r w:rsidRPr="009C5D48">
              <w:rPr>
                <w:rFonts w:ascii="Times New Roman" w:hAnsi="Times New Roman"/>
                <w:strike/>
                <w:szCs w:val="24"/>
              </w:rPr>
              <w:t xml:space="preserve">Setor E </w:t>
            </w:r>
            <w:r w:rsidR="00C9553C" w:rsidRPr="009C5D48">
              <w:rPr>
                <w:rFonts w:ascii="Times New Roman" w:hAnsi="Times New Roman"/>
                <w:strike/>
                <w:szCs w:val="24"/>
              </w:rPr>
              <w:t>-</w:t>
            </w:r>
            <w:r w:rsidRPr="009C5D48">
              <w:rPr>
                <w:rFonts w:ascii="Times New Roman" w:hAnsi="Times New Roman"/>
                <w:strike/>
                <w:szCs w:val="24"/>
              </w:rPr>
              <w:t>Branca (frente)</w:t>
            </w:r>
          </w:p>
        </w:tc>
        <w:tc>
          <w:tcPr>
            <w:tcW w:w="1506" w:type="dxa"/>
            <w:shd w:val="clear" w:color="auto" w:fill="auto"/>
          </w:tcPr>
          <w:p w:rsidR="006E51B1" w:rsidRPr="009C5D48" w:rsidRDefault="006E51B1" w:rsidP="00A249DC">
            <w:pPr>
              <w:spacing w:after="0" w:line="276" w:lineRule="auto"/>
              <w:jc w:val="center"/>
              <w:rPr>
                <w:rFonts w:ascii="Times New Roman" w:hAnsi="Times New Roman"/>
                <w:strike/>
                <w:szCs w:val="24"/>
              </w:rPr>
            </w:pPr>
          </w:p>
        </w:tc>
      </w:tr>
      <w:tr w:rsidR="006E51B1" w:rsidRPr="009C5D48" w:rsidTr="00A249DC">
        <w:trPr>
          <w:jc w:val="center"/>
        </w:trPr>
        <w:tc>
          <w:tcPr>
            <w:tcW w:w="4184" w:type="dxa"/>
            <w:shd w:val="clear" w:color="auto" w:fill="auto"/>
          </w:tcPr>
          <w:p w:rsidR="006E51B1" w:rsidRPr="009C5D48" w:rsidRDefault="006E51B1" w:rsidP="00A249DC">
            <w:pPr>
              <w:spacing w:after="0" w:line="276" w:lineRule="auto"/>
              <w:jc w:val="both"/>
              <w:rPr>
                <w:rFonts w:ascii="Times New Roman" w:hAnsi="Times New Roman"/>
                <w:strike/>
                <w:szCs w:val="24"/>
              </w:rPr>
            </w:pPr>
            <w:r w:rsidRPr="009C5D48">
              <w:rPr>
                <w:rFonts w:ascii="Times New Roman" w:hAnsi="Times New Roman"/>
                <w:strike/>
                <w:szCs w:val="24"/>
              </w:rPr>
              <w:t>Alojamento:</w:t>
            </w:r>
          </w:p>
        </w:tc>
        <w:tc>
          <w:tcPr>
            <w:tcW w:w="1506" w:type="dxa"/>
            <w:shd w:val="clear" w:color="auto" w:fill="auto"/>
          </w:tcPr>
          <w:p w:rsidR="006E51B1" w:rsidRPr="009C5D48" w:rsidRDefault="006E51B1" w:rsidP="00A249DC">
            <w:pPr>
              <w:spacing w:after="0" w:line="276" w:lineRule="auto"/>
              <w:jc w:val="center"/>
              <w:rPr>
                <w:rFonts w:ascii="Times New Roman" w:hAnsi="Times New Roman"/>
                <w:strike/>
                <w:szCs w:val="24"/>
              </w:rPr>
            </w:pPr>
            <w:r w:rsidRPr="009C5D48">
              <w:rPr>
                <w:rFonts w:ascii="Times New Roman" w:hAnsi="Times New Roman"/>
                <w:strike/>
                <w:szCs w:val="24"/>
              </w:rPr>
              <w:t>100</w:t>
            </w:r>
          </w:p>
        </w:tc>
      </w:tr>
      <w:tr w:rsidR="006E51B1" w:rsidRPr="009C5D48" w:rsidTr="00A249DC">
        <w:trPr>
          <w:jc w:val="center"/>
        </w:trPr>
        <w:tc>
          <w:tcPr>
            <w:tcW w:w="4184" w:type="dxa"/>
            <w:shd w:val="clear" w:color="auto" w:fill="auto"/>
          </w:tcPr>
          <w:p w:rsidR="006E51B1" w:rsidRPr="009C5D48" w:rsidRDefault="006E51B1" w:rsidP="00A249DC">
            <w:pPr>
              <w:spacing w:after="0" w:line="276" w:lineRule="auto"/>
              <w:ind w:left="708"/>
              <w:jc w:val="both"/>
              <w:rPr>
                <w:rFonts w:ascii="Times New Roman" w:hAnsi="Times New Roman"/>
                <w:strike/>
                <w:szCs w:val="24"/>
              </w:rPr>
            </w:pPr>
            <w:r w:rsidRPr="009C5D48">
              <w:rPr>
                <w:rFonts w:ascii="Times New Roman" w:hAnsi="Times New Roman"/>
                <w:strike/>
                <w:szCs w:val="24"/>
              </w:rPr>
              <w:t>Masculino:</w:t>
            </w:r>
          </w:p>
        </w:tc>
        <w:tc>
          <w:tcPr>
            <w:tcW w:w="1506" w:type="dxa"/>
            <w:shd w:val="clear" w:color="auto" w:fill="auto"/>
          </w:tcPr>
          <w:p w:rsidR="006E51B1" w:rsidRPr="009C5D48" w:rsidRDefault="006E51B1" w:rsidP="00A249DC">
            <w:pPr>
              <w:spacing w:after="0" w:line="276" w:lineRule="auto"/>
              <w:jc w:val="center"/>
              <w:rPr>
                <w:rFonts w:ascii="Times New Roman" w:hAnsi="Times New Roman"/>
                <w:strike/>
                <w:szCs w:val="24"/>
              </w:rPr>
            </w:pPr>
            <w:r w:rsidRPr="009C5D48">
              <w:rPr>
                <w:rFonts w:ascii="Times New Roman" w:hAnsi="Times New Roman"/>
                <w:strike/>
                <w:szCs w:val="24"/>
              </w:rPr>
              <w:t>50</w:t>
            </w:r>
          </w:p>
        </w:tc>
      </w:tr>
      <w:tr w:rsidR="006E51B1" w:rsidRPr="009C5D48" w:rsidTr="00A249DC">
        <w:trPr>
          <w:jc w:val="center"/>
        </w:trPr>
        <w:tc>
          <w:tcPr>
            <w:tcW w:w="4184" w:type="dxa"/>
            <w:shd w:val="clear" w:color="auto" w:fill="auto"/>
          </w:tcPr>
          <w:p w:rsidR="006E51B1" w:rsidRPr="009C5D48" w:rsidRDefault="006E51B1" w:rsidP="00A249DC">
            <w:pPr>
              <w:spacing w:after="0" w:line="276" w:lineRule="auto"/>
              <w:ind w:left="708"/>
              <w:jc w:val="both"/>
              <w:rPr>
                <w:rFonts w:ascii="Times New Roman" w:hAnsi="Times New Roman"/>
                <w:strike/>
                <w:szCs w:val="24"/>
              </w:rPr>
            </w:pPr>
            <w:r w:rsidRPr="009C5D48">
              <w:rPr>
                <w:rFonts w:ascii="Times New Roman" w:hAnsi="Times New Roman"/>
                <w:strike/>
                <w:szCs w:val="24"/>
              </w:rPr>
              <w:t>Feminino:</w:t>
            </w:r>
          </w:p>
        </w:tc>
        <w:tc>
          <w:tcPr>
            <w:tcW w:w="1506" w:type="dxa"/>
            <w:shd w:val="clear" w:color="auto" w:fill="auto"/>
          </w:tcPr>
          <w:p w:rsidR="006E51B1" w:rsidRPr="009C5D48" w:rsidRDefault="006E51B1" w:rsidP="00A249DC">
            <w:pPr>
              <w:spacing w:after="0" w:line="276" w:lineRule="auto"/>
              <w:jc w:val="center"/>
              <w:rPr>
                <w:rFonts w:ascii="Times New Roman" w:hAnsi="Times New Roman"/>
                <w:strike/>
                <w:szCs w:val="24"/>
              </w:rPr>
            </w:pPr>
            <w:r w:rsidRPr="009C5D48">
              <w:rPr>
                <w:rFonts w:ascii="Times New Roman" w:hAnsi="Times New Roman"/>
                <w:strike/>
                <w:szCs w:val="24"/>
              </w:rPr>
              <w:t>50</w:t>
            </w:r>
          </w:p>
        </w:tc>
      </w:tr>
    </w:tbl>
    <w:p w:rsidR="00FC3842" w:rsidRDefault="00FC3842" w:rsidP="002E5E7D">
      <w:pPr>
        <w:pStyle w:val="SemEspaamento"/>
      </w:pPr>
    </w:p>
    <w:p w:rsidR="009C5D48" w:rsidRDefault="009C5D48" w:rsidP="009C5D48">
      <w:pPr>
        <w:tabs>
          <w:tab w:val="left" w:pos="1134"/>
        </w:tabs>
        <w:spacing w:after="0" w:line="240" w:lineRule="auto"/>
        <w:jc w:val="center"/>
        <w:rPr>
          <w:rFonts w:ascii="Times New Roman" w:hAnsi="Times New Roman"/>
          <w:szCs w:val="24"/>
        </w:rPr>
      </w:pPr>
      <w:r w:rsidRPr="00116212">
        <w:rPr>
          <w:rFonts w:ascii="Times New Roman" w:hAnsi="Times New Roman"/>
          <w:szCs w:val="24"/>
        </w:rPr>
        <w:t>INSTALAÇÃO NÚMERO MÁXIMO DE PESSOAS</w:t>
      </w:r>
    </w:p>
    <w:p w:rsidR="00205AD4" w:rsidRPr="00205AD4" w:rsidRDefault="00205AD4" w:rsidP="009C5D48">
      <w:pPr>
        <w:tabs>
          <w:tab w:val="left" w:pos="1134"/>
        </w:tabs>
        <w:spacing w:after="0" w:line="240" w:lineRule="auto"/>
        <w:jc w:val="center"/>
        <w:rPr>
          <w:rFonts w:ascii="Times New Roman" w:hAnsi="Times New Roman"/>
          <w:b/>
          <w:szCs w:val="24"/>
        </w:rPr>
      </w:pPr>
      <w:r>
        <w:rPr>
          <w:rFonts w:ascii="Times New Roman" w:hAnsi="Times New Roman"/>
          <w:b/>
          <w:szCs w:val="24"/>
        </w:rPr>
        <w:t>(Redação dada pelo Decreto n. 22.292, de 22/09/2017).</w:t>
      </w:r>
    </w:p>
    <w:tbl>
      <w:tblPr>
        <w:tblStyle w:val="Tabelacomgrade"/>
        <w:tblW w:w="0" w:type="auto"/>
        <w:jc w:val="center"/>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Look w:val="04A0" w:firstRow="1" w:lastRow="0" w:firstColumn="1" w:lastColumn="0" w:noHBand="0" w:noVBand="1"/>
      </w:tblPr>
      <w:tblGrid>
        <w:gridCol w:w="4395"/>
        <w:gridCol w:w="1295"/>
      </w:tblGrid>
      <w:tr w:rsidR="009C5D48" w:rsidRPr="00116212" w:rsidTr="001B3FEF">
        <w:trPr>
          <w:jc w:val="center"/>
        </w:trPr>
        <w:tc>
          <w:tcPr>
            <w:tcW w:w="4395" w:type="dxa"/>
          </w:tcPr>
          <w:p w:rsidR="009C5D48" w:rsidRPr="00336F40" w:rsidRDefault="009C5D48" w:rsidP="001B3FEF">
            <w:pPr>
              <w:tabs>
                <w:tab w:val="left" w:pos="1134"/>
              </w:tabs>
              <w:jc w:val="both"/>
              <w:rPr>
                <w:rFonts w:ascii="Times New Roman" w:hAnsi="Times New Roman"/>
                <w:szCs w:val="24"/>
              </w:rPr>
            </w:pPr>
            <w:r w:rsidRPr="00336F40">
              <w:rPr>
                <w:rFonts w:ascii="Times New Roman" w:hAnsi="Times New Roman"/>
                <w:szCs w:val="24"/>
              </w:rPr>
              <w:t>Cabine de Imprensa</w:t>
            </w:r>
          </w:p>
        </w:tc>
        <w:tc>
          <w:tcPr>
            <w:tcW w:w="1295" w:type="dxa"/>
          </w:tcPr>
          <w:p w:rsidR="009C5D48" w:rsidRPr="00336F40" w:rsidRDefault="009C5D48" w:rsidP="001B3FEF">
            <w:pPr>
              <w:tabs>
                <w:tab w:val="left" w:pos="1134"/>
              </w:tabs>
              <w:jc w:val="center"/>
              <w:rPr>
                <w:rFonts w:ascii="Times New Roman" w:hAnsi="Times New Roman"/>
                <w:szCs w:val="24"/>
              </w:rPr>
            </w:pPr>
            <w:r w:rsidRPr="00336F40">
              <w:rPr>
                <w:rFonts w:ascii="Times New Roman" w:hAnsi="Times New Roman"/>
                <w:szCs w:val="24"/>
              </w:rPr>
              <w:t>10</w:t>
            </w:r>
          </w:p>
        </w:tc>
      </w:tr>
      <w:tr w:rsidR="009C5D48" w:rsidRPr="00116212" w:rsidTr="001B3FEF">
        <w:trPr>
          <w:jc w:val="center"/>
        </w:trPr>
        <w:tc>
          <w:tcPr>
            <w:tcW w:w="4395" w:type="dxa"/>
          </w:tcPr>
          <w:p w:rsidR="009C5D48" w:rsidRPr="00336F40" w:rsidRDefault="009C5D48" w:rsidP="001B3FEF">
            <w:pPr>
              <w:tabs>
                <w:tab w:val="left" w:pos="1134"/>
              </w:tabs>
              <w:jc w:val="both"/>
              <w:rPr>
                <w:rFonts w:ascii="Times New Roman" w:hAnsi="Times New Roman"/>
                <w:szCs w:val="24"/>
              </w:rPr>
            </w:pPr>
            <w:r w:rsidRPr="00336F40">
              <w:rPr>
                <w:rFonts w:ascii="Times New Roman" w:hAnsi="Times New Roman"/>
                <w:szCs w:val="24"/>
              </w:rPr>
              <w:t>Camarote</w:t>
            </w:r>
          </w:p>
        </w:tc>
        <w:tc>
          <w:tcPr>
            <w:tcW w:w="1295" w:type="dxa"/>
          </w:tcPr>
          <w:p w:rsidR="009C5D48" w:rsidRPr="00336F40" w:rsidRDefault="009C5D48" w:rsidP="001B3FEF">
            <w:pPr>
              <w:tabs>
                <w:tab w:val="left" w:pos="1134"/>
              </w:tabs>
              <w:jc w:val="center"/>
              <w:rPr>
                <w:rFonts w:ascii="Times New Roman" w:hAnsi="Times New Roman"/>
                <w:szCs w:val="24"/>
              </w:rPr>
            </w:pPr>
            <w:r w:rsidRPr="00336F40">
              <w:rPr>
                <w:rFonts w:ascii="Times New Roman" w:hAnsi="Times New Roman"/>
                <w:szCs w:val="24"/>
              </w:rPr>
              <w:t>10</w:t>
            </w:r>
          </w:p>
        </w:tc>
      </w:tr>
      <w:tr w:rsidR="009C5D48" w:rsidRPr="00116212" w:rsidTr="001B3FEF">
        <w:trPr>
          <w:jc w:val="center"/>
        </w:trPr>
        <w:tc>
          <w:tcPr>
            <w:tcW w:w="4395" w:type="dxa"/>
          </w:tcPr>
          <w:p w:rsidR="009C5D48" w:rsidRPr="00336F40" w:rsidRDefault="009C5D48" w:rsidP="001B3FEF">
            <w:pPr>
              <w:tabs>
                <w:tab w:val="left" w:pos="1134"/>
              </w:tabs>
              <w:jc w:val="both"/>
              <w:rPr>
                <w:rFonts w:ascii="Times New Roman" w:hAnsi="Times New Roman"/>
                <w:szCs w:val="24"/>
              </w:rPr>
            </w:pPr>
            <w:r w:rsidRPr="00336F40">
              <w:rPr>
                <w:rFonts w:ascii="Times New Roman" w:hAnsi="Times New Roman"/>
                <w:szCs w:val="24"/>
              </w:rPr>
              <w:t>Cadeiras:</w:t>
            </w:r>
          </w:p>
        </w:tc>
        <w:tc>
          <w:tcPr>
            <w:tcW w:w="1295" w:type="dxa"/>
          </w:tcPr>
          <w:p w:rsidR="009C5D48" w:rsidRPr="00336F40" w:rsidRDefault="009C5D48" w:rsidP="001B3FEF">
            <w:pPr>
              <w:tabs>
                <w:tab w:val="left" w:pos="1134"/>
              </w:tabs>
              <w:jc w:val="center"/>
              <w:rPr>
                <w:rFonts w:ascii="Times New Roman" w:hAnsi="Times New Roman"/>
                <w:szCs w:val="24"/>
              </w:rPr>
            </w:pPr>
            <w:r w:rsidRPr="00336F40">
              <w:rPr>
                <w:rFonts w:ascii="Times New Roman" w:hAnsi="Times New Roman"/>
                <w:szCs w:val="24"/>
              </w:rPr>
              <w:t>2.376</w:t>
            </w:r>
          </w:p>
        </w:tc>
      </w:tr>
      <w:tr w:rsidR="009C5D48" w:rsidRPr="00116212" w:rsidTr="001B3FEF">
        <w:trPr>
          <w:jc w:val="center"/>
        </w:trPr>
        <w:tc>
          <w:tcPr>
            <w:tcW w:w="4395" w:type="dxa"/>
          </w:tcPr>
          <w:p w:rsidR="009C5D48" w:rsidRPr="00336F40" w:rsidRDefault="009C5D48" w:rsidP="009C5D48">
            <w:pPr>
              <w:pStyle w:val="PargrafodaLista"/>
              <w:numPr>
                <w:ilvl w:val="0"/>
                <w:numId w:val="5"/>
              </w:numPr>
              <w:tabs>
                <w:tab w:val="left" w:pos="1134"/>
              </w:tabs>
              <w:jc w:val="both"/>
              <w:rPr>
                <w:rFonts w:ascii="Times New Roman" w:hAnsi="Times New Roman"/>
                <w:szCs w:val="24"/>
              </w:rPr>
            </w:pPr>
            <w:r w:rsidRPr="00336F40">
              <w:rPr>
                <w:rFonts w:ascii="Times New Roman" w:hAnsi="Times New Roman"/>
                <w:szCs w:val="24"/>
              </w:rPr>
              <w:t>Setor A</w:t>
            </w:r>
          </w:p>
        </w:tc>
        <w:tc>
          <w:tcPr>
            <w:tcW w:w="1295" w:type="dxa"/>
          </w:tcPr>
          <w:p w:rsidR="009C5D48" w:rsidRPr="00336F40" w:rsidRDefault="009C5D48" w:rsidP="001B3FEF">
            <w:pPr>
              <w:tabs>
                <w:tab w:val="left" w:pos="1134"/>
              </w:tabs>
              <w:jc w:val="center"/>
              <w:rPr>
                <w:rFonts w:ascii="Times New Roman" w:hAnsi="Times New Roman"/>
                <w:szCs w:val="24"/>
              </w:rPr>
            </w:pPr>
            <w:r w:rsidRPr="00336F40">
              <w:rPr>
                <w:rFonts w:ascii="Times New Roman" w:hAnsi="Times New Roman"/>
                <w:szCs w:val="24"/>
              </w:rPr>
              <w:t>724</w:t>
            </w:r>
          </w:p>
        </w:tc>
      </w:tr>
      <w:tr w:rsidR="009C5D48" w:rsidRPr="00116212" w:rsidTr="001B3FEF">
        <w:trPr>
          <w:jc w:val="center"/>
        </w:trPr>
        <w:tc>
          <w:tcPr>
            <w:tcW w:w="4395" w:type="dxa"/>
          </w:tcPr>
          <w:p w:rsidR="009C5D48" w:rsidRPr="00336F40" w:rsidRDefault="009C5D48" w:rsidP="009C5D48">
            <w:pPr>
              <w:pStyle w:val="PargrafodaLista"/>
              <w:numPr>
                <w:ilvl w:val="2"/>
                <w:numId w:val="5"/>
              </w:numPr>
              <w:tabs>
                <w:tab w:val="left" w:pos="1134"/>
              </w:tabs>
              <w:ind w:left="1026" w:hanging="283"/>
              <w:jc w:val="both"/>
              <w:rPr>
                <w:rFonts w:ascii="Times New Roman" w:hAnsi="Times New Roman"/>
                <w:szCs w:val="24"/>
              </w:rPr>
            </w:pPr>
            <w:r w:rsidRPr="00336F40">
              <w:rPr>
                <w:rFonts w:ascii="Times New Roman" w:hAnsi="Times New Roman"/>
                <w:szCs w:val="24"/>
              </w:rPr>
              <w:t>Especiais</w:t>
            </w:r>
          </w:p>
        </w:tc>
        <w:tc>
          <w:tcPr>
            <w:tcW w:w="1295" w:type="dxa"/>
          </w:tcPr>
          <w:p w:rsidR="009C5D48" w:rsidRPr="00336F40" w:rsidRDefault="009C5D48" w:rsidP="001B3FEF">
            <w:pPr>
              <w:tabs>
                <w:tab w:val="left" w:pos="1134"/>
              </w:tabs>
              <w:jc w:val="center"/>
              <w:rPr>
                <w:rFonts w:ascii="Times New Roman" w:hAnsi="Times New Roman"/>
                <w:szCs w:val="24"/>
              </w:rPr>
            </w:pPr>
            <w:r w:rsidRPr="00336F40">
              <w:rPr>
                <w:rFonts w:ascii="Times New Roman" w:hAnsi="Times New Roman"/>
                <w:szCs w:val="24"/>
              </w:rPr>
              <w:t>62</w:t>
            </w:r>
          </w:p>
        </w:tc>
      </w:tr>
      <w:tr w:rsidR="009C5D48" w:rsidRPr="00116212" w:rsidTr="001B3FEF">
        <w:trPr>
          <w:jc w:val="center"/>
        </w:trPr>
        <w:tc>
          <w:tcPr>
            <w:tcW w:w="4395" w:type="dxa"/>
          </w:tcPr>
          <w:p w:rsidR="009C5D48" w:rsidRPr="00336F40" w:rsidRDefault="009C5D48" w:rsidP="009C5D48">
            <w:pPr>
              <w:pStyle w:val="PargrafodaLista"/>
              <w:numPr>
                <w:ilvl w:val="0"/>
                <w:numId w:val="5"/>
              </w:numPr>
              <w:tabs>
                <w:tab w:val="left" w:pos="1134"/>
              </w:tabs>
              <w:jc w:val="both"/>
              <w:rPr>
                <w:rFonts w:ascii="Times New Roman" w:hAnsi="Times New Roman"/>
                <w:szCs w:val="24"/>
              </w:rPr>
            </w:pPr>
            <w:r w:rsidRPr="00336F40">
              <w:rPr>
                <w:rFonts w:ascii="Times New Roman" w:hAnsi="Times New Roman"/>
                <w:szCs w:val="24"/>
              </w:rPr>
              <w:t>Setor B</w:t>
            </w:r>
          </w:p>
        </w:tc>
        <w:tc>
          <w:tcPr>
            <w:tcW w:w="1295" w:type="dxa"/>
          </w:tcPr>
          <w:p w:rsidR="009C5D48" w:rsidRPr="00336F40" w:rsidRDefault="009C5D48" w:rsidP="001B3FEF">
            <w:pPr>
              <w:tabs>
                <w:tab w:val="left" w:pos="1134"/>
              </w:tabs>
              <w:jc w:val="center"/>
              <w:rPr>
                <w:rFonts w:ascii="Times New Roman" w:hAnsi="Times New Roman"/>
                <w:szCs w:val="24"/>
              </w:rPr>
            </w:pPr>
            <w:r w:rsidRPr="00336F40">
              <w:rPr>
                <w:rFonts w:ascii="Times New Roman" w:hAnsi="Times New Roman"/>
                <w:szCs w:val="24"/>
              </w:rPr>
              <w:t>902</w:t>
            </w:r>
          </w:p>
        </w:tc>
      </w:tr>
      <w:tr w:rsidR="009C5D48" w:rsidRPr="00116212" w:rsidTr="001B3FEF">
        <w:trPr>
          <w:jc w:val="center"/>
        </w:trPr>
        <w:tc>
          <w:tcPr>
            <w:tcW w:w="4395" w:type="dxa"/>
          </w:tcPr>
          <w:p w:rsidR="009C5D48" w:rsidRPr="00336F40" w:rsidRDefault="009C5D48" w:rsidP="009C5D48">
            <w:pPr>
              <w:pStyle w:val="PargrafodaLista"/>
              <w:numPr>
                <w:ilvl w:val="0"/>
                <w:numId w:val="6"/>
              </w:numPr>
              <w:tabs>
                <w:tab w:val="left" w:pos="1134"/>
              </w:tabs>
              <w:jc w:val="both"/>
              <w:rPr>
                <w:rFonts w:ascii="Times New Roman" w:hAnsi="Times New Roman"/>
                <w:szCs w:val="24"/>
              </w:rPr>
            </w:pPr>
            <w:r w:rsidRPr="00336F40">
              <w:rPr>
                <w:rFonts w:ascii="Times New Roman" w:hAnsi="Times New Roman"/>
                <w:szCs w:val="24"/>
              </w:rPr>
              <w:t>Especiais</w:t>
            </w:r>
          </w:p>
        </w:tc>
        <w:tc>
          <w:tcPr>
            <w:tcW w:w="1295" w:type="dxa"/>
          </w:tcPr>
          <w:p w:rsidR="009C5D48" w:rsidRPr="00336F40" w:rsidRDefault="009C5D48" w:rsidP="001B3FEF">
            <w:pPr>
              <w:tabs>
                <w:tab w:val="left" w:pos="1134"/>
              </w:tabs>
              <w:jc w:val="center"/>
              <w:rPr>
                <w:rFonts w:ascii="Times New Roman" w:hAnsi="Times New Roman"/>
                <w:szCs w:val="24"/>
              </w:rPr>
            </w:pPr>
            <w:r w:rsidRPr="00336F40">
              <w:rPr>
                <w:rFonts w:ascii="Times New Roman" w:hAnsi="Times New Roman"/>
                <w:szCs w:val="24"/>
              </w:rPr>
              <w:t>131</w:t>
            </w:r>
          </w:p>
        </w:tc>
      </w:tr>
      <w:tr w:rsidR="009C5D48" w:rsidRPr="00116212" w:rsidTr="001B3FEF">
        <w:trPr>
          <w:jc w:val="center"/>
        </w:trPr>
        <w:tc>
          <w:tcPr>
            <w:tcW w:w="4395" w:type="dxa"/>
          </w:tcPr>
          <w:p w:rsidR="009C5D48" w:rsidRPr="00336F40" w:rsidRDefault="009C5D48" w:rsidP="009C5D48">
            <w:pPr>
              <w:pStyle w:val="PargrafodaLista"/>
              <w:numPr>
                <w:ilvl w:val="0"/>
                <w:numId w:val="5"/>
              </w:numPr>
              <w:tabs>
                <w:tab w:val="left" w:pos="1134"/>
              </w:tabs>
              <w:jc w:val="both"/>
              <w:rPr>
                <w:rFonts w:ascii="Times New Roman" w:hAnsi="Times New Roman"/>
                <w:szCs w:val="24"/>
              </w:rPr>
            </w:pPr>
            <w:r w:rsidRPr="00336F40">
              <w:rPr>
                <w:rFonts w:ascii="Times New Roman" w:hAnsi="Times New Roman"/>
                <w:szCs w:val="24"/>
              </w:rPr>
              <w:t>Setor C</w:t>
            </w:r>
          </w:p>
        </w:tc>
        <w:tc>
          <w:tcPr>
            <w:tcW w:w="1295" w:type="dxa"/>
          </w:tcPr>
          <w:p w:rsidR="009C5D48" w:rsidRPr="00336F40" w:rsidRDefault="009C5D48" w:rsidP="001B3FEF">
            <w:pPr>
              <w:tabs>
                <w:tab w:val="left" w:pos="1134"/>
              </w:tabs>
              <w:jc w:val="center"/>
              <w:rPr>
                <w:rFonts w:ascii="Times New Roman" w:hAnsi="Times New Roman"/>
                <w:szCs w:val="24"/>
              </w:rPr>
            </w:pPr>
            <w:r w:rsidRPr="00336F40">
              <w:rPr>
                <w:rFonts w:ascii="Times New Roman" w:hAnsi="Times New Roman"/>
                <w:szCs w:val="24"/>
              </w:rPr>
              <w:t>370</w:t>
            </w:r>
          </w:p>
        </w:tc>
      </w:tr>
      <w:tr w:rsidR="009C5D48" w:rsidRPr="00116212" w:rsidTr="001B3FEF">
        <w:trPr>
          <w:jc w:val="center"/>
        </w:trPr>
        <w:tc>
          <w:tcPr>
            <w:tcW w:w="4395" w:type="dxa"/>
          </w:tcPr>
          <w:p w:rsidR="009C5D48" w:rsidRPr="00336F40" w:rsidRDefault="009C5D48" w:rsidP="009C5D48">
            <w:pPr>
              <w:pStyle w:val="PargrafodaLista"/>
              <w:numPr>
                <w:ilvl w:val="0"/>
                <w:numId w:val="5"/>
              </w:numPr>
              <w:tabs>
                <w:tab w:val="left" w:pos="1134"/>
              </w:tabs>
              <w:jc w:val="both"/>
              <w:rPr>
                <w:rFonts w:ascii="Times New Roman" w:hAnsi="Times New Roman"/>
                <w:szCs w:val="24"/>
              </w:rPr>
            </w:pPr>
            <w:r w:rsidRPr="00336F40">
              <w:rPr>
                <w:rFonts w:ascii="Times New Roman" w:hAnsi="Times New Roman"/>
                <w:szCs w:val="24"/>
              </w:rPr>
              <w:t>Setor D</w:t>
            </w:r>
          </w:p>
        </w:tc>
        <w:tc>
          <w:tcPr>
            <w:tcW w:w="1295" w:type="dxa"/>
          </w:tcPr>
          <w:p w:rsidR="009C5D48" w:rsidRPr="00336F40" w:rsidRDefault="009C5D48" w:rsidP="001B3FEF">
            <w:pPr>
              <w:tabs>
                <w:tab w:val="left" w:pos="1134"/>
              </w:tabs>
              <w:jc w:val="center"/>
              <w:rPr>
                <w:rFonts w:ascii="Times New Roman" w:hAnsi="Times New Roman"/>
                <w:szCs w:val="24"/>
              </w:rPr>
            </w:pPr>
            <w:r w:rsidRPr="00336F40">
              <w:rPr>
                <w:rFonts w:ascii="Times New Roman" w:hAnsi="Times New Roman"/>
                <w:szCs w:val="24"/>
              </w:rPr>
              <w:t>380</w:t>
            </w:r>
          </w:p>
        </w:tc>
      </w:tr>
      <w:tr w:rsidR="009C5D48" w:rsidRPr="00116212" w:rsidTr="001B3FEF">
        <w:trPr>
          <w:jc w:val="center"/>
        </w:trPr>
        <w:tc>
          <w:tcPr>
            <w:tcW w:w="4395" w:type="dxa"/>
          </w:tcPr>
          <w:p w:rsidR="009C5D48" w:rsidRPr="00336F40" w:rsidRDefault="009C5D48" w:rsidP="009C5D48">
            <w:pPr>
              <w:pStyle w:val="PargrafodaLista"/>
              <w:numPr>
                <w:ilvl w:val="0"/>
                <w:numId w:val="5"/>
              </w:numPr>
              <w:tabs>
                <w:tab w:val="left" w:pos="1134"/>
              </w:tabs>
              <w:jc w:val="both"/>
              <w:rPr>
                <w:rFonts w:ascii="Times New Roman" w:hAnsi="Times New Roman"/>
                <w:szCs w:val="24"/>
              </w:rPr>
            </w:pPr>
            <w:r w:rsidRPr="00336F40">
              <w:rPr>
                <w:rFonts w:ascii="Times New Roman" w:hAnsi="Times New Roman"/>
                <w:szCs w:val="24"/>
              </w:rPr>
              <w:t>Cadeiras para Obesos</w:t>
            </w:r>
          </w:p>
        </w:tc>
        <w:tc>
          <w:tcPr>
            <w:tcW w:w="1295" w:type="dxa"/>
          </w:tcPr>
          <w:p w:rsidR="009C5D48" w:rsidRPr="00336F40" w:rsidRDefault="009C5D48" w:rsidP="001B3FEF">
            <w:pPr>
              <w:tabs>
                <w:tab w:val="left" w:pos="1134"/>
              </w:tabs>
              <w:jc w:val="center"/>
              <w:rPr>
                <w:rFonts w:ascii="Times New Roman" w:hAnsi="Times New Roman"/>
                <w:szCs w:val="24"/>
              </w:rPr>
            </w:pPr>
            <w:r w:rsidRPr="00336F40">
              <w:rPr>
                <w:rFonts w:ascii="Times New Roman" w:hAnsi="Times New Roman"/>
                <w:szCs w:val="24"/>
              </w:rPr>
              <w:t>13</w:t>
            </w:r>
          </w:p>
        </w:tc>
      </w:tr>
      <w:tr w:rsidR="009C5D48" w:rsidRPr="00116212" w:rsidTr="001B3FEF">
        <w:trPr>
          <w:jc w:val="center"/>
        </w:trPr>
        <w:tc>
          <w:tcPr>
            <w:tcW w:w="4395" w:type="dxa"/>
          </w:tcPr>
          <w:p w:rsidR="009C5D48" w:rsidRPr="00336F40" w:rsidRDefault="009C5D48" w:rsidP="009C5D48">
            <w:pPr>
              <w:pStyle w:val="PargrafodaLista"/>
              <w:numPr>
                <w:ilvl w:val="0"/>
                <w:numId w:val="5"/>
              </w:numPr>
              <w:tabs>
                <w:tab w:val="left" w:pos="1134"/>
              </w:tabs>
              <w:jc w:val="both"/>
              <w:rPr>
                <w:rFonts w:ascii="Times New Roman" w:hAnsi="Times New Roman"/>
                <w:szCs w:val="24"/>
              </w:rPr>
            </w:pPr>
            <w:r w:rsidRPr="00336F40">
              <w:rPr>
                <w:rFonts w:ascii="Times New Roman" w:hAnsi="Times New Roman"/>
                <w:szCs w:val="24"/>
              </w:rPr>
              <w:t xml:space="preserve">Área para Cadeirante (4 p/Setores) </w:t>
            </w:r>
          </w:p>
        </w:tc>
        <w:tc>
          <w:tcPr>
            <w:tcW w:w="1295" w:type="dxa"/>
          </w:tcPr>
          <w:p w:rsidR="009C5D48" w:rsidRPr="00336F40" w:rsidRDefault="009C5D48" w:rsidP="001B3FEF">
            <w:pPr>
              <w:tabs>
                <w:tab w:val="left" w:pos="1134"/>
              </w:tabs>
              <w:jc w:val="center"/>
              <w:rPr>
                <w:rFonts w:ascii="Times New Roman" w:hAnsi="Times New Roman"/>
                <w:szCs w:val="24"/>
              </w:rPr>
            </w:pPr>
            <w:r w:rsidRPr="00336F40">
              <w:rPr>
                <w:rFonts w:ascii="Times New Roman" w:hAnsi="Times New Roman"/>
                <w:szCs w:val="24"/>
              </w:rPr>
              <w:t>16</w:t>
            </w:r>
          </w:p>
        </w:tc>
      </w:tr>
      <w:tr w:rsidR="009C5D48" w:rsidRPr="00116212" w:rsidTr="001B3FEF">
        <w:trPr>
          <w:jc w:val="center"/>
        </w:trPr>
        <w:tc>
          <w:tcPr>
            <w:tcW w:w="4395" w:type="dxa"/>
          </w:tcPr>
          <w:p w:rsidR="009C5D48" w:rsidRPr="00336F40" w:rsidRDefault="009C5D48" w:rsidP="001B3FEF">
            <w:pPr>
              <w:tabs>
                <w:tab w:val="left" w:pos="1134"/>
              </w:tabs>
              <w:jc w:val="both"/>
              <w:rPr>
                <w:rFonts w:ascii="Times New Roman" w:hAnsi="Times New Roman"/>
                <w:szCs w:val="24"/>
              </w:rPr>
            </w:pPr>
            <w:r w:rsidRPr="00336F40">
              <w:rPr>
                <w:rFonts w:ascii="Times New Roman" w:hAnsi="Times New Roman"/>
                <w:szCs w:val="24"/>
              </w:rPr>
              <w:t>Alojamento:</w:t>
            </w:r>
          </w:p>
        </w:tc>
        <w:tc>
          <w:tcPr>
            <w:tcW w:w="1295" w:type="dxa"/>
          </w:tcPr>
          <w:p w:rsidR="009C5D48" w:rsidRPr="00336F40" w:rsidRDefault="009C5D48" w:rsidP="001B3FEF">
            <w:pPr>
              <w:tabs>
                <w:tab w:val="left" w:pos="1134"/>
              </w:tabs>
              <w:jc w:val="center"/>
              <w:rPr>
                <w:rFonts w:ascii="Times New Roman" w:hAnsi="Times New Roman"/>
                <w:szCs w:val="24"/>
              </w:rPr>
            </w:pPr>
            <w:r w:rsidRPr="00336F40">
              <w:rPr>
                <w:rFonts w:ascii="Times New Roman" w:hAnsi="Times New Roman"/>
                <w:szCs w:val="24"/>
              </w:rPr>
              <w:t>180</w:t>
            </w:r>
          </w:p>
        </w:tc>
      </w:tr>
      <w:tr w:rsidR="009C5D48" w:rsidRPr="00116212" w:rsidTr="001B3FEF">
        <w:trPr>
          <w:jc w:val="center"/>
        </w:trPr>
        <w:tc>
          <w:tcPr>
            <w:tcW w:w="4395" w:type="dxa"/>
          </w:tcPr>
          <w:p w:rsidR="009C5D48" w:rsidRPr="00336F40" w:rsidRDefault="009C5D48" w:rsidP="009C5D48">
            <w:pPr>
              <w:pStyle w:val="PargrafodaLista"/>
              <w:numPr>
                <w:ilvl w:val="0"/>
                <w:numId w:val="5"/>
              </w:numPr>
              <w:tabs>
                <w:tab w:val="left" w:pos="1134"/>
              </w:tabs>
              <w:jc w:val="both"/>
              <w:rPr>
                <w:rFonts w:ascii="Times New Roman" w:hAnsi="Times New Roman"/>
                <w:szCs w:val="24"/>
              </w:rPr>
            </w:pPr>
            <w:r w:rsidRPr="00336F40">
              <w:rPr>
                <w:rFonts w:ascii="Times New Roman" w:hAnsi="Times New Roman"/>
                <w:szCs w:val="24"/>
              </w:rPr>
              <w:t>Masculino:</w:t>
            </w:r>
          </w:p>
        </w:tc>
        <w:tc>
          <w:tcPr>
            <w:tcW w:w="1295" w:type="dxa"/>
          </w:tcPr>
          <w:p w:rsidR="009C5D48" w:rsidRPr="00336F40" w:rsidRDefault="009C5D48" w:rsidP="001B3FEF">
            <w:pPr>
              <w:tabs>
                <w:tab w:val="left" w:pos="1134"/>
              </w:tabs>
              <w:jc w:val="center"/>
              <w:rPr>
                <w:rFonts w:ascii="Times New Roman" w:hAnsi="Times New Roman"/>
                <w:szCs w:val="24"/>
              </w:rPr>
            </w:pPr>
            <w:r w:rsidRPr="00336F40">
              <w:rPr>
                <w:rFonts w:ascii="Times New Roman" w:hAnsi="Times New Roman"/>
                <w:szCs w:val="24"/>
              </w:rPr>
              <w:t>90</w:t>
            </w:r>
          </w:p>
        </w:tc>
      </w:tr>
      <w:tr w:rsidR="009C5D48" w:rsidRPr="00116212" w:rsidTr="001B3FEF">
        <w:trPr>
          <w:jc w:val="center"/>
        </w:trPr>
        <w:tc>
          <w:tcPr>
            <w:tcW w:w="4395" w:type="dxa"/>
          </w:tcPr>
          <w:p w:rsidR="009C5D48" w:rsidRPr="00336F40" w:rsidRDefault="009C5D48" w:rsidP="009C5D48">
            <w:pPr>
              <w:pStyle w:val="PargrafodaLista"/>
              <w:numPr>
                <w:ilvl w:val="0"/>
                <w:numId w:val="5"/>
              </w:numPr>
              <w:tabs>
                <w:tab w:val="left" w:pos="1134"/>
              </w:tabs>
              <w:jc w:val="both"/>
              <w:rPr>
                <w:rFonts w:ascii="Times New Roman" w:hAnsi="Times New Roman"/>
                <w:szCs w:val="24"/>
              </w:rPr>
            </w:pPr>
            <w:r w:rsidRPr="00336F40">
              <w:rPr>
                <w:rFonts w:ascii="Times New Roman" w:hAnsi="Times New Roman"/>
                <w:szCs w:val="24"/>
              </w:rPr>
              <w:t>Feminino:</w:t>
            </w:r>
          </w:p>
        </w:tc>
        <w:tc>
          <w:tcPr>
            <w:tcW w:w="1295" w:type="dxa"/>
          </w:tcPr>
          <w:p w:rsidR="009C5D48" w:rsidRPr="00336F40" w:rsidRDefault="009C5D48" w:rsidP="001B3FEF">
            <w:pPr>
              <w:tabs>
                <w:tab w:val="left" w:pos="1134"/>
              </w:tabs>
              <w:jc w:val="center"/>
              <w:rPr>
                <w:rFonts w:ascii="Times New Roman" w:hAnsi="Times New Roman"/>
                <w:szCs w:val="24"/>
              </w:rPr>
            </w:pPr>
            <w:r w:rsidRPr="00336F40">
              <w:rPr>
                <w:rFonts w:ascii="Times New Roman" w:hAnsi="Times New Roman"/>
                <w:szCs w:val="24"/>
              </w:rPr>
              <w:t>90</w:t>
            </w:r>
          </w:p>
        </w:tc>
      </w:tr>
      <w:tr w:rsidR="009C5D48" w:rsidRPr="00116212" w:rsidTr="001B3FEF">
        <w:trPr>
          <w:jc w:val="center"/>
        </w:trPr>
        <w:tc>
          <w:tcPr>
            <w:tcW w:w="5690" w:type="dxa"/>
            <w:gridSpan w:val="2"/>
          </w:tcPr>
          <w:p w:rsidR="009C5D48" w:rsidRPr="00336F40" w:rsidRDefault="009C5D48" w:rsidP="001B3FEF">
            <w:pPr>
              <w:tabs>
                <w:tab w:val="left" w:pos="1134"/>
              </w:tabs>
              <w:jc w:val="both"/>
              <w:rPr>
                <w:rFonts w:ascii="Times New Roman" w:hAnsi="Times New Roman"/>
                <w:sz w:val="18"/>
                <w:szCs w:val="16"/>
              </w:rPr>
            </w:pPr>
            <w:r w:rsidRPr="00336F40">
              <w:rPr>
                <w:rFonts w:ascii="Times New Roman" w:hAnsi="Times New Roman"/>
                <w:sz w:val="18"/>
                <w:szCs w:val="16"/>
              </w:rPr>
              <w:t>Setor A (lado esquerdo da Administração), Setor B (lado direito do Setor A), Setor B (lado esquerdo do Setor A) e Setor D (frente ao Setor A)</w:t>
            </w:r>
          </w:p>
        </w:tc>
      </w:tr>
      <w:tr w:rsidR="009C5D48" w:rsidRPr="00116212" w:rsidTr="001B3FEF">
        <w:trPr>
          <w:jc w:val="center"/>
        </w:trPr>
        <w:tc>
          <w:tcPr>
            <w:tcW w:w="5690" w:type="dxa"/>
            <w:gridSpan w:val="2"/>
          </w:tcPr>
          <w:p w:rsidR="009C5D48" w:rsidRPr="00336F40" w:rsidRDefault="009C5D48" w:rsidP="001B3FEF">
            <w:pPr>
              <w:tabs>
                <w:tab w:val="left" w:pos="1134"/>
              </w:tabs>
              <w:jc w:val="both"/>
              <w:rPr>
                <w:rFonts w:ascii="Times New Roman" w:hAnsi="Times New Roman"/>
                <w:sz w:val="18"/>
                <w:szCs w:val="16"/>
              </w:rPr>
            </w:pPr>
            <w:r w:rsidRPr="00336F40">
              <w:rPr>
                <w:rFonts w:ascii="Times New Roman" w:hAnsi="Times New Roman"/>
                <w:sz w:val="18"/>
                <w:szCs w:val="16"/>
              </w:rPr>
              <w:t>Alojamentos 1 (lado esquerdo da Administração) e 2 (lado esquerdo da Administração) e Sala de Dança (lado direito da Administração)</w:t>
            </w:r>
          </w:p>
        </w:tc>
      </w:tr>
      <w:tr w:rsidR="009C5D48" w:rsidRPr="00116212" w:rsidTr="001B3FEF">
        <w:trPr>
          <w:jc w:val="center"/>
        </w:trPr>
        <w:tc>
          <w:tcPr>
            <w:tcW w:w="5690" w:type="dxa"/>
            <w:gridSpan w:val="2"/>
          </w:tcPr>
          <w:p w:rsidR="009C5D48" w:rsidRPr="00336F40" w:rsidRDefault="009C5D48" w:rsidP="001B3FEF">
            <w:pPr>
              <w:tabs>
                <w:tab w:val="left" w:pos="1134"/>
              </w:tabs>
              <w:jc w:val="both"/>
              <w:rPr>
                <w:rFonts w:ascii="Times New Roman" w:hAnsi="Times New Roman"/>
                <w:sz w:val="18"/>
                <w:szCs w:val="16"/>
              </w:rPr>
            </w:pPr>
            <w:r w:rsidRPr="00336F40">
              <w:rPr>
                <w:rFonts w:ascii="Times New Roman" w:hAnsi="Times New Roman"/>
                <w:sz w:val="18"/>
                <w:szCs w:val="16"/>
              </w:rPr>
              <w:t>Lanchonetes A (lado esquerdo) e B (lado direito)</w:t>
            </w:r>
          </w:p>
        </w:tc>
      </w:tr>
      <w:tr w:rsidR="009C5D48" w:rsidRPr="00116212" w:rsidTr="001B3FEF">
        <w:trPr>
          <w:jc w:val="center"/>
        </w:trPr>
        <w:tc>
          <w:tcPr>
            <w:tcW w:w="5690" w:type="dxa"/>
            <w:gridSpan w:val="2"/>
          </w:tcPr>
          <w:p w:rsidR="009C5D48" w:rsidRPr="00336F40" w:rsidRDefault="009C5D48" w:rsidP="001B3FEF">
            <w:pPr>
              <w:tabs>
                <w:tab w:val="left" w:pos="1134"/>
              </w:tabs>
              <w:jc w:val="both"/>
              <w:rPr>
                <w:rFonts w:ascii="Times New Roman" w:hAnsi="Times New Roman"/>
                <w:sz w:val="18"/>
                <w:szCs w:val="16"/>
              </w:rPr>
            </w:pPr>
            <w:r w:rsidRPr="00336F40">
              <w:rPr>
                <w:rFonts w:ascii="Times New Roman" w:hAnsi="Times New Roman"/>
                <w:sz w:val="18"/>
                <w:szCs w:val="16"/>
              </w:rPr>
              <w:t>Vestiários 1 (lado esquerdo), Vestiário 2 (lado direito) e Vestiário de Árbitros</w:t>
            </w:r>
          </w:p>
        </w:tc>
      </w:tr>
      <w:tr w:rsidR="009C5D48" w:rsidRPr="00116212" w:rsidTr="001B3FEF">
        <w:trPr>
          <w:jc w:val="center"/>
        </w:trPr>
        <w:tc>
          <w:tcPr>
            <w:tcW w:w="5690" w:type="dxa"/>
            <w:gridSpan w:val="2"/>
          </w:tcPr>
          <w:p w:rsidR="009C5D48" w:rsidRPr="00336F40" w:rsidRDefault="009C5D48" w:rsidP="001B3FEF">
            <w:pPr>
              <w:tabs>
                <w:tab w:val="left" w:pos="1134"/>
              </w:tabs>
              <w:jc w:val="both"/>
              <w:rPr>
                <w:rFonts w:ascii="Times New Roman" w:hAnsi="Times New Roman"/>
                <w:sz w:val="18"/>
                <w:szCs w:val="16"/>
              </w:rPr>
            </w:pPr>
            <w:r w:rsidRPr="00336F40">
              <w:rPr>
                <w:rFonts w:ascii="Times New Roman" w:hAnsi="Times New Roman"/>
                <w:sz w:val="18"/>
                <w:szCs w:val="16"/>
              </w:rPr>
              <w:t>Posto Médico</w:t>
            </w:r>
          </w:p>
        </w:tc>
      </w:tr>
    </w:tbl>
    <w:p w:rsidR="009C5D48" w:rsidRDefault="009C5D48" w:rsidP="002E5E7D">
      <w:pPr>
        <w:pStyle w:val="SemEspaamento"/>
      </w:pPr>
    </w:p>
    <w:p w:rsidR="009C5D48" w:rsidRDefault="009C5D48" w:rsidP="002E5E7D">
      <w:pPr>
        <w:pStyle w:val="SemEspaamento"/>
      </w:pPr>
    </w:p>
    <w:p w:rsidR="009C5D48" w:rsidRDefault="009C5D48" w:rsidP="002E5E7D">
      <w:pPr>
        <w:pStyle w:val="SemEspaamento"/>
      </w:pPr>
    </w:p>
    <w:p w:rsidR="009C5D48" w:rsidRDefault="009C5D48" w:rsidP="002E5E7D">
      <w:pPr>
        <w:pStyle w:val="SemEspaamento"/>
      </w:pPr>
    </w:p>
    <w:p w:rsidR="009C5D48" w:rsidRDefault="009C5D48" w:rsidP="002E5E7D">
      <w:pPr>
        <w:pStyle w:val="SemEspaamento"/>
      </w:pPr>
    </w:p>
    <w:p w:rsidR="009C5D48" w:rsidRPr="00B70A91" w:rsidRDefault="009C5D48" w:rsidP="002E5E7D">
      <w:pPr>
        <w:pStyle w:val="SemEspaamento"/>
      </w:pPr>
    </w:p>
    <w:p w:rsidR="006E51B1" w:rsidRPr="0057629B" w:rsidRDefault="006E51B1" w:rsidP="00840566">
      <w:pPr>
        <w:pStyle w:val="Ttulo1"/>
      </w:pPr>
      <w:r w:rsidRPr="0057629B">
        <w:t>CAPÍTULO VII</w:t>
      </w:r>
    </w:p>
    <w:p w:rsidR="006E51B1" w:rsidRPr="0057629B" w:rsidRDefault="006E51B1" w:rsidP="00840566">
      <w:pPr>
        <w:pStyle w:val="Ttulo1"/>
      </w:pPr>
      <w:r w:rsidRPr="0057629B">
        <w:t>DOS DEVERES DOS FUNCIONÁRIOS</w:t>
      </w:r>
    </w:p>
    <w:p w:rsidR="006E51B1" w:rsidRPr="00F23CC7" w:rsidRDefault="006E51B1" w:rsidP="002E5E7D">
      <w:pPr>
        <w:pStyle w:val="SemEspaamento"/>
        <w:rPr>
          <w:sz w:val="20"/>
        </w:rPr>
      </w:pPr>
    </w:p>
    <w:p w:rsidR="006E51B1" w:rsidRDefault="006E51B1" w:rsidP="006E51B1">
      <w:pPr>
        <w:spacing w:after="0" w:line="240" w:lineRule="auto"/>
        <w:ind w:firstLine="567"/>
        <w:jc w:val="both"/>
        <w:rPr>
          <w:rFonts w:ascii="Times New Roman" w:hAnsi="Times New Roman"/>
          <w:szCs w:val="24"/>
        </w:rPr>
      </w:pPr>
      <w:r w:rsidRPr="005D6562">
        <w:rPr>
          <w:rFonts w:ascii="Times New Roman" w:hAnsi="Times New Roman"/>
          <w:szCs w:val="24"/>
        </w:rPr>
        <w:t>Art. 1</w:t>
      </w:r>
      <w:r>
        <w:rPr>
          <w:rFonts w:ascii="Times New Roman" w:hAnsi="Times New Roman"/>
          <w:szCs w:val="24"/>
        </w:rPr>
        <w:t>1</w:t>
      </w:r>
      <w:r w:rsidR="00C9553C">
        <w:rPr>
          <w:rFonts w:ascii="Times New Roman" w:hAnsi="Times New Roman"/>
          <w:szCs w:val="24"/>
        </w:rPr>
        <w:t>.</w:t>
      </w:r>
      <w:r w:rsidRPr="005D6562">
        <w:rPr>
          <w:rFonts w:ascii="Times New Roman" w:hAnsi="Times New Roman"/>
          <w:szCs w:val="24"/>
        </w:rPr>
        <w:t xml:space="preserve"> São deveres dos servidores lotados no Ginásio Poliesportivo </w:t>
      </w:r>
      <w:r w:rsidR="00782856">
        <w:rPr>
          <w:rFonts w:ascii="Times New Roman" w:hAnsi="Times New Roman"/>
          <w:szCs w:val="24"/>
        </w:rPr>
        <w:t>Cláudio</w:t>
      </w:r>
      <w:r w:rsidRPr="005D6562">
        <w:rPr>
          <w:rFonts w:ascii="Times New Roman" w:hAnsi="Times New Roman"/>
          <w:szCs w:val="24"/>
        </w:rPr>
        <w:t xml:space="preserve"> Coutinho, além dos previstos na Lei Complementar n</w:t>
      </w:r>
      <w:r w:rsidR="00C9553C">
        <w:rPr>
          <w:rFonts w:ascii="Times New Roman" w:hAnsi="Times New Roman"/>
          <w:szCs w:val="24"/>
        </w:rPr>
        <w:t>º</w:t>
      </w:r>
      <w:r w:rsidR="00FC3842">
        <w:rPr>
          <w:rFonts w:ascii="Times New Roman" w:hAnsi="Times New Roman"/>
          <w:szCs w:val="24"/>
        </w:rPr>
        <w:t xml:space="preserve"> 68, de 9 de dezembro de 1992</w:t>
      </w:r>
      <w:r w:rsidRPr="005D6562">
        <w:rPr>
          <w:rFonts w:ascii="Times New Roman" w:hAnsi="Times New Roman"/>
          <w:szCs w:val="24"/>
        </w:rPr>
        <w:t>:</w:t>
      </w:r>
    </w:p>
    <w:p w:rsidR="006E51B1" w:rsidRPr="00F23CC7" w:rsidRDefault="006E51B1" w:rsidP="006E51B1">
      <w:pPr>
        <w:spacing w:after="0" w:line="240" w:lineRule="auto"/>
        <w:ind w:firstLine="567"/>
        <w:jc w:val="both"/>
        <w:rPr>
          <w:rFonts w:ascii="Times New Roman" w:hAnsi="Times New Roman"/>
          <w:sz w:val="20"/>
          <w:szCs w:val="24"/>
        </w:rPr>
      </w:pPr>
    </w:p>
    <w:p w:rsidR="006E51B1" w:rsidRDefault="006E51B1" w:rsidP="006E51B1">
      <w:pPr>
        <w:spacing w:after="0" w:line="240" w:lineRule="auto"/>
        <w:ind w:firstLine="567"/>
        <w:jc w:val="both"/>
        <w:rPr>
          <w:rFonts w:ascii="Times New Roman" w:hAnsi="Times New Roman"/>
          <w:szCs w:val="24"/>
        </w:rPr>
      </w:pPr>
      <w:r w:rsidRPr="005D6562">
        <w:rPr>
          <w:rFonts w:ascii="Times New Roman" w:hAnsi="Times New Roman"/>
          <w:szCs w:val="24"/>
        </w:rPr>
        <w:t xml:space="preserve">I </w:t>
      </w:r>
      <w:r w:rsidR="00C9553C">
        <w:rPr>
          <w:rFonts w:ascii="Times New Roman" w:hAnsi="Times New Roman"/>
          <w:szCs w:val="24"/>
        </w:rPr>
        <w:t xml:space="preserve">- </w:t>
      </w:r>
      <w:r w:rsidRPr="005D6562">
        <w:rPr>
          <w:rFonts w:ascii="Times New Roman" w:hAnsi="Times New Roman"/>
          <w:szCs w:val="24"/>
        </w:rPr>
        <w:t>abri</w:t>
      </w:r>
      <w:r w:rsidR="002E5E7D">
        <w:rPr>
          <w:rFonts w:ascii="Times New Roman" w:hAnsi="Times New Roman"/>
          <w:szCs w:val="24"/>
        </w:rPr>
        <w:t>r e fechar as</w:t>
      </w:r>
      <w:r w:rsidRPr="005D6562">
        <w:rPr>
          <w:rFonts w:ascii="Times New Roman" w:hAnsi="Times New Roman"/>
          <w:szCs w:val="24"/>
        </w:rPr>
        <w:t xml:space="preserve"> instalações nos horários previamente estabelecidos;</w:t>
      </w:r>
    </w:p>
    <w:p w:rsidR="006E51B1" w:rsidRPr="00F23CC7" w:rsidRDefault="006E51B1" w:rsidP="006E51B1">
      <w:pPr>
        <w:spacing w:after="0" w:line="240" w:lineRule="auto"/>
        <w:ind w:firstLine="567"/>
        <w:jc w:val="both"/>
        <w:rPr>
          <w:rFonts w:ascii="Times New Roman" w:hAnsi="Times New Roman"/>
          <w:sz w:val="20"/>
          <w:szCs w:val="24"/>
        </w:rPr>
      </w:pPr>
    </w:p>
    <w:p w:rsidR="006E51B1" w:rsidRDefault="006E51B1" w:rsidP="006E51B1">
      <w:pPr>
        <w:spacing w:after="0" w:line="240" w:lineRule="auto"/>
        <w:ind w:firstLine="567"/>
        <w:jc w:val="both"/>
        <w:rPr>
          <w:rFonts w:ascii="Times New Roman" w:hAnsi="Times New Roman"/>
          <w:szCs w:val="24"/>
        </w:rPr>
      </w:pPr>
      <w:r w:rsidRPr="005D6562">
        <w:rPr>
          <w:rFonts w:ascii="Times New Roman" w:hAnsi="Times New Roman"/>
          <w:szCs w:val="24"/>
        </w:rPr>
        <w:t xml:space="preserve">II </w:t>
      </w:r>
      <w:r w:rsidR="00C9553C">
        <w:rPr>
          <w:rFonts w:ascii="Times New Roman" w:hAnsi="Times New Roman"/>
          <w:szCs w:val="24"/>
        </w:rPr>
        <w:t xml:space="preserve">- </w:t>
      </w:r>
      <w:r w:rsidRPr="005D6562">
        <w:rPr>
          <w:rFonts w:ascii="Times New Roman" w:hAnsi="Times New Roman"/>
          <w:szCs w:val="24"/>
        </w:rPr>
        <w:t>manter as instalações limpas e arrumadas;</w:t>
      </w:r>
    </w:p>
    <w:p w:rsidR="006E51B1" w:rsidRPr="00F23CC7" w:rsidRDefault="006E51B1" w:rsidP="006E51B1">
      <w:pPr>
        <w:spacing w:after="0" w:line="240" w:lineRule="auto"/>
        <w:ind w:firstLine="567"/>
        <w:jc w:val="both"/>
        <w:rPr>
          <w:rFonts w:ascii="Times New Roman" w:hAnsi="Times New Roman"/>
          <w:sz w:val="20"/>
          <w:szCs w:val="24"/>
        </w:rPr>
      </w:pPr>
    </w:p>
    <w:p w:rsidR="006E51B1" w:rsidRDefault="006E51B1" w:rsidP="006E51B1">
      <w:pPr>
        <w:spacing w:after="0" w:line="240" w:lineRule="auto"/>
        <w:ind w:firstLine="567"/>
        <w:jc w:val="both"/>
        <w:rPr>
          <w:rFonts w:ascii="Times New Roman" w:hAnsi="Times New Roman"/>
          <w:szCs w:val="24"/>
        </w:rPr>
      </w:pPr>
      <w:r w:rsidRPr="005D6562">
        <w:rPr>
          <w:rFonts w:ascii="Times New Roman" w:hAnsi="Times New Roman"/>
          <w:szCs w:val="24"/>
        </w:rPr>
        <w:t xml:space="preserve">III </w:t>
      </w:r>
      <w:r w:rsidR="00C9553C">
        <w:rPr>
          <w:rFonts w:ascii="Times New Roman" w:hAnsi="Times New Roman"/>
          <w:szCs w:val="24"/>
        </w:rPr>
        <w:t xml:space="preserve">- </w:t>
      </w:r>
      <w:r w:rsidRPr="005D6562">
        <w:rPr>
          <w:rFonts w:ascii="Times New Roman" w:hAnsi="Times New Roman"/>
          <w:szCs w:val="24"/>
        </w:rPr>
        <w:t>dar conhecimento ao respectivo superior em caso de anomalias que presenciarem no exercício de suas funções;</w:t>
      </w:r>
    </w:p>
    <w:p w:rsidR="006E51B1" w:rsidRPr="00F23CC7" w:rsidRDefault="006E51B1" w:rsidP="002E5E7D">
      <w:pPr>
        <w:pStyle w:val="SemEspaamento"/>
        <w:rPr>
          <w:sz w:val="20"/>
        </w:rPr>
      </w:pPr>
    </w:p>
    <w:p w:rsidR="006E51B1" w:rsidRDefault="006E51B1" w:rsidP="006E51B1">
      <w:pPr>
        <w:spacing w:after="0" w:line="240" w:lineRule="auto"/>
        <w:ind w:firstLine="567"/>
        <w:jc w:val="both"/>
        <w:rPr>
          <w:rFonts w:ascii="Times New Roman" w:hAnsi="Times New Roman"/>
          <w:szCs w:val="24"/>
        </w:rPr>
      </w:pPr>
      <w:r w:rsidRPr="005D6562">
        <w:rPr>
          <w:rFonts w:ascii="Times New Roman" w:hAnsi="Times New Roman"/>
          <w:szCs w:val="24"/>
        </w:rPr>
        <w:t xml:space="preserve">IV </w:t>
      </w:r>
      <w:r w:rsidR="00C9553C">
        <w:rPr>
          <w:rFonts w:ascii="Times New Roman" w:hAnsi="Times New Roman"/>
          <w:szCs w:val="24"/>
        </w:rPr>
        <w:t xml:space="preserve">- </w:t>
      </w:r>
      <w:r w:rsidRPr="005D6562">
        <w:rPr>
          <w:rFonts w:ascii="Times New Roman" w:hAnsi="Times New Roman"/>
          <w:szCs w:val="24"/>
        </w:rPr>
        <w:t>controlar a entrada e acesso de pessoas nas instalações;</w:t>
      </w:r>
      <w:r>
        <w:rPr>
          <w:rFonts w:ascii="Times New Roman" w:hAnsi="Times New Roman"/>
          <w:szCs w:val="24"/>
        </w:rPr>
        <w:t xml:space="preserve"> e</w:t>
      </w:r>
    </w:p>
    <w:p w:rsidR="006E51B1" w:rsidRPr="00F23CC7" w:rsidRDefault="006E51B1" w:rsidP="006E51B1">
      <w:pPr>
        <w:spacing w:after="0" w:line="240" w:lineRule="auto"/>
        <w:ind w:firstLine="567"/>
        <w:jc w:val="both"/>
        <w:rPr>
          <w:rFonts w:ascii="Times New Roman" w:hAnsi="Times New Roman"/>
          <w:sz w:val="20"/>
          <w:szCs w:val="24"/>
        </w:rPr>
      </w:pPr>
    </w:p>
    <w:p w:rsidR="006E51B1" w:rsidRDefault="006E51B1" w:rsidP="006E51B1">
      <w:pPr>
        <w:spacing w:after="0" w:line="240" w:lineRule="auto"/>
        <w:ind w:firstLine="567"/>
        <w:jc w:val="both"/>
        <w:rPr>
          <w:rFonts w:ascii="Times New Roman" w:hAnsi="Times New Roman"/>
          <w:szCs w:val="24"/>
        </w:rPr>
      </w:pPr>
      <w:r w:rsidRPr="005D6562">
        <w:rPr>
          <w:rFonts w:ascii="Times New Roman" w:hAnsi="Times New Roman"/>
          <w:szCs w:val="24"/>
        </w:rPr>
        <w:t xml:space="preserve">V </w:t>
      </w:r>
      <w:r w:rsidR="00C9553C">
        <w:rPr>
          <w:rFonts w:ascii="Times New Roman" w:hAnsi="Times New Roman"/>
          <w:szCs w:val="24"/>
        </w:rPr>
        <w:t xml:space="preserve">- </w:t>
      </w:r>
      <w:r w:rsidRPr="005D6562">
        <w:rPr>
          <w:rFonts w:ascii="Times New Roman" w:hAnsi="Times New Roman"/>
          <w:szCs w:val="24"/>
        </w:rPr>
        <w:t>zelar pelo cumprimento das disposições desta Norma.</w:t>
      </w:r>
    </w:p>
    <w:p w:rsidR="006E51B1" w:rsidRPr="00F23CC7" w:rsidRDefault="006E51B1" w:rsidP="006E51B1">
      <w:pPr>
        <w:spacing w:after="0" w:line="240" w:lineRule="auto"/>
        <w:ind w:firstLine="567"/>
        <w:jc w:val="both"/>
        <w:rPr>
          <w:rFonts w:ascii="Times New Roman" w:hAnsi="Times New Roman"/>
          <w:b/>
          <w:sz w:val="20"/>
          <w:szCs w:val="24"/>
        </w:rPr>
      </w:pPr>
    </w:p>
    <w:p w:rsidR="006E51B1" w:rsidRPr="006871E5" w:rsidRDefault="006E51B1" w:rsidP="00840566">
      <w:pPr>
        <w:pStyle w:val="Ttulo1"/>
      </w:pPr>
      <w:r w:rsidRPr="006871E5">
        <w:t>CAPÍTULO VIII</w:t>
      </w:r>
    </w:p>
    <w:p w:rsidR="006E51B1" w:rsidRPr="006871E5" w:rsidRDefault="006E51B1" w:rsidP="00840566">
      <w:pPr>
        <w:pStyle w:val="Ttulo1"/>
      </w:pPr>
      <w:r w:rsidRPr="006871E5">
        <w:t>DAS FONTES DE RECEITAS</w:t>
      </w:r>
    </w:p>
    <w:p w:rsidR="002E5E7D" w:rsidRPr="00F23CC7" w:rsidRDefault="002E5E7D" w:rsidP="002E5E7D">
      <w:pPr>
        <w:pStyle w:val="SemEspaamento"/>
        <w:rPr>
          <w:sz w:val="20"/>
        </w:rPr>
      </w:pPr>
    </w:p>
    <w:p w:rsidR="006E51B1" w:rsidRDefault="006E51B1" w:rsidP="006E51B1">
      <w:pPr>
        <w:spacing w:after="0" w:line="240" w:lineRule="auto"/>
        <w:ind w:firstLine="567"/>
        <w:jc w:val="both"/>
        <w:rPr>
          <w:rFonts w:ascii="Times New Roman" w:hAnsi="Times New Roman"/>
          <w:szCs w:val="24"/>
        </w:rPr>
      </w:pPr>
      <w:r w:rsidRPr="005D6562">
        <w:rPr>
          <w:rFonts w:ascii="Times New Roman" w:hAnsi="Times New Roman"/>
          <w:szCs w:val="24"/>
        </w:rPr>
        <w:t>Art. 1</w:t>
      </w:r>
      <w:r>
        <w:rPr>
          <w:rFonts w:ascii="Times New Roman" w:hAnsi="Times New Roman"/>
          <w:szCs w:val="24"/>
        </w:rPr>
        <w:t>2</w:t>
      </w:r>
      <w:r w:rsidR="00C9553C">
        <w:rPr>
          <w:rFonts w:ascii="Times New Roman" w:hAnsi="Times New Roman"/>
          <w:szCs w:val="24"/>
        </w:rPr>
        <w:t>.</w:t>
      </w:r>
      <w:r w:rsidRPr="005D6562">
        <w:rPr>
          <w:rFonts w:ascii="Times New Roman" w:hAnsi="Times New Roman"/>
          <w:szCs w:val="24"/>
        </w:rPr>
        <w:t xml:space="preserve"> As fontes de receitas deverão ser provenientes d</w:t>
      </w:r>
      <w:r w:rsidR="00BD7B22">
        <w:rPr>
          <w:rFonts w:ascii="Times New Roman" w:hAnsi="Times New Roman"/>
          <w:szCs w:val="24"/>
        </w:rPr>
        <w:t>a</w:t>
      </w:r>
      <w:r w:rsidRPr="005D6562">
        <w:rPr>
          <w:rFonts w:ascii="Times New Roman" w:hAnsi="Times New Roman"/>
          <w:szCs w:val="24"/>
        </w:rPr>
        <w:t xml:space="preserve"> realizaçã</w:t>
      </w:r>
      <w:r w:rsidR="002E5E7D">
        <w:rPr>
          <w:rFonts w:ascii="Times New Roman" w:hAnsi="Times New Roman"/>
          <w:szCs w:val="24"/>
        </w:rPr>
        <w:t>o de eventos discriminados nas T</w:t>
      </w:r>
      <w:r w:rsidRPr="005D6562">
        <w:rPr>
          <w:rFonts w:ascii="Times New Roman" w:hAnsi="Times New Roman"/>
          <w:szCs w:val="24"/>
        </w:rPr>
        <w:t>abelas e de acordo com os preços</w:t>
      </w:r>
      <w:r>
        <w:rPr>
          <w:rFonts w:ascii="Times New Roman" w:hAnsi="Times New Roman"/>
          <w:szCs w:val="24"/>
        </w:rPr>
        <w:t xml:space="preserve"> da</w:t>
      </w:r>
      <w:r w:rsidRPr="005D6562">
        <w:rPr>
          <w:rFonts w:ascii="Times New Roman" w:hAnsi="Times New Roman"/>
          <w:szCs w:val="24"/>
        </w:rPr>
        <w:t xml:space="preserve"> </w:t>
      </w:r>
      <w:r w:rsidRPr="00C260C6">
        <w:rPr>
          <w:rFonts w:ascii="Times New Roman" w:hAnsi="Times New Roman"/>
          <w:szCs w:val="24"/>
        </w:rPr>
        <w:t>Autorização e Permissão para Instalação de Propaganda</w:t>
      </w:r>
      <w:r w:rsidR="002E5E7D">
        <w:rPr>
          <w:rFonts w:ascii="Times New Roman" w:hAnsi="Times New Roman"/>
          <w:szCs w:val="24"/>
        </w:rPr>
        <w:t xml:space="preserve">, conforme </w:t>
      </w:r>
      <w:r w:rsidRPr="005D6562">
        <w:rPr>
          <w:rFonts w:ascii="Times New Roman" w:hAnsi="Times New Roman"/>
          <w:szCs w:val="24"/>
        </w:rPr>
        <w:t>Anexos II e III, que poderão sofrer alterações em seus valores para atualização de mercado</w:t>
      </w:r>
      <w:r>
        <w:rPr>
          <w:rFonts w:ascii="Times New Roman" w:hAnsi="Times New Roman"/>
          <w:szCs w:val="24"/>
        </w:rPr>
        <w:t>.</w:t>
      </w:r>
    </w:p>
    <w:p w:rsidR="006E51B1" w:rsidRPr="00F23CC7" w:rsidRDefault="006E51B1" w:rsidP="006E51B1">
      <w:pPr>
        <w:spacing w:after="0" w:line="240" w:lineRule="auto"/>
        <w:ind w:firstLine="567"/>
        <w:jc w:val="both"/>
        <w:rPr>
          <w:rFonts w:ascii="Times New Roman" w:hAnsi="Times New Roman"/>
          <w:sz w:val="20"/>
          <w:szCs w:val="24"/>
        </w:rPr>
      </w:pPr>
    </w:p>
    <w:p w:rsidR="006E51B1" w:rsidRDefault="006E51B1" w:rsidP="006E51B1">
      <w:pPr>
        <w:spacing w:after="0" w:line="240" w:lineRule="auto"/>
        <w:ind w:firstLine="567"/>
        <w:jc w:val="both"/>
        <w:rPr>
          <w:rFonts w:ascii="Times New Roman" w:hAnsi="Times New Roman"/>
          <w:szCs w:val="24"/>
        </w:rPr>
      </w:pPr>
      <w:r>
        <w:rPr>
          <w:rFonts w:ascii="Times New Roman" w:hAnsi="Times New Roman"/>
          <w:szCs w:val="24"/>
        </w:rPr>
        <w:t xml:space="preserve">Parágrafo único. Todo recolhimento </w:t>
      </w:r>
      <w:r w:rsidR="00F9020F">
        <w:rPr>
          <w:rFonts w:ascii="Times New Roman" w:hAnsi="Times New Roman"/>
          <w:szCs w:val="24"/>
        </w:rPr>
        <w:t xml:space="preserve">de valores </w:t>
      </w:r>
      <w:r>
        <w:rPr>
          <w:rFonts w:ascii="Times New Roman" w:hAnsi="Times New Roman"/>
          <w:szCs w:val="24"/>
        </w:rPr>
        <w:t>deverá ser efetuado por emissão de DARE, na conta c</w:t>
      </w:r>
      <w:r w:rsidR="002E5E7D">
        <w:rPr>
          <w:rFonts w:ascii="Times New Roman" w:hAnsi="Times New Roman"/>
          <w:szCs w:val="24"/>
        </w:rPr>
        <w:t>orrente do Fundo de</w:t>
      </w:r>
      <w:r>
        <w:rPr>
          <w:rFonts w:ascii="Times New Roman" w:hAnsi="Times New Roman"/>
          <w:szCs w:val="24"/>
        </w:rPr>
        <w:t xml:space="preserve"> Desenvolvimento do </w:t>
      </w:r>
      <w:r w:rsidR="002E5E7D">
        <w:rPr>
          <w:rFonts w:ascii="Times New Roman" w:hAnsi="Times New Roman"/>
          <w:szCs w:val="24"/>
        </w:rPr>
        <w:t>Desporto</w:t>
      </w:r>
      <w:r>
        <w:rPr>
          <w:rFonts w:ascii="Times New Roman" w:hAnsi="Times New Roman"/>
          <w:szCs w:val="24"/>
        </w:rPr>
        <w:t xml:space="preserve"> </w:t>
      </w:r>
      <w:r w:rsidR="00C9553C">
        <w:rPr>
          <w:rFonts w:ascii="Times New Roman" w:hAnsi="Times New Roman"/>
          <w:szCs w:val="24"/>
        </w:rPr>
        <w:t xml:space="preserve">- </w:t>
      </w:r>
      <w:r>
        <w:rPr>
          <w:rFonts w:ascii="Times New Roman" w:hAnsi="Times New Roman"/>
          <w:szCs w:val="24"/>
        </w:rPr>
        <w:t>FUNDER, para sua aplicação</w:t>
      </w:r>
      <w:r w:rsidR="003455C2">
        <w:rPr>
          <w:rFonts w:ascii="Times New Roman" w:hAnsi="Times New Roman"/>
          <w:szCs w:val="24"/>
        </w:rPr>
        <w:t>,</w:t>
      </w:r>
      <w:r>
        <w:rPr>
          <w:rFonts w:ascii="Times New Roman" w:hAnsi="Times New Roman"/>
          <w:szCs w:val="24"/>
        </w:rPr>
        <w:t xml:space="preserve"> conforme previst</w:t>
      </w:r>
      <w:r w:rsidR="003455C2">
        <w:rPr>
          <w:rFonts w:ascii="Times New Roman" w:hAnsi="Times New Roman"/>
          <w:szCs w:val="24"/>
        </w:rPr>
        <w:t>o</w:t>
      </w:r>
      <w:r>
        <w:rPr>
          <w:rFonts w:ascii="Times New Roman" w:hAnsi="Times New Roman"/>
          <w:szCs w:val="24"/>
        </w:rPr>
        <w:t xml:space="preserve"> na Lei Complementar n</w:t>
      </w:r>
      <w:r w:rsidR="00C9553C">
        <w:rPr>
          <w:rFonts w:ascii="Times New Roman" w:hAnsi="Times New Roman"/>
          <w:szCs w:val="24"/>
        </w:rPr>
        <w:t>º</w:t>
      </w:r>
      <w:r>
        <w:rPr>
          <w:rFonts w:ascii="Times New Roman" w:hAnsi="Times New Roman"/>
          <w:szCs w:val="24"/>
        </w:rPr>
        <w:t xml:space="preserve"> 775</w:t>
      </w:r>
      <w:r w:rsidR="00E3128B">
        <w:rPr>
          <w:rFonts w:ascii="Times New Roman" w:hAnsi="Times New Roman"/>
          <w:szCs w:val="24"/>
        </w:rPr>
        <w:t xml:space="preserve">, de </w:t>
      </w:r>
      <w:r w:rsidR="002E5E7D">
        <w:rPr>
          <w:rFonts w:ascii="Times New Roman" w:hAnsi="Times New Roman"/>
          <w:szCs w:val="24"/>
        </w:rPr>
        <w:t xml:space="preserve">2 de junho de </w:t>
      </w:r>
      <w:r>
        <w:rPr>
          <w:rFonts w:ascii="Times New Roman" w:hAnsi="Times New Roman"/>
          <w:szCs w:val="24"/>
        </w:rPr>
        <w:t>2014.</w:t>
      </w:r>
    </w:p>
    <w:p w:rsidR="006E51B1" w:rsidRPr="00F23CC7" w:rsidRDefault="006E51B1" w:rsidP="006E51B1">
      <w:pPr>
        <w:spacing w:after="0" w:line="240" w:lineRule="auto"/>
        <w:ind w:firstLine="567"/>
        <w:jc w:val="both"/>
        <w:rPr>
          <w:rFonts w:ascii="Times New Roman" w:hAnsi="Times New Roman"/>
          <w:b/>
          <w:sz w:val="20"/>
          <w:szCs w:val="24"/>
        </w:rPr>
      </w:pPr>
    </w:p>
    <w:p w:rsidR="006E51B1" w:rsidRPr="006871E5" w:rsidRDefault="006E51B1" w:rsidP="00840566">
      <w:pPr>
        <w:pStyle w:val="Ttulo1"/>
      </w:pPr>
      <w:r w:rsidRPr="006871E5">
        <w:t>CAPÍTULO IX</w:t>
      </w:r>
    </w:p>
    <w:p w:rsidR="006E51B1" w:rsidRPr="006871E5" w:rsidRDefault="006E51B1" w:rsidP="00840566">
      <w:pPr>
        <w:pStyle w:val="Ttulo1"/>
      </w:pPr>
      <w:r w:rsidRPr="006871E5">
        <w:t>DA PUBLICIDADE</w:t>
      </w:r>
    </w:p>
    <w:p w:rsidR="002E5E7D" w:rsidRPr="00F23CC7" w:rsidRDefault="002E5E7D" w:rsidP="002E5E7D">
      <w:pPr>
        <w:pStyle w:val="SemEspaamento"/>
        <w:rPr>
          <w:sz w:val="20"/>
        </w:rPr>
      </w:pPr>
    </w:p>
    <w:p w:rsidR="006E51B1" w:rsidRPr="002D4951" w:rsidRDefault="006E51B1" w:rsidP="006E51B1">
      <w:pPr>
        <w:spacing w:after="0" w:line="240" w:lineRule="auto"/>
        <w:ind w:firstLine="567"/>
        <w:jc w:val="both"/>
        <w:rPr>
          <w:rFonts w:ascii="Times New Roman" w:hAnsi="Times New Roman"/>
          <w:strike/>
          <w:szCs w:val="24"/>
        </w:rPr>
      </w:pPr>
      <w:r w:rsidRPr="002D4951">
        <w:rPr>
          <w:rFonts w:ascii="Times New Roman" w:hAnsi="Times New Roman"/>
          <w:strike/>
          <w:szCs w:val="24"/>
        </w:rPr>
        <w:t>Art. 13</w:t>
      </w:r>
      <w:r w:rsidR="00C9553C" w:rsidRPr="002D4951">
        <w:rPr>
          <w:rFonts w:ascii="Times New Roman" w:hAnsi="Times New Roman"/>
          <w:strike/>
          <w:szCs w:val="24"/>
        </w:rPr>
        <w:t>.</w:t>
      </w:r>
      <w:r w:rsidRPr="002D4951">
        <w:rPr>
          <w:rFonts w:ascii="Times New Roman" w:hAnsi="Times New Roman"/>
          <w:strike/>
          <w:szCs w:val="24"/>
        </w:rPr>
        <w:t xml:space="preserve"> A SEJUCEL reserva-se o di</w:t>
      </w:r>
      <w:r w:rsidR="002E5E7D" w:rsidRPr="002D4951">
        <w:rPr>
          <w:rFonts w:ascii="Times New Roman" w:hAnsi="Times New Roman"/>
          <w:strike/>
          <w:szCs w:val="24"/>
        </w:rPr>
        <w:t>reito de autorizar ou proceder a</w:t>
      </w:r>
      <w:r w:rsidRPr="002D4951">
        <w:rPr>
          <w:rFonts w:ascii="Times New Roman" w:hAnsi="Times New Roman"/>
          <w:strike/>
          <w:szCs w:val="24"/>
        </w:rPr>
        <w:t xml:space="preserve"> afixação de publicidade estática, em qualquer área das dependências do Ginásio Poliesportivo </w:t>
      </w:r>
      <w:r w:rsidR="00782856" w:rsidRPr="002D4951">
        <w:rPr>
          <w:rFonts w:ascii="Times New Roman" w:hAnsi="Times New Roman"/>
          <w:strike/>
          <w:szCs w:val="24"/>
        </w:rPr>
        <w:t>Cláudio</w:t>
      </w:r>
      <w:r w:rsidRPr="002D4951">
        <w:rPr>
          <w:rFonts w:ascii="Times New Roman" w:hAnsi="Times New Roman"/>
          <w:strike/>
          <w:szCs w:val="24"/>
        </w:rPr>
        <w:t xml:space="preserve"> Coutinho, não sendo permitido a publicidade de cunho político partidário e religioso, respeitando-se os princípios prescritos no §</w:t>
      </w:r>
      <w:r w:rsidR="00AC5287" w:rsidRPr="002D4951">
        <w:rPr>
          <w:rFonts w:ascii="Times New Roman" w:hAnsi="Times New Roman"/>
          <w:strike/>
          <w:szCs w:val="24"/>
        </w:rPr>
        <w:t xml:space="preserve"> </w:t>
      </w:r>
      <w:r w:rsidRPr="002D4951">
        <w:rPr>
          <w:rFonts w:ascii="Times New Roman" w:hAnsi="Times New Roman"/>
          <w:strike/>
          <w:szCs w:val="24"/>
        </w:rPr>
        <w:t>6</w:t>
      </w:r>
      <w:r w:rsidR="00C9553C" w:rsidRPr="002D4951">
        <w:rPr>
          <w:rFonts w:ascii="Times New Roman" w:hAnsi="Times New Roman"/>
          <w:strike/>
          <w:szCs w:val="24"/>
        </w:rPr>
        <w:t>º</w:t>
      </w:r>
      <w:r w:rsidR="00FE11EB" w:rsidRPr="002D4951">
        <w:rPr>
          <w:rFonts w:ascii="Times New Roman" w:hAnsi="Times New Roman"/>
          <w:strike/>
          <w:szCs w:val="24"/>
        </w:rPr>
        <w:t xml:space="preserve">, </w:t>
      </w:r>
      <w:r w:rsidRPr="002D4951">
        <w:rPr>
          <w:rFonts w:ascii="Times New Roman" w:hAnsi="Times New Roman"/>
          <w:strike/>
          <w:szCs w:val="24"/>
        </w:rPr>
        <w:t>e seus incisos</w:t>
      </w:r>
      <w:r w:rsidR="00AC5287" w:rsidRPr="002D4951">
        <w:rPr>
          <w:rFonts w:ascii="Times New Roman" w:hAnsi="Times New Roman"/>
          <w:strike/>
          <w:szCs w:val="24"/>
        </w:rPr>
        <w:t>,</w:t>
      </w:r>
      <w:r w:rsidRPr="002D4951">
        <w:rPr>
          <w:rFonts w:ascii="Times New Roman" w:hAnsi="Times New Roman"/>
          <w:strike/>
          <w:szCs w:val="24"/>
        </w:rPr>
        <w:t xml:space="preserve"> do artigo 3</w:t>
      </w:r>
      <w:r w:rsidR="00C9553C" w:rsidRPr="002D4951">
        <w:rPr>
          <w:rFonts w:ascii="Times New Roman" w:hAnsi="Times New Roman"/>
          <w:strike/>
          <w:szCs w:val="24"/>
        </w:rPr>
        <w:t>º</w:t>
      </w:r>
      <w:r w:rsidR="00AC5287" w:rsidRPr="002D4951">
        <w:rPr>
          <w:rFonts w:ascii="Times New Roman" w:hAnsi="Times New Roman"/>
          <w:strike/>
          <w:szCs w:val="24"/>
        </w:rPr>
        <w:t>,</w:t>
      </w:r>
      <w:r w:rsidRPr="002D4951">
        <w:rPr>
          <w:rFonts w:ascii="Times New Roman" w:hAnsi="Times New Roman"/>
          <w:strike/>
          <w:szCs w:val="24"/>
        </w:rPr>
        <w:t xml:space="preserve"> da Lei 8.666</w:t>
      </w:r>
      <w:r w:rsidR="00AC5287" w:rsidRPr="002D4951">
        <w:rPr>
          <w:rFonts w:ascii="Times New Roman" w:hAnsi="Times New Roman"/>
          <w:strike/>
          <w:szCs w:val="24"/>
        </w:rPr>
        <w:t>, de 21 de junho de 19</w:t>
      </w:r>
      <w:r w:rsidRPr="002D4951">
        <w:rPr>
          <w:rFonts w:ascii="Times New Roman" w:hAnsi="Times New Roman"/>
          <w:strike/>
          <w:szCs w:val="24"/>
        </w:rPr>
        <w:t>93.</w:t>
      </w:r>
    </w:p>
    <w:p w:rsidR="006E51B1" w:rsidRDefault="006E51B1" w:rsidP="006E51B1">
      <w:pPr>
        <w:spacing w:after="0" w:line="240" w:lineRule="auto"/>
        <w:ind w:firstLine="567"/>
        <w:jc w:val="both"/>
        <w:rPr>
          <w:rFonts w:ascii="Times New Roman" w:hAnsi="Times New Roman"/>
          <w:sz w:val="22"/>
          <w:szCs w:val="24"/>
        </w:rPr>
      </w:pPr>
    </w:p>
    <w:p w:rsidR="002D4951" w:rsidRDefault="002D4951" w:rsidP="006E51B1">
      <w:pPr>
        <w:spacing w:after="0" w:line="240" w:lineRule="auto"/>
        <w:ind w:firstLine="567"/>
        <w:jc w:val="both"/>
        <w:rPr>
          <w:rFonts w:ascii="Times New Roman" w:hAnsi="Times New Roman"/>
          <w:b/>
          <w:szCs w:val="24"/>
        </w:rPr>
      </w:pPr>
      <w:r w:rsidRPr="005D6562">
        <w:rPr>
          <w:rFonts w:ascii="Times New Roman" w:hAnsi="Times New Roman"/>
          <w:szCs w:val="24"/>
        </w:rPr>
        <w:t>Art. 1</w:t>
      </w:r>
      <w:r>
        <w:rPr>
          <w:rFonts w:ascii="Times New Roman" w:hAnsi="Times New Roman"/>
          <w:szCs w:val="24"/>
        </w:rPr>
        <w:t>3.</w:t>
      </w:r>
      <w:r w:rsidRPr="005D6562">
        <w:rPr>
          <w:rFonts w:ascii="Times New Roman" w:hAnsi="Times New Roman"/>
          <w:szCs w:val="24"/>
        </w:rPr>
        <w:t xml:space="preserve"> A SEJUCEL reserva-se o di</w:t>
      </w:r>
      <w:r>
        <w:rPr>
          <w:rFonts w:ascii="Times New Roman" w:hAnsi="Times New Roman"/>
          <w:szCs w:val="24"/>
        </w:rPr>
        <w:t>reito de autorizar ou proceder a</w:t>
      </w:r>
      <w:r w:rsidRPr="005D6562">
        <w:rPr>
          <w:rFonts w:ascii="Times New Roman" w:hAnsi="Times New Roman"/>
          <w:szCs w:val="24"/>
        </w:rPr>
        <w:t xml:space="preserve"> afixação de publicidade estática, em qualquer área das dependências do Ginásio Poliesportivo </w:t>
      </w:r>
      <w:r>
        <w:rPr>
          <w:rFonts w:ascii="Times New Roman" w:hAnsi="Times New Roman"/>
          <w:szCs w:val="24"/>
        </w:rPr>
        <w:t>Cláudio</w:t>
      </w:r>
      <w:r w:rsidRPr="005D6562">
        <w:rPr>
          <w:rFonts w:ascii="Times New Roman" w:hAnsi="Times New Roman"/>
          <w:szCs w:val="24"/>
        </w:rPr>
        <w:t xml:space="preserve"> Coutinho, não sendo permitido a publicidade de cunho político partidário e religioso</w:t>
      </w:r>
      <w:r>
        <w:rPr>
          <w:rFonts w:ascii="Times New Roman" w:hAnsi="Times New Roman"/>
          <w:szCs w:val="24"/>
        </w:rPr>
        <w:t xml:space="preserve">, </w:t>
      </w:r>
      <w:r w:rsidRPr="00C260C6">
        <w:rPr>
          <w:rFonts w:ascii="Times New Roman" w:hAnsi="Times New Roman"/>
          <w:szCs w:val="24"/>
        </w:rPr>
        <w:t>respeitando-se os princípios prescritos no §</w:t>
      </w:r>
      <w:r>
        <w:rPr>
          <w:rFonts w:ascii="Times New Roman" w:hAnsi="Times New Roman"/>
          <w:szCs w:val="24"/>
        </w:rPr>
        <w:t xml:space="preserve"> </w:t>
      </w:r>
      <w:r w:rsidRPr="00C260C6">
        <w:rPr>
          <w:rFonts w:ascii="Times New Roman" w:hAnsi="Times New Roman"/>
          <w:szCs w:val="24"/>
        </w:rPr>
        <w:t>6</w:t>
      </w:r>
      <w:r>
        <w:rPr>
          <w:rFonts w:ascii="Times New Roman" w:hAnsi="Times New Roman"/>
          <w:szCs w:val="24"/>
        </w:rPr>
        <w:t xml:space="preserve">º </w:t>
      </w:r>
      <w:r w:rsidRPr="00C260C6">
        <w:rPr>
          <w:rFonts w:ascii="Times New Roman" w:hAnsi="Times New Roman"/>
          <w:szCs w:val="24"/>
        </w:rPr>
        <w:t>e seus incisos</w:t>
      </w:r>
      <w:r>
        <w:rPr>
          <w:rFonts w:ascii="Times New Roman" w:hAnsi="Times New Roman"/>
          <w:szCs w:val="24"/>
        </w:rPr>
        <w:t>,</w:t>
      </w:r>
      <w:r w:rsidRPr="00C260C6">
        <w:rPr>
          <w:rFonts w:ascii="Times New Roman" w:hAnsi="Times New Roman"/>
          <w:szCs w:val="24"/>
        </w:rPr>
        <w:t xml:space="preserve"> do artigo 3</w:t>
      </w:r>
      <w:r>
        <w:rPr>
          <w:rFonts w:ascii="Times New Roman" w:hAnsi="Times New Roman"/>
          <w:szCs w:val="24"/>
        </w:rPr>
        <w:t>º</w:t>
      </w:r>
      <w:r w:rsidRPr="00C260C6">
        <w:rPr>
          <w:rFonts w:ascii="Times New Roman" w:hAnsi="Times New Roman"/>
          <w:szCs w:val="24"/>
        </w:rPr>
        <w:t xml:space="preserve"> da Lei </w:t>
      </w:r>
      <w:r>
        <w:rPr>
          <w:rFonts w:ascii="Times New Roman" w:hAnsi="Times New Roman"/>
          <w:szCs w:val="24"/>
        </w:rPr>
        <w:t xml:space="preserve">nº </w:t>
      </w:r>
      <w:r w:rsidRPr="00C260C6">
        <w:rPr>
          <w:rFonts w:ascii="Times New Roman" w:hAnsi="Times New Roman"/>
          <w:szCs w:val="24"/>
        </w:rPr>
        <w:t>8.666</w:t>
      </w:r>
      <w:r>
        <w:rPr>
          <w:rFonts w:ascii="Times New Roman" w:hAnsi="Times New Roman"/>
          <w:szCs w:val="24"/>
        </w:rPr>
        <w:t xml:space="preserve">, de 21 de junho de 1993, de acordo </w:t>
      </w:r>
      <w:r w:rsidRPr="00116212">
        <w:rPr>
          <w:rFonts w:ascii="Times New Roman" w:hAnsi="Times New Roman"/>
          <w:szCs w:val="24"/>
        </w:rPr>
        <w:t>Anexo III.</w:t>
      </w:r>
      <w:r>
        <w:rPr>
          <w:rFonts w:ascii="Times New Roman" w:hAnsi="Times New Roman"/>
          <w:szCs w:val="24"/>
        </w:rPr>
        <w:t xml:space="preserve"> </w:t>
      </w:r>
      <w:r>
        <w:rPr>
          <w:rFonts w:ascii="Times New Roman" w:hAnsi="Times New Roman"/>
          <w:b/>
          <w:szCs w:val="24"/>
        </w:rPr>
        <w:t>(Redação dada pelo Decreto n. 22.292, de 22/09/2017).</w:t>
      </w:r>
    </w:p>
    <w:p w:rsidR="00D054DB" w:rsidRPr="002D4951" w:rsidRDefault="00D054DB" w:rsidP="006E51B1">
      <w:pPr>
        <w:spacing w:after="0" w:line="240" w:lineRule="auto"/>
        <w:ind w:firstLine="567"/>
        <w:jc w:val="both"/>
        <w:rPr>
          <w:rFonts w:ascii="Times New Roman" w:hAnsi="Times New Roman"/>
          <w:b/>
          <w:sz w:val="22"/>
          <w:szCs w:val="24"/>
        </w:rPr>
      </w:pPr>
    </w:p>
    <w:p w:rsidR="006E51B1" w:rsidRDefault="006E51B1" w:rsidP="006E51B1">
      <w:pPr>
        <w:spacing w:after="0" w:line="240" w:lineRule="auto"/>
        <w:ind w:firstLine="567"/>
        <w:jc w:val="both"/>
        <w:rPr>
          <w:rFonts w:ascii="Times New Roman" w:hAnsi="Times New Roman"/>
          <w:szCs w:val="24"/>
        </w:rPr>
      </w:pPr>
      <w:r w:rsidRPr="005D6562">
        <w:rPr>
          <w:rFonts w:ascii="Times New Roman" w:hAnsi="Times New Roman"/>
          <w:szCs w:val="24"/>
        </w:rPr>
        <w:t>Art. 1</w:t>
      </w:r>
      <w:r>
        <w:rPr>
          <w:rFonts w:ascii="Times New Roman" w:hAnsi="Times New Roman"/>
          <w:szCs w:val="24"/>
        </w:rPr>
        <w:t>4</w:t>
      </w:r>
      <w:r w:rsidR="00C9553C">
        <w:rPr>
          <w:rFonts w:ascii="Times New Roman" w:hAnsi="Times New Roman"/>
          <w:szCs w:val="24"/>
        </w:rPr>
        <w:t>.</w:t>
      </w:r>
      <w:r w:rsidRPr="005D6562">
        <w:rPr>
          <w:rFonts w:ascii="Times New Roman" w:hAnsi="Times New Roman"/>
          <w:szCs w:val="24"/>
        </w:rPr>
        <w:t xml:space="preserve"> Cabe </w:t>
      </w:r>
      <w:r w:rsidR="003455C2">
        <w:rPr>
          <w:rFonts w:ascii="Times New Roman" w:hAnsi="Times New Roman"/>
          <w:szCs w:val="24"/>
        </w:rPr>
        <w:t>à</w:t>
      </w:r>
      <w:r w:rsidRPr="005D6562">
        <w:rPr>
          <w:rFonts w:ascii="Times New Roman" w:hAnsi="Times New Roman"/>
          <w:szCs w:val="24"/>
        </w:rPr>
        <w:t xml:space="preserve"> SEJUCEL, por meio do Administrador do Complexo Poliesportivo</w:t>
      </w:r>
      <w:r w:rsidR="005C4454">
        <w:rPr>
          <w:rFonts w:ascii="Times New Roman" w:hAnsi="Times New Roman"/>
          <w:szCs w:val="24"/>
        </w:rPr>
        <w:t>, mapear os espaços destinados a</w:t>
      </w:r>
      <w:r w:rsidRPr="005D6562">
        <w:rPr>
          <w:rFonts w:ascii="Times New Roman" w:hAnsi="Times New Roman"/>
          <w:szCs w:val="24"/>
        </w:rPr>
        <w:t xml:space="preserve"> propagandas.</w:t>
      </w:r>
    </w:p>
    <w:p w:rsidR="006E51B1" w:rsidRPr="00F23CC7" w:rsidRDefault="006E51B1" w:rsidP="006E51B1">
      <w:pPr>
        <w:spacing w:after="0" w:line="240" w:lineRule="auto"/>
        <w:ind w:firstLine="567"/>
        <w:jc w:val="both"/>
        <w:rPr>
          <w:rFonts w:ascii="Times New Roman" w:hAnsi="Times New Roman"/>
          <w:sz w:val="20"/>
          <w:szCs w:val="24"/>
        </w:rPr>
      </w:pPr>
    </w:p>
    <w:p w:rsidR="006E51B1" w:rsidRPr="00065DC5" w:rsidRDefault="006E51B1" w:rsidP="006E51B1">
      <w:pPr>
        <w:spacing w:after="0" w:line="240" w:lineRule="auto"/>
        <w:ind w:firstLine="567"/>
        <w:jc w:val="both"/>
        <w:rPr>
          <w:rFonts w:ascii="Times New Roman" w:hAnsi="Times New Roman"/>
          <w:strike/>
          <w:szCs w:val="24"/>
        </w:rPr>
      </w:pPr>
      <w:r w:rsidRPr="00065DC5">
        <w:rPr>
          <w:rFonts w:ascii="Times New Roman" w:hAnsi="Times New Roman"/>
          <w:strike/>
          <w:szCs w:val="24"/>
        </w:rPr>
        <w:t xml:space="preserve">Parágrafo único. As placas estáticas deverão obrigatoriamente obedecer </w:t>
      </w:r>
      <w:r w:rsidR="003455C2" w:rsidRPr="00065DC5">
        <w:rPr>
          <w:rFonts w:ascii="Times New Roman" w:hAnsi="Times New Roman"/>
          <w:strike/>
          <w:szCs w:val="24"/>
        </w:rPr>
        <w:t>as</w:t>
      </w:r>
      <w:r w:rsidRPr="00065DC5">
        <w:rPr>
          <w:rFonts w:ascii="Times New Roman" w:hAnsi="Times New Roman"/>
          <w:strike/>
          <w:szCs w:val="24"/>
        </w:rPr>
        <w:t xml:space="preserve"> medidas estabelecidas pela SEJUCEL, por meio do Administrador do Complexo Poliesportivo.</w:t>
      </w:r>
    </w:p>
    <w:p w:rsidR="00065DC5" w:rsidRDefault="00065DC5" w:rsidP="006871E5">
      <w:pPr>
        <w:spacing w:after="0" w:line="240" w:lineRule="auto"/>
        <w:jc w:val="both"/>
        <w:rPr>
          <w:rFonts w:ascii="Times New Roman" w:hAnsi="Times New Roman"/>
          <w:b/>
          <w:sz w:val="22"/>
          <w:szCs w:val="24"/>
        </w:rPr>
      </w:pPr>
    </w:p>
    <w:p w:rsidR="00065DC5" w:rsidRDefault="00065DC5" w:rsidP="00065DC5">
      <w:pPr>
        <w:spacing w:after="0" w:line="240" w:lineRule="auto"/>
        <w:ind w:firstLine="567"/>
        <w:jc w:val="both"/>
        <w:rPr>
          <w:rFonts w:ascii="Times New Roman" w:hAnsi="Times New Roman"/>
          <w:b/>
          <w:szCs w:val="24"/>
        </w:rPr>
      </w:pPr>
      <w:r w:rsidRPr="00116212">
        <w:rPr>
          <w:rFonts w:ascii="Times New Roman" w:hAnsi="Times New Roman"/>
          <w:szCs w:val="24"/>
        </w:rPr>
        <w:t>§ 1º</w:t>
      </w:r>
      <w:r>
        <w:rPr>
          <w:rFonts w:ascii="Times New Roman" w:hAnsi="Times New Roman"/>
          <w:szCs w:val="24"/>
        </w:rPr>
        <w:t>.</w:t>
      </w:r>
      <w:r w:rsidRPr="00116212">
        <w:rPr>
          <w:rFonts w:ascii="Times New Roman" w:hAnsi="Times New Roman"/>
          <w:szCs w:val="24"/>
        </w:rPr>
        <w:t xml:space="preserve"> As placas estáticas deverão obrigatoriamente obedecer </w:t>
      </w:r>
      <w:r>
        <w:rPr>
          <w:rFonts w:ascii="Times New Roman" w:hAnsi="Times New Roman"/>
          <w:szCs w:val="24"/>
        </w:rPr>
        <w:t>a</w:t>
      </w:r>
      <w:r w:rsidRPr="00116212">
        <w:rPr>
          <w:rFonts w:ascii="Times New Roman" w:hAnsi="Times New Roman"/>
          <w:szCs w:val="24"/>
        </w:rPr>
        <w:t>s medidas estabelecidas pela Superintendência da Juventude, Cultura, Esporte e Lazer - SEJUCEL, por meio do Administrador do Complexo Poliesportivo.</w:t>
      </w:r>
      <w:r>
        <w:rPr>
          <w:rFonts w:ascii="Times New Roman" w:hAnsi="Times New Roman"/>
          <w:szCs w:val="24"/>
        </w:rPr>
        <w:t xml:space="preserve"> </w:t>
      </w:r>
      <w:r>
        <w:rPr>
          <w:rFonts w:ascii="Times New Roman" w:hAnsi="Times New Roman"/>
          <w:b/>
          <w:szCs w:val="24"/>
        </w:rPr>
        <w:t>(Primitivo parágrafo único</w:t>
      </w:r>
      <w:r w:rsidR="003A79A1">
        <w:rPr>
          <w:rFonts w:ascii="Times New Roman" w:hAnsi="Times New Roman"/>
          <w:b/>
          <w:szCs w:val="24"/>
        </w:rPr>
        <w:t xml:space="preserve"> renumerado pelo Decreto n. 22.292, de 22/09/2017).</w:t>
      </w:r>
    </w:p>
    <w:p w:rsidR="00151A6C" w:rsidRDefault="00151A6C" w:rsidP="00065DC5">
      <w:pPr>
        <w:spacing w:after="0" w:line="240" w:lineRule="auto"/>
        <w:ind w:firstLine="567"/>
        <w:jc w:val="both"/>
        <w:rPr>
          <w:rFonts w:ascii="Times New Roman" w:hAnsi="Times New Roman"/>
          <w:b/>
          <w:szCs w:val="24"/>
        </w:rPr>
      </w:pPr>
    </w:p>
    <w:p w:rsidR="00151A6C" w:rsidRDefault="00151A6C" w:rsidP="00151A6C">
      <w:pPr>
        <w:tabs>
          <w:tab w:val="left" w:pos="1134"/>
        </w:tabs>
        <w:spacing w:after="0" w:line="240" w:lineRule="auto"/>
        <w:ind w:firstLine="567"/>
        <w:jc w:val="both"/>
        <w:rPr>
          <w:rFonts w:ascii="Times New Roman" w:hAnsi="Times New Roman"/>
          <w:szCs w:val="24"/>
        </w:rPr>
      </w:pPr>
      <w:r w:rsidRPr="00116212">
        <w:rPr>
          <w:rFonts w:ascii="Times New Roman" w:hAnsi="Times New Roman"/>
          <w:szCs w:val="24"/>
        </w:rPr>
        <w:t>§ 2º</w:t>
      </w:r>
      <w:r>
        <w:rPr>
          <w:rFonts w:ascii="Times New Roman" w:hAnsi="Times New Roman"/>
          <w:szCs w:val="24"/>
        </w:rPr>
        <w:t>.</w:t>
      </w:r>
      <w:r w:rsidRPr="00116212">
        <w:rPr>
          <w:rFonts w:ascii="Times New Roman" w:hAnsi="Times New Roman"/>
          <w:szCs w:val="24"/>
        </w:rPr>
        <w:t xml:space="preserve"> As entidades esportivas não estarão sujeitas ao </w:t>
      </w:r>
      <w:r>
        <w:rPr>
          <w:rFonts w:ascii="Times New Roman" w:hAnsi="Times New Roman"/>
          <w:szCs w:val="24"/>
        </w:rPr>
        <w:t>estabelecido</w:t>
      </w:r>
      <w:r w:rsidRPr="00116212">
        <w:rPr>
          <w:rFonts w:ascii="Times New Roman" w:hAnsi="Times New Roman"/>
          <w:szCs w:val="24"/>
        </w:rPr>
        <w:t xml:space="preserve"> na Tabela do Anexo </w:t>
      </w:r>
      <w:r>
        <w:rPr>
          <w:rFonts w:ascii="Times New Roman" w:hAnsi="Times New Roman"/>
          <w:szCs w:val="24"/>
        </w:rPr>
        <w:t>III</w:t>
      </w:r>
      <w:r w:rsidRPr="00116212">
        <w:rPr>
          <w:rFonts w:ascii="Times New Roman" w:hAnsi="Times New Roman"/>
          <w:szCs w:val="24"/>
        </w:rPr>
        <w:t xml:space="preserve"> desde que seus parceiros estejam vinculados ao evento, sem prejuízo do disposto no </w:t>
      </w:r>
      <w:r>
        <w:rPr>
          <w:rFonts w:ascii="Times New Roman" w:hAnsi="Times New Roman"/>
          <w:szCs w:val="24"/>
        </w:rPr>
        <w:t>artigo</w:t>
      </w:r>
      <w:r w:rsidRPr="00116212">
        <w:rPr>
          <w:rFonts w:ascii="Times New Roman" w:hAnsi="Times New Roman"/>
          <w:szCs w:val="24"/>
        </w:rPr>
        <w:t xml:space="preserve"> 13 e no caput deste artigo</w:t>
      </w:r>
      <w:r>
        <w:rPr>
          <w:rFonts w:ascii="Times New Roman" w:hAnsi="Times New Roman"/>
          <w:szCs w:val="24"/>
        </w:rPr>
        <w:t xml:space="preserve">. </w:t>
      </w:r>
      <w:r>
        <w:rPr>
          <w:rFonts w:ascii="Times New Roman" w:hAnsi="Times New Roman"/>
          <w:b/>
          <w:szCs w:val="24"/>
        </w:rPr>
        <w:t>(</w:t>
      </w:r>
      <w:r w:rsidR="00436F2E">
        <w:rPr>
          <w:rFonts w:ascii="Times New Roman" w:hAnsi="Times New Roman"/>
          <w:b/>
          <w:szCs w:val="24"/>
        </w:rPr>
        <w:t>Redação dada</w:t>
      </w:r>
      <w:r>
        <w:rPr>
          <w:rFonts w:ascii="Times New Roman" w:hAnsi="Times New Roman"/>
          <w:b/>
          <w:szCs w:val="24"/>
        </w:rPr>
        <w:t xml:space="preserve"> pelo Decreto n. 22.292, de 22/09/2017).</w:t>
      </w:r>
    </w:p>
    <w:p w:rsidR="00151A6C" w:rsidRPr="00076F38" w:rsidRDefault="00151A6C" w:rsidP="00151A6C">
      <w:pPr>
        <w:tabs>
          <w:tab w:val="left" w:pos="1134"/>
        </w:tabs>
        <w:spacing w:after="0" w:line="240" w:lineRule="auto"/>
        <w:ind w:firstLine="567"/>
        <w:jc w:val="both"/>
        <w:rPr>
          <w:rFonts w:ascii="Times New Roman" w:hAnsi="Times New Roman"/>
          <w:szCs w:val="24"/>
        </w:rPr>
      </w:pPr>
    </w:p>
    <w:p w:rsidR="00151A6C" w:rsidRPr="00065DC5" w:rsidRDefault="00151A6C" w:rsidP="00151A6C">
      <w:pPr>
        <w:spacing w:after="0" w:line="240" w:lineRule="auto"/>
        <w:ind w:firstLine="567"/>
        <w:jc w:val="both"/>
        <w:rPr>
          <w:rFonts w:ascii="Times New Roman" w:hAnsi="Times New Roman"/>
          <w:b/>
          <w:sz w:val="22"/>
          <w:szCs w:val="24"/>
        </w:rPr>
      </w:pPr>
      <w:r>
        <w:rPr>
          <w:rFonts w:ascii="Times New Roman" w:eastAsia="Times New Roman" w:hAnsi="Times New Roman"/>
          <w:szCs w:val="24"/>
        </w:rPr>
        <w:t xml:space="preserve">§ 3º. </w:t>
      </w:r>
      <w:r w:rsidRPr="00CB624D">
        <w:rPr>
          <w:rFonts w:ascii="Times New Roman" w:eastAsia="Times New Roman" w:hAnsi="Times New Roman"/>
          <w:szCs w:val="24"/>
        </w:rPr>
        <w:t xml:space="preserve">As atividades previstas nos itens 1 e 2 </w:t>
      </w:r>
      <w:r w:rsidRPr="00DE1127">
        <w:rPr>
          <w:rFonts w:ascii="Times New Roman" w:eastAsia="Times New Roman" w:hAnsi="Times New Roman"/>
          <w:szCs w:val="24"/>
        </w:rPr>
        <w:t xml:space="preserve">do Anexo II </w:t>
      </w:r>
      <w:r w:rsidRPr="00CB624D">
        <w:rPr>
          <w:rFonts w:ascii="Times New Roman" w:eastAsia="Times New Roman" w:hAnsi="Times New Roman"/>
          <w:szCs w:val="24"/>
        </w:rPr>
        <w:t>terão 50</w:t>
      </w:r>
      <w:r>
        <w:rPr>
          <w:rFonts w:ascii="Times New Roman" w:eastAsia="Times New Roman" w:hAnsi="Times New Roman"/>
          <w:szCs w:val="24"/>
        </w:rPr>
        <w:t xml:space="preserve"> </w:t>
      </w:r>
      <w:r w:rsidRPr="00CB624D">
        <w:rPr>
          <w:rFonts w:ascii="Times New Roman" w:eastAsia="Times New Roman" w:hAnsi="Times New Roman"/>
          <w:szCs w:val="24"/>
        </w:rPr>
        <w:t>%</w:t>
      </w:r>
      <w:r>
        <w:rPr>
          <w:rFonts w:ascii="Times New Roman" w:eastAsia="Times New Roman" w:hAnsi="Times New Roman"/>
          <w:szCs w:val="24"/>
        </w:rPr>
        <w:t xml:space="preserve"> (cinquenta por cento)</w:t>
      </w:r>
      <w:r w:rsidRPr="00CB624D">
        <w:rPr>
          <w:rFonts w:ascii="Times New Roman" w:eastAsia="Times New Roman" w:hAnsi="Times New Roman"/>
          <w:szCs w:val="24"/>
        </w:rPr>
        <w:t xml:space="preserve"> de desconto desde que</w:t>
      </w:r>
      <w:r w:rsidRPr="00DE1127">
        <w:rPr>
          <w:rFonts w:ascii="Times New Roman" w:eastAsia="Times New Roman" w:hAnsi="Times New Roman"/>
          <w:szCs w:val="24"/>
        </w:rPr>
        <w:t xml:space="preserve"> </w:t>
      </w:r>
      <w:r w:rsidRPr="00CB624D">
        <w:rPr>
          <w:rFonts w:ascii="Times New Roman" w:eastAsia="Times New Roman" w:hAnsi="Times New Roman"/>
          <w:szCs w:val="24"/>
        </w:rPr>
        <w:t>façam parte do</w:t>
      </w:r>
      <w:r w:rsidRPr="00DE1127">
        <w:rPr>
          <w:rFonts w:ascii="Times New Roman" w:eastAsia="Times New Roman" w:hAnsi="Times New Roman"/>
          <w:szCs w:val="24"/>
        </w:rPr>
        <w:t xml:space="preserve"> </w:t>
      </w:r>
      <w:r w:rsidRPr="00CB624D">
        <w:rPr>
          <w:rFonts w:ascii="Times New Roman" w:eastAsia="Times New Roman" w:hAnsi="Times New Roman"/>
          <w:szCs w:val="24"/>
        </w:rPr>
        <w:t>calendário</w:t>
      </w:r>
      <w:r w:rsidRPr="00DE1127">
        <w:rPr>
          <w:rFonts w:ascii="Times New Roman" w:eastAsia="Times New Roman" w:hAnsi="Times New Roman"/>
          <w:szCs w:val="24"/>
        </w:rPr>
        <w:t xml:space="preserve"> </w:t>
      </w:r>
      <w:r w:rsidRPr="00CB624D">
        <w:rPr>
          <w:rFonts w:ascii="Times New Roman" w:eastAsia="Times New Roman" w:hAnsi="Times New Roman"/>
          <w:szCs w:val="24"/>
        </w:rPr>
        <w:t>oficial anual das</w:t>
      </w:r>
      <w:r w:rsidRPr="00DE1127">
        <w:rPr>
          <w:rFonts w:ascii="Times New Roman" w:eastAsia="Times New Roman" w:hAnsi="Times New Roman"/>
          <w:szCs w:val="24"/>
        </w:rPr>
        <w:t xml:space="preserve"> </w:t>
      </w:r>
      <w:r w:rsidRPr="00CB624D">
        <w:rPr>
          <w:rFonts w:ascii="Times New Roman" w:eastAsia="Times New Roman" w:hAnsi="Times New Roman"/>
          <w:szCs w:val="24"/>
        </w:rPr>
        <w:t>Federações</w:t>
      </w:r>
      <w:r w:rsidRPr="00DE1127">
        <w:rPr>
          <w:rFonts w:ascii="Times New Roman" w:eastAsia="Times New Roman" w:hAnsi="Times New Roman"/>
          <w:szCs w:val="24"/>
        </w:rPr>
        <w:t xml:space="preserve"> </w:t>
      </w:r>
      <w:r w:rsidRPr="00CB624D">
        <w:rPr>
          <w:rFonts w:ascii="Times New Roman" w:eastAsia="Times New Roman" w:hAnsi="Times New Roman"/>
          <w:szCs w:val="24"/>
        </w:rPr>
        <w:t>esportivas,</w:t>
      </w:r>
      <w:r w:rsidRPr="00DE1127">
        <w:rPr>
          <w:rFonts w:ascii="Times New Roman" w:eastAsia="Times New Roman" w:hAnsi="Times New Roman"/>
          <w:szCs w:val="24"/>
        </w:rPr>
        <w:t xml:space="preserve"> </w:t>
      </w:r>
      <w:r>
        <w:rPr>
          <w:rFonts w:ascii="Times New Roman" w:eastAsia="Times New Roman" w:hAnsi="Times New Roman"/>
          <w:szCs w:val="24"/>
        </w:rPr>
        <w:t>regulamentadas</w:t>
      </w:r>
      <w:r w:rsidRPr="00DE1127">
        <w:rPr>
          <w:rFonts w:ascii="Times New Roman" w:eastAsia="Times New Roman" w:hAnsi="Times New Roman"/>
          <w:szCs w:val="24"/>
        </w:rPr>
        <w:t xml:space="preserve"> </w:t>
      </w:r>
      <w:r w:rsidRPr="00CB624D">
        <w:rPr>
          <w:rFonts w:ascii="Times New Roman" w:eastAsia="Times New Roman" w:hAnsi="Times New Roman"/>
          <w:szCs w:val="24"/>
        </w:rPr>
        <w:t>pelo</w:t>
      </w:r>
      <w:r w:rsidRPr="00DE1127">
        <w:rPr>
          <w:rFonts w:ascii="Times New Roman" w:eastAsia="Times New Roman" w:hAnsi="Times New Roman"/>
          <w:szCs w:val="24"/>
        </w:rPr>
        <w:t xml:space="preserve"> </w:t>
      </w:r>
      <w:r w:rsidRPr="00CB624D">
        <w:rPr>
          <w:rFonts w:ascii="Times New Roman" w:eastAsia="Times New Roman" w:hAnsi="Times New Roman"/>
          <w:szCs w:val="24"/>
        </w:rPr>
        <w:t>CONEDEL.</w:t>
      </w:r>
      <w:r>
        <w:rPr>
          <w:rFonts w:ascii="Times New Roman" w:eastAsia="Times New Roman" w:hAnsi="Times New Roman"/>
          <w:szCs w:val="24"/>
        </w:rPr>
        <w:t xml:space="preserve"> </w:t>
      </w:r>
      <w:r>
        <w:rPr>
          <w:rFonts w:ascii="Times New Roman" w:hAnsi="Times New Roman"/>
          <w:b/>
          <w:szCs w:val="24"/>
        </w:rPr>
        <w:t>(</w:t>
      </w:r>
      <w:r w:rsidR="00436F2E">
        <w:rPr>
          <w:rFonts w:ascii="Times New Roman" w:hAnsi="Times New Roman"/>
          <w:b/>
          <w:szCs w:val="24"/>
        </w:rPr>
        <w:t>Redação dada</w:t>
      </w:r>
      <w:r>
        <w:rPr>
          <w:rFonts w:ascii="Times New Roman" w:hAnsi="Times New Roman"/>
          <w:b/>
          <w:szCs w:val="24"/>
        </w:rPr>
        <w:t xml:space="preserve"> pelo Decreto n. 22.292, de 22/09/2017).</w:t>
      </w:r>
    </w:p>
    <w:p w:rsidR="00295D7E" w:rsidRDefault="00295D7E" w:rsidP="00840566">
      <w:pPr>
        <w:pStyle w:val="Ttulo1"/>
      </w:pPr>
    </w:p>
    <w:p w:rsidR="006E51B1" w:rsidRPr="006871E5" w:rsidRDefault="006E51B1" w:rsidP="00840566">
      <w:pPr>
        <w:pStyle w:val="Ttulo1"/>
      </w:pPr>
      <w:r w:rsidRPr="006871E5">
        <w:t>CAPÍTULO X</w:t>
      </w:r>
    </w:p>
    <w:p w:rsidR="006E51B1" w:rsidRPr="006871E5" w:rsidRDefault="006E51B1" w:rsidP="00840566">
      <w:pPr>
        <w:pStyle w:val="Ttulo1"/>
      </w:pPr>
      <w:r w:rsidRPr="006871E5">
        <w:t xml:space="preserve">DAS DÚVIDAS E OMISSÕES </w:t>
      </w:r>
    </w:p>
    <w:p w:rsidR="00FE11EB" w:rsidRPr="00F23CC7" w:rsidRDefault="00FE11EB" w:rsidP="00FE11EB">
      <w:pPr>
        <w:pStyle w:val="SemEspaamento"/>
        <w:rPr>
          <w:sz w:val="20"/>
        </w:rPr>
      </w:pPr>
    </w:p>
    <w:p w:rsidR="006E51B1" w:rsidRPr="006255BC" w:rsidRDefault="006E51B1" w:rsidP="006E51B1">
      <w:pPr>
        <w:spacing w:after="0" w:line="240" w:lineRule="auto"/>
        <w:ind w:firstLine="567"/>
        <w:jc w:val="both"/>
        <w:rPr>
          <w:rFonts w:ascii="Times New Roman" w:hAnsi="Times New Roman"/>
          <w:szCs w:val="24"/>
        </w:rPr>
      </w:pPr>
      <w:r w:rsidRPr="005D6562">
        <w:rPr>
          <w:rFonts w:ascii="Times New Roman" w:hAnsi="Times New Roman"/>
          <w:szCs w:val="24"/>
        </w:rPr>
        <w:t xml:space="preserve">Art. </w:t>
      </w:r>
      <w:r>
        <w:rPr>
          <w:rFonts w:ascii="Times New Roman" w:hAnsi="Times New Roman"/>
          <w:szCs w:val="24"/>
        </w:rPr>
        <w:t>15</w:t>
      </w:r>
      <w:r w:rsidR="00C9553C">
        <w:rPr>
          <w:rFonts w:ascii="Times New Roman" w:hAnsi="Times New Roman"/>
          <w:szCs w:val="24"/>
        </w:rPr>
        <w:t>.</w:t>
      </w:r>
      <w:r w:rsidRPr="005D6562">
        <w:rPr>
          <w:rFonts w:ascii="Times New Roman" w:hAnsi="Times New Roman"/>
          <w:szCs w:val="24"/>
        </w:rPr>
        <w:t xml:space="preserve"> As dúvidas e casos </w:t>
      </w:r>
      <w:r w:rsidR="00A85D7B">
        <w:rPr>
          <w:rFonts w:ascii="Times New Roman" w:hAnsi="Times New Roman"/>
          <w:szCs w:val="24"/>
        </w:rPr>
        <w:t>omissos</w:t>
      </w:r>
      <w:r w:rsidRPr="005D6562">
        <w:rPr>
          <w:rFonts w:ascii="Times New Roman" w:hAnsi="Times New Roman"/>
          <w:szCs w:val="24"/>
        </w:rPr>
        <w:t xml:space="preserve"> nesta Norma de Gestão e Utilização do Ginásio Poliesportivo </w:t>
      </w:r>
      <w:r w:rsidR="00782856">
        <w:rPr>
          <w:rFonts w:ascii="Times New Roman" w:hAnsi="Times New Roman"/>
          <w:szCs w:val="24"/>
        </w:rPr>
        <w:t>Cláudio</w:t>
      </w:r>
      <w:r w:rsidRPr="005D6562">
        <w:rPr>
          <w:rFonts w:ascii="Times New Roman" w:hAnsi="Times New Roman"/>
          <w:szCs w:val="24"/>
        </w:rPr>
        <w:t xml:space="preserve"> Coutinho serão </w:t>
      </w:r>
      <w:r w:rsidR="00A85D7B">
        <w:rPr>
          <w:rFonts w:ascii="Times New Roman" w:hAnsi="Times New Roman"/>
          <w:szCs w:val="24"/>
        </w:rPr>
        <w:t>dirimidos</w:t>
      </w:r>
      <w:r w:rsidRPr="005D6562">
        <w:rPr>
          <w:rFonts w:ascii="Times New Roman" w:hAnsi="Times New Roman"/>
          <w:szCs w:val="24"/>
        </w:rPr>
        <w:t xml:space="preserve"> por deliberação do </w:t>
      </w:r>
      <w:r>
        <w:rPr>
          <w:rFonts w:ascii="Times New Roman" w:hAnsi="Times New Roman"/>
          <w:szCs w:val="24"/>
        </w:rPr>
        <w:t xml:space="preserve">CONEDEL, </w:t>
      </w:r>
      <w:r w:rsidRPr="005D6562">
        <w:rPr>
          <w:rFonts w:ascii="Times New Roman" w:hAnsi="Times New Roman"/>
          <w:szCs w:val="24"/>
        </w:rPr>
        <w:t>SEJUCEL</w:t>
      </w:r>
      <w:r w:rsidR="00F070F2">
        <w:rPr>
          <w:rFonts w:ascii="Times New Roman" w:hAnsi="Times New Roman"/>
          <w:szCs w:val="24"/>
        </w:rPr>
        <w:t xml:space="preserve"> e</w:t>
      </w:r>
      <w:r w:rsidR="00F070F2" w:rsidRPr="00C260C6">
        <w:rPr>
          <w:rFonts w:ascii="Times New Roman" w:hAnsi="Times New Roman"/>
          <w:szCs w:val="24"/>
        </w:rPr>
        <w:t xml:space="preserve"> </w:t>
      </w:r>
      <w:r w:rsidRPr="00C260C6">
        <w:rPr>
          <w:rFonts w:ascii="Times New Roman" w:hAnsi="Times New Roman"/>
          <w:szCs w:val="24"/>
        </w:rPr>
        <w:t>SEDUC.</w:t>
      </w:r>
    </w:p>
    <w:p w:rsidR="006E51B1" w:rsidRDefault="006E51B1" w:rsidP="00840566">
      <w:pPr>
        <w:pStyle w:val="Ttulo1"/>
      </w:pPr>
    </w:p>
    <w:p w:rsidR="00802450" w:rsidRDefault="00802450">
      <w:pPr>
        <w:rPr>
          <w:rFonts w:ascii="Times New Roman" w:eastAsia="Times New Roman" w:hAnsi="Times New Roman"/>
          <w:b/>
          <w:szCs w:val="32"/>
        </w:rPr>
      </w:pPr>
      <w:r>
        <w:rPr>
          <w:rFonts w:ascii="Times New Roman" w:eastAsia="Times New Roman" w:hAnsi="Times New Roman"/>
          <w:b/>
          <w:szCs w:val="32"/>
        </w:rPr>
        <w:br w:type="page"/>
      </w:r>
    </w:p>
    <w:p w:rsidR="004747C5" w:rsidRDefault="004747C5" w:rsidP="004747C5">
      <w:pPr>
        <w:keepNext/>
        <w:keepLines/>
        <w:spacing w:after="0" w:line="240" w:lineRule="auto"/>
        <w:jc w:val="center"/>
        <w:outlineLvl w:val="0"/>
        <w:rPr>
          <w:rFonts w:ascii="Times New Roman" w:eastAsia="Times New Roman" w:hAnsi="Times New Roman"/>
          <w:b/>
          <w:szCs w:val="32"/>
        </w:rPr>
      </w:pPr>
      <w:r w:rsidRPr="004747C5">
        <w:rPr>
          <w:rFonts w:ascii="Times New Roman" w:eastAsia="Times New Roman" w:hAnsi="Times New Roman"/>
          <w:b/>
          <w:szCs w:val="32"/>
        </w:rPr>
        <w:t xml:space="preserve">ANEXO I </w:t>
      </w:r>
    </w:p>
    <w:p w:rsidR="007646A5" w:rsidRPr="00F23CC7" w:rsidRDefault="007646A5" w:rsidP="004747C5">
      <w:pPr>
        <w:keepNext/>
        <w:keepLines/>
        <w:spacing w:after="0" w:line="240" w:lineRule="auto"/>
        <w:jc w:val="center"/>
        <w:outlineLvl w:val="0"/>
        <w:rPr>
          <w:rFonts w:ascii="Times New Roman" w:eastAsia="Times New Roman" w:hAnsi="Times New Roman"/>
          <w:b/>
          <w:sz w:val="20"/>
          <w:szCs w:val="32"/>
        </w:rPr>
      </w:pPr>
    </w:p>
    <w:p w:rsidR="004747C5" w:rsidRPr="004747C5" w:rsidRDefault="004747C5" w:rsidP="004747C5">
      <w:pPr>
        <w:keepNext/>
        <w:keepLines/>
        <w:spacing w:after="0" w:line="240" w:lineRule="auto"/>
        <w:jc w:val="center"/>
        <w:outlineLvl w:val="0"/>
        <w:rPr>
          <w:rFonts w:ascii="Times New Roman" w:eastAsia="Times New Roman" w:hAnsi="Times New Roman"/>
          <w:b/>
          <w:szCs w:val="32"/>
        </w:rPr>
      </w:pPr>
      <w:r w:rsidRPr="004747C5">
        <w:rPr>
          <w:rFonts w:ascii="Times New Roman" w:eastAsia="Times New Roman" w:hAnsi="Times New Roman"/>
          <w:b/>
          <w:szCs w:val="32"/>
        </w:rPr>
        <w:t>REQUERIMENTO DE PEDIDO DE UTILIZAÇÃO</w:t>
      </w:r>
    </w:p>
    <w:p w:rsidR="004747C5" w:rsidRPr="00F23CC7" w:rsidRDefault="004747C5" w:rsidP="004747C5">
      <w:pPr>
        <w:spacing w:after="0" w:line="240" w:lineRule="auto"/>
        <w:rPr>
          <w:sz w:val="20"/>
        </w:rPr>
      </w:pPr>
    </w:p>
    <w:tbl>
      <w:tblPr>
        <w:tblW w:w="0" w:type="auto"/>
        <w:jc w:val="center"/>
        <w:tblLook w:val="04A0" w:firstRow="1" w:lastRow="0" w:firstColumn="1" w:lastColumn="0" w:noHBand="0" w:noVBand="1"/>
      </w:tblPr>
      <w:tblGrid>
        <w:gridCol w:w="1276"/>
        <w:gridCol w:w="567"/>
        <w:gridCol w:w="988"/>
        <w:gridCol w:w="1280"/>
        <w:gridCol w:w="1551"/>
        <w:gridCol w:w="575"/>
        <w:gridCol w:w="841"/>
        <w:gridCol w:w="435"/>
        <w:gridCol w:w="567"/>
        <w:gridCol w:w="704"/>
      </w:tblGrid>
      <w:tr w:rsidR="004747C5" w:rsidRPr="004747C5" w:rsidTr="005C4454">
        <w:trPr>
          <w:jc w:val="center"/>
        </w:trPr>
        <w:tc>
          <w:tcPr>
            <w:tcW w:w="8784" w:type="dxa"/>
            <w:gridSpan w:val="10"/>
            <w:shd w:val="clear" w:color="auto" w:fill="auto"/>
          </w:tcPr>
          <w:p w:rsidR="004747C5" w:rsidRPr="004747C5" w:rsidRDefault="004747C5" w:rsidP="004747C5">
            <w:pPr>
              <w:spacing w:after="120" w:line="240" w:lineRule="auto"/>
              <w:rPr>
                <w:rFonts w:ascii="Times New Roman" w:hAnsi="Times New Roman"/>
                <w:b/>
                <w:sz w:val="20"/>
                <w:szCs w:val="20"/>
              </w:rPr>
            </w:pPr>
            <w:r w:rsidRPr="004747C5">
              <w:rPr>
                <w:rFonts w:ascii="Times New Roman" w:hAnsi="Times New Roman"/>
                <w:b/>
                <w:szCs w:val="20"/>
              </w:rPr>
              <w:t>REQUERENTE</w:t>
            </w:r>
          </w:p>
        </w:tc>
      </w:tr>
      <w:tr w:rsidR="004747C5" w:rsidRPr="004747C5" w:rsidTr="005C4454">
        <w:trPr>
          <w:jc w:val="center"/>
        </w:trPr>
        <w:tc>
          <w:tcPr>
            <w:tcW w:w="8784" w:type="dxa"/>
            <w:gridSpan w:val="10"/>
            <w:tcBorders>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Entidade:</w:t>
            </w:r>
          </w:p>
        </w:tc>
      </w:tr>
      <w:tr w:rsidR="004747C5" w:rsidRPr="004747C5" w:rsidTr="005C4454">
        <w:trPr>
          <w:trHeight w:val="283"/>
          <w:jc w:val="center"/>
        </w:trPr>
        <w:tc>
          <w:tcPr>
            <w:tcW w:w="8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r>
      <w:tr w:rsidR="004747C5" w:rsidRPr="004747C5" w:rsidTr="005C4454">
        <w:trPr>
          <w:jc w:val="center"/>
        </w:trPr>
        <w:tc>
          <w:tcPr>
            <w:tcW w:w="2831" w:type="dxa"/>
            <w:gridSpan w:val="3"/>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CNPJ:</w:t>
            </w:r>
          </w:p>
        </w:tc>
        <w:tc>
          <w:tcPr>
            <w:tcW w:w="2831" w:type="dxa"/>
            <w:gridSpan w:val="2"/>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Inscrição Estadual:</w:t>
            </w:r>
          </w:p>
        </w:tc>
        <w:tc>
          <w:tcPr>
            <w:tcW w:w="3122" w:type="dxa"/>
            <w:gridSpan w:val="5"/>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CRED:</w:t>
            </w:r>
          </w:p>
        </w:tc>
      </w:tr>
      <w:tr w:rsidR="004747C5" w:rsidRPr="004747C5" w:rsidTr="005C4454">
        <w:trPr>
          <w:trHeight w:val="283"/>
          <w:jc w:val="center"/>
        </w:trPr>
        <w:tc>
          <w:tcPr>
            <w:tcW w:w="28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c>
          <w:tcPr>
            <w:tcW w:w="3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r>
      <w:tr w:rsidR="004747C5" w:rsidRPr="004747C5" w:rsidTr="005C4454">
        <w:trPr>
          <w:jc w:val="center"/>
        </w:trPr>
        <w:tc>
          <w:tcPr>
            <w:tcW w:w="2831" w:type="dxa"/>
            <w:gridSpan w:val="3"/>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Endereço:</w:t>
            </w:r>
          </w:p>
        </w:tc>
        <w:tc>
          <w:tcPr>
            <w:tcW w:w="2831" w:type="dxa"/>
            <w:gridSpan w:val="2"/>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p>
        </w:tc>
        <w:tc>
          <w:tcPr>
            <w:tcW w:w="3122" w:type="dxa"/>
            <w:gridSpan w:val="5"/>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Bairro:</w:t>
            </w:r>
          </w:p>
        </w:tc>
      </w:tr>
      <w:tr w:rsidR="004747C5" w:rsidRPr="004747C5" w:rsidTr="005C4454">
        <w:trPr>
          <w:trHeight w:val="283"/>
          <w:jc w:val="center"/>
        </w:trPr>
        <w:tc>
          <w:tcPr>
            <w:tcW w:w="5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c>
          <w:tcPr>
            <w:tcW w:w="3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r>
      <w:tr w:rsidR="004747C5" w:rsidRPr="004747C5" w:rsidTr="005C4454">
        <w:trPr>
          <w:jc w:val="center"/>
        </w:trPr>
        <w:tc>
          <w:tcPr>
            <w:tcW w:w="2831" w:type="dxa"/>
            <w:gridSpan w:val="3"/>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Cidade:</w:t>
            </w:r>
          </w:p>
        </w:tc>
        <w:tc>
          <w:tcPr>
            <w:tcW w:w="2831" w:type="dxa"/>
            <w:gridSpan w:val="2"/>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CEP:</w:t>
            </w:r>
          </w:p>
        </w:tc>
        <w:tc>
          <w:tcPr>
            <w:tcW w:w="3122" w:type="dxa"/>
            <w:gridSpan w:val="5"/>
            <w:tcBorders>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Telefone:</w:t>
            </w:r>
          </w:p>
        </w:tc>
      </w:tr>
      <w:tr w:rsidR="004747C5" w:rsidRPr="004747C5" w:rsidTr="005C4454">
        <w:trPr>
          <w:trHeight w:val="283"/>
          <w:jc w:val="center"/>
        </w:trPr>
        <w:tc>
          <w:tcPr>
            <w:tcW w:w="28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c>
          <w:tcPr>
            <w:tcW w:w="3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r>
      <w:tr w:rsidR="004747C5" w:rsidRPr="004747C5" w:rsidTr="005C4454">
        <w:trPr>
          <w:jc w:val="center"/>
        </w:trPr>
        <w:tc>
          <w:tcPr>
            <w:tcW w:w="2831" w:type="dxa"/>
            <w:gridSpan w:val="3"/>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Responsável:</w:t>
            </w:r>
          </w:p>
        </w:tc>
        <w:tc>
          <w:tcPr>
            <w:tcW w:w="2831" w:type="dxa"/>
            <w:gridSpan w:val="2"/>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p>
        </w:tc>
        <w:tc>
          <w:tcPr>
            <w:tcW w:w="3122" w:type="dxa"/>
            <w:gridSpan w:val="5"/>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p>
        </w:tc>
      </w:tr>
      <w:tr w:rsidR="004747C5" w:rsidRPr="004747C5" w:rsidTr="005C4454">
        <w:trPr>
          <w:trHeight w:val="283"/>
          <w:jc w:val="center"/>
        </w:trPr>
        <w:tc>
          <w:tcPr>
            <w:tcW w:w="8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r>
      <w:tr w:rsidR="004747C5" w:rsidRPr="004747C5" w:rsidTr="005C4454">
        <w:trPr>
          <w:jc w:val="center"/>
        </w:trPr>
        <w:tc>
          <w:tcPr>
            <w:tcW w:w="2831" w:type="dxa"/>
            <w:gridSpan w:val="3"/>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CPF:</w:t>
            </w:r>
          </w:p>
        </w:tc>
        <w:tc>
          <w:tcPr>
            <w:tcW w:w="2831" w:type="dxa"/>
            <w:gridSpan w:val="2"/>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RG (nº/Órgão Expedidor)</w:t>
            </w:r>
          </w:p>
        </w:tc>
        <w:tc>
          <w:tcPr>
            <w:tcW w:w="3122" w:type="dxa"/>
            <w:gridSpan w:val="5"/>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UF</w:t>
            </w:r>
            <w:r w:rsidR="005C4454">
              <w:rPr>
                <w:rFonts w:ascii="Times New Roman" w:hAnsi="Times New Roman"/>
                <w:sz w:val="20"/>
                <w:szCs w:val="20"/>
              </w:rPr>
              <w:t>:</w:t>
            </w:r>
          </w:p>
        </w:tc>
      </w:tr>
      <w:tr w:rsidR="004747C5" w:rsidRPr="004747C5" w:rsidTr="005C4454">
        <w:trPr>
          <w:trHeight w:val="283"/>
          <w:jc w:val="center"/>
        </w:trPr>
        <w:tc>
          <w:tcPr>
            <w:tcW w:w="28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c>
          <w:tcPr>
            <w:tcW w:w="3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r>
      <w:tr w:rsidR="004747C5" w:rsidRPr="004747C5" w:rsidTr="005C4454">
        <w:trPr>
          <w:jc w:val="center"/>
        </w:trPr>
        <w:tc>
          <w:tcPr>
            <w:tcW w:w="2831" w:type="dxa"/>
            <w:gridSpan w:val="3"/>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Endereço:</w:t>
            </w:r>
          </w:p>
        </w:tc>
        <w:tc>
          <w:tcPr>
            <w:tcW w:w="2831" w:type="dxa"/>
            <w:gridSpan w:val="2"/>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p>
        </w:tc>
        <w:tc>
          <w:tcPr>
            <w:tcW w:w="3122" w:type="dxa"/>
            <w:gridSpan w:val="5"/>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p>
        </w:tc>
      </w:tr>
      <w:tr w:rsidR="004747C5" w:rsidRPr="004747C5" w:rsidTr="005C4454">
        <w:trPr>
          <w:trHeight w:val="283"/>
          <w:jc w:val="center"/>
        </w:trPr>
        <w:tc>
          <w:tcPr>
            <w:tcW w:w="8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r>
      <w:tr w:rsidR="004747C5" w:rsidRPr="004747C5" w:rsidTr="005C4454">
        <w:trPr>
          <w:jc w:val="center"/>
        </w:trPr>
        <w:tc>
          <w:tcPr>
            <w:tcW w:w="2831" w:type="dxa"/>
            <w:gridSpan w:val="3"/>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Cidade:</w:t>
            </w:r>
          </w:p>
        </w:tc>
        <w:tc>
          <w:tcPr>
            <w:tcW w:w="2831" w:type="dxa"/>
            <w:gridSpan w:val="2"/>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CEP</w:t>
            </w:r>
            <w:r w:rsidR="005C4454">
              <w:rPr>
                <w:rFonts w:ascii="Times New Roman" w:hAnsi="Times New Roman"/>
                <w:sz w:val="20"/>
                <w:szCs w:val="20"/>
              </w:rPr>
              <w:t>:</w:t>
            </w:r>
          </w:p>
        </w:tc>
        <w:tc>
          <w:tcPr>
            <w:tcW w:w="3122" w:type="dxa"/>
            <w:gridSpan w:val="5"/>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Telefone:</w:t>
            </w:r>
          </w:p>
        </w:tc>
      </w:tr>
      <w:tr w:rsidR="004747C5" w:rsidRPr="004747C5" w:rsidTr="005C4454">
        <w:trPr>
          <w:trHeight w:val="283"/>
          <w:jc w:val="center"/>
        </w:trPr>
        <w:tc>
          <w:tcPr>
            <w:tcW w:w="28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c>
          <w:tcPr>
            <w:tcW w:w="3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r>
      <w:tr w:rsidR="004747C5" w:rsidRPr="004747C5" w:rsidTr="005C4454">
        <w:trPr>
          <w:jc w:val="center"/>
        </w:trPr>
        <w:tc>
          <w:tcPr>
            <w:tcW w:w="2831" w:type="dxa"/>
            <w:gridSpan w:val="3"/>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Especificação do Evento:</w:t>
            </w:r>
          </w:p>
        </w:tc>
        <w:tc>
          <w:tcPr>
            <w:tcW w:w="2831" w:type="dxa"/>
            <w:gridSpan w:val="2"/>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p>
        </w:tc>
        <w:tc>
          <w:tcPr>
            <w:tcW w:w="3122" w:type="dxa"/>
            <w:gridSpan w:val="5"/>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p>
        </w:tc>
      </w:tr>
      <w:tr w:rsidR="004747C5" w:rsidRPr="004747C5" w:rsidTr="005C4454">
        <w:trPr>
          <w:trHeight w:val="283"/>
          <w:jc w:val="center"/>
        </w:trPr>
        <w:tc>
          <w:tcPr>
            <w:tcW w:w="8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r>
      <w:tr w:rsidR="004747C5" w:rsidRPr="004747C5" w:rsidTr="005C4454">
        <w:trPr>
          <w:jc w:val="center"/>
        </w:trPr>
        <w:tc>
          <w:tcPr>
            <w:tcW w:w="2831" w:type="dxa"/>
            <w:gridSpan w:val="3"/>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Tipo de Evento</w:t>
            </w:r>
            <w:r w:rsidR="005C4454">
              <w:rPr>
                <w:rFonts w:ascii="Times New Roman" w:hAnsi="Times New Roman"/>
                <w:sz w:val="20"/>
                <w:szCs w:val="20"/>
              </w:rPr>
              <w:t>:</w:t>
            </w:r>
          </w:p>
        </w:tc>
        <w:tc>
          <w:tcPr>
            <w:tcW w:w="2831" w:type="dxa"/>
            <w:gridSpan w:val="2"/>
            <w:tcBorders>
              <w:top w:val="single" w:sz="4" w:space="0" w:color="auto"/>
              <w:bottom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Data do Evento</w:t>
            </w:r>
            <w:r w:rsidR="005C4454">
              <w:rPr>
                <w:rFonts w:ascii="Times New Roman" w:hAnsi="Times New Roman"/>
                <w:sz w:val="20"/>
                <w:szCs w:val="20"/>
              </w:rPr>
              <w:t>:</w:t>
            </w:r>
          </w:p>
        </w:tc>
        <w:tc>
          <w:tcPr>
            <w:tcW w:w="3122" w:type="dxa"/>
            <w:gridSpan w:val="5"/>
            <w:tcBorders>
              <w:top w:val="single" w:sz="4" w:space="0" w:color="auto"/>
            </w:tcBorders>
            <w:shd w:val="clear" w:color="auto" w:fill="auto"/>
          </w:tcPr>
          <w:p w:rsidR="004747C5" w:rsidRPr="004747C5" w:rsidRDefault="005C4454" w:rsidP="004747C5">
            <w:pPr>
              <w:spacing w:after="0" w:line="240" w:lineRule="auto"/>
              <w:jc w:val="center"/>
              <w:rPr>
                <w:rFonts w:ascii="Times New Roman" w:hAnsi="Times New Roman"/>
                <w:sz w:val="20"/>
                <w:szCs w:val="20"/>
              </w:rPr>
            </w:pPr>
            <w:r>
              <w:rPr>
                <w:rFonts w:ascii="Times New Roman" w:hAnsi="Times New Roman"/>
                <w:sz w:val="20"/>
                <w:szCs w:val="20"/>
              </w:rPr>
              <w:t>Horário (Iní</w:t>
            </w:r>
            <w:r w:rsidR="004747C5" w:rsidRPr="004747C5">
              <w:rPr>
                <w:rFonts w:ascii="Times New Roman" w:hAnsi="Times New Roman"/>
                <w:sz w:val="20"/>
                <w:szCs w:val="20"/>
              </w:rPr>
              <w:t>cio / Final)</w:t>
            </w:r>
            <w:r>
              <w:rPr>
                <w:rFonts w:ascii="Times New Roman" w:hAnsi="Times New Roman"/>
                <w:sz w:val="20"/>
                <w:szCs w:val="20"/>
              </w:rPr>
              <w:t>:</w:t>
            </w:r>
          </w:p>
        </w:tc>
      </w:tr>
      <w:tr w:rsidR="004747C5" w:rsidRPr="004747C5" w:rsidTr="005C4454">
        <w:trPr>
          <w:trHeight w:val="283"/>
          <w:jc w:val="center"/>
        </w:trPr>
        <w:tc>
          <w:tcPr>
            <w:tcW w:w="28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18"/>
                <w:szCs w:val="20"/>
              </w:rPr>
            </w:pP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18"/>
                <w:szCs w:val="20"/>
              </w:rPr>
            </w:pPr>
          </w:p>
        </w:tc>
      </w:tr>
      <w:tr w:rsidR="004747C5" w:rsidRPr="004747C5" w:rsidTr="005C4454">
        <w:trPr>
          <w:jc w:val="center"/>
        </w:trPr>
        <w:tc>
          <w:tcPr>
            <w:tcW w:w="8784" w:type="dxa"/>
            <w:gridSpan w:val="10"/>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Instalações a serem utilizadas</w:t>
            </w:r>
          </w:p>
        </w:tc>
      </w:tr>
      <w:tr w:rsidR="004747C5" w:rsidRPr="004747C5" w:rsidTr="005C4454">
        <w:trPr>
          <w:jc w:val="center"/>
        </w:trPr>
        <w:tc>
          <w:tcPr>
            <w:tcW w:w="1276" w:type="dxa"/>
            <w:vMerge w:val="restart"/>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r w:rsidRPr="004747C5">
              <w:rPr>
                <w:rFonts w:ascii="Times New Roman" w:hAnsi="Times New Roman"/>
                <w:sz w:val="20"/>
                <w:szCs w:val="20"/>
              </w:rPr>
              <w:t>Área Interna</w:t>
            </w:r>
          </w:p>
        </w:tc>
        <w:tc>
          <w:tcPr>
            <w:tcW w:w="567"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p>
        </w:tc>
        <w:tc>
          <w:tcPr>
            <w:tcW w:w="2268" w:type="dxa"/>
            <w:gridSpan w:val="2"/>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 xml:space="preserve">Vestiários </w:t>
            </w:r>
          </w:p>
        </w:tc>
        <w:tc>
          <w:tcPr>
            <w:tcW w:w="1551" w:type="dxa"/>
            <w:vMerge w:val="restart"/>
            <w:shd w:val="clear" w:color="auto" w:fill="auto"/>
            <w:vAlign w:val="center"/>
          </w:tcPr>
          <w:p w:rsidR="004747C5" w:rsidRPr="004747C5" w:rsidRDefault="005C4454" w:rsidP="004747C5">
            <w:pPr>
              <w:spacing w:after="0" w:line="240" w:lineRule="auto"/>
              <w:jc w:val="center"/>
              <w:rPr>
                <w:rFonts w:ascii="Times New Roman" w:hAnsi="Times New Roman"/>
                <w:sz w:val="20"/>
                <w:szCs w:val="20"/>
              </w:rPr>
            </w:pPr>
            <w:r>
              <w:rPr>
                <w:rFonts w:ascii="Times New Roman" w:hAnsi="Times New Roman"/>
                <w:sz w:val="20"/>
                <w:szCs w:val="20"/>
              </w:rPr>
              <w:t xml:space="preserve">     </w:t>
            </w:r>
            <w:r w:rsidR="004747C5" w:rsidRPr="004747C5">
              <w:rPr>
                <w:rFonts w:ascii="Times New Roman" w:hAnsi="Times New Roman"/>
                <w:sz w:val="20"/>
                <w:szCs w:val="20"/>
              </w:rPr>
              <w:t>Área Externa</w:t>
            </w:r>
          </w:p>
        </w:tc>
        <w:tc>
          <w:tcPr>
            <w:tcW w:w="575"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p>
        </w:tc>
        <w:tc>
          <w:tcPr>
            <w:tcW w:w="2547" w:type="dxa"/>
            <w:gridSpan w:val="4"/>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Bilheterias</w:t>
            </w:r>
          </w:p>
        </w:tc>
      </w:tr>
      <w:tr w:rsidR="004747C5" w:rsidRPr="004747C5" w:rsidTr="005C4454">
        <w:trPr>
          <w:jc w:val="center"/>
        </w:trPr>
        <w:tc>
          <w:tcPr>
            <w:tcW w:w="1276"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67"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p>
        </w:tc>
        <w:tc>
          <w:tcPr>
            <w:tcW w:w="2268" w:type="dxa"/>
            <w:gridSpan w:val="2"/>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r w:rsidRPr="004747C5">
              <w:rPr>
                <w:rFonts w:ascii="Times New Roman" w:hAnsi="Times New Roman"/>
                <w:sz w:val="20"/>
                <w:szCs w:val="20"/>
              </w:rPr>
              <w:t xml:space="preserve"> Setor 1 </w:t>
            </w: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r w:rsidRPr="004747C5">
              <w:rPr>
                <w:rFonts w:ascii="Times New Roman" w:hAnsi="Times New Roman"/>
                <w:sz w:val="20"/>
                <w:szCs w:val="20"/>
              </w:rPr>
              <w:t xml:space="preserve"> Setor 2</w:t>
            </w:r>
          </w:p>
        </w:tc>
        <w:tc>
          <w:tcPr>
            <w:tcW w:w="1551"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75"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p>
        </w:tc>
        <w:tc>
          <w:tcPr>
            <w:tcW w:w="2547" w:type="dxa"/>
            <w:gridSpan w:val="4"/>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r w:rsidRPr="004747C5">
              <w:rPr>
                <w:rFonts w:ascii="Times New Roman" w:hAnsi="Times New Roman"/>
                <w:sz w:val="20"/>
                <w:szCs w:val="20"/>
              </w:rPr>
              <w:t xml:space="preserve"> Lado A </w:t>
            </w: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r w:rsidRPr="004747C5">
              <w:rPr>
                <w:rFonts w:ascii="Times New Roman" w:hAnsi="Times New Roman"/>
                <w:sz w:val="20"/>
                <w:szCs w:val="20"/>
              </w:rPr>
              <w:t xml:space="preserve"> Lado B</w:t>
            </w:r>
          </w:p>
        </w:tc>
      </w:tr>
      <w:tr w:rsidR="004747C5" w:rsidRPr="004747C5" w:rsidTr="005C4454">
        <w:trPr>
          <w:jc w:val="center"/>
        </w:trPr>
        <w:tc>
          <w:tcPr>
            <w:tcW w:w="1276"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67"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p>
        </w:tc>
        <w:tc>
          <w:tcPr>
            <w:tcW w:w="2268" w:type="dxa"/>
            <w:gridSpan w:val="2"/>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Vestiários Arbitragem</w:t>
            </w:r>
          </w:p>
        </w:tc>
        <w:tc>
          <w:tcPr>
            <w:tcW w:w="1551"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75"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p>
        </w:tc>
        <w:tc>
          <w:tcPr>
            <w:tcW w:w="2547" w:type="dxa"/>
            <w:gridSpan w:val="4"/>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Alojamento</w:t>
            </w:r>
          </w:p>
        </w:tc>
      </w:tr>
      <w:tr w:rsidR="004747C5" w:rsidRPr="004747C5" w:rsidTr="005C4454">
        <w:trPr>
          <w:jc w:val="center"/>
        </w:trPr>
        <w:tc>
          <w:tcPr>
            <w:tcW w:w="1276"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67"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p>
        </w:tc>
        <w:tc>
          <w:tcPr>
            <w:tcW w:w="2268" w:type="dxa"/>
            <w:gridSpan w:val="2"/>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Sanitários Públicos</w:t>
            </w:r>
          </w:p>
        </w:tc>
        <w:tc>
          <w:tcPr>
            <w:tcW w:w="1551"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75"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p>
        </w:tc>
        <w:tc>
          <w:tcPr>
            <w:tcW w:w="2547" w:type="dxa"/>
            <w:gridSpan w:val="4"/>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r w:rsidRPr="004747C5">
              <w:rPr>
                <w:rFonts w:ascii="Times New Roman" w:hAnsi="Times New Roman"/>
                <w:sz w:val="20"/>
                <w:szCs w:val="20"/>
              </w:rPr>
              <w:t xml:space="preserve"> Masculino  </w:t>
            </w:r>
          </w:p>
        </w:tc>
      </w:tr>
      <w:tr w:rsidR="004747C5" w:rsidRPr="004747C5" w:rsidTr="005C4454">
        <w:trPr>
          <w:jc w:val="center"/>
        </w:trPr>
        <w:tc>
          <w:tcPr>
            <w:tcW w:w="1276"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67"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p>
        </w:tc>
        <w:tc>
          <w:tcPr>
            <w:tcW w:w="2268" w:type="dxa"/>
            <w:gridSpan w:val="2"/>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Quadra de jogo</w:t>
            </w:r>
          </w:p>
        </w:tc>
        <w:tc>
          <w:tcPr>
            <w:tcW w:w="1551"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75"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p>
        </w:tc>
        <w:tc>
          <w:tcPr>
            <w:tcW w:w="1276" w:type="dxa"/>
            <w:gridSpan w:val="2"/>
            <w:tcBorders>
              <w:right w:val="single" w:sz="4" w:space="0" w:color="auto"/>
            </w:tcBorders>
            <w:shd w:val="clear" w:color="auto" w:fill="auto"/>
            <w:vAlign w:val="center"/>
          </w:tcPr>
          <w:p w:rsidR="004747C5" w:rsidRPr="004747C5" w:rsidRDefault="004747C5" w:rsidP="004747C5">
            <w:pPr>
              <w:spacing w:after="0" w:line="240" w:lineRule="auto"/>
              <w:jc w:val="right"/>
              <w:rPr>
                <w:rFonts w:ascii="Times New Roman" w:hAnsi="Times New Roman"/>
                <w:sz w:val="20"/>
                <w:szCs w:val="20"/>
              </w:rPr>
            </w:pPr>
            <w:r w:rsidRPr="004747C5">
              <w:rPr>
                <w:rFonts w:ascii="Times New Roman" w:hAnsi="Times New Roman"/>
                <w:sz w:val="20"/>
                <w:szCs w:val="20"/>
              </w:rPr>
              <w:t>Total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c>
          <w:tcPr>
            <w:tcW w:w="704" w:type="dxa"/>
            <w:tcBorders>
              <w:left w:val="single" w:sz="4" w:space="0" w:color="auto"/>
            </w:tcBorders>
            <w:shd w:val="clear" w:color="auto" w:fill="auto"/>
            <w:vAlign w:val="center"/>
          </w:tcPr>
          <w:p w:rsidR="004747C5" w:rsidRPr="004747C5" w:rsidRDefault="004747C5" w:rsidP="004747C5">
            <w:pPr>
              <w:spacing w:after="0" w:line="240" w:lineRule="auto"/>
              <w:rPr>
                <w:rFonts w:ascii="Times New Roman" w:hAnsi="Times New Roman"/>
                <w:sz w:val="20"/>
                <w:szCs w:val="20"/>
              </w:rPr>
            </w:pPr>
          </w:p>
        </w:tc>
      </w:tr>
      <w:tr w:rsidR="004747C5" w:rsidRPr="004747C5" w:rsidTr="005C4454">
        <w:trPr>
          <w:jc w:val="center"/>
        </w:trPr>
        <w:tc>
          <w:tcPr>
            <w:tcW w:w="1276"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67"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p>
        </w:tc>
        <w:tc>
          <w:tcPr>
            <w:tcW w:w="2268" w:type="dxa"/>
            <w:gridSpan w:val="2"/>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Cabine imprensa</w:t>
            </w:r>
          </w:p>
        </w:tc>
        <w:tc>
          <w:tcPr>
            <w:tcW w:w="1551"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75"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p>
        </w:tc>
        <w:tc>
          <w:tcPr>
            <w:tcW w:w="2547" w:type="dxa"/>
            <w:gridSpan w:val="4"/>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r w:rsidRPr="004747C5">
              <w:rPr>
                <w:rFonts w:ascii="Times New Roman" w:hAnsi="Times New Roman"/>
                <w:sz w:val="20"/>
                <w:szCs w:val="20"/>
              </w:rPr>
              <w:t xml:space="preserve"> Feminino</w:t>
            </w:r>
          </w:p>
        </w:tc>
      </w:tr>
      <w:tr w:rsidR="004747C5" w:rsidRPr="004747C5" w:rsidTr="005C4454">
        <w:trPr>
          <w:jc w:val="center"/>
        </w:trPr>
        <w:tc>
          <w:tcPr>
            <w:tcW w:w="1276"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67"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p>
        </w:tc>
        <w:tc>
          <w:tcPr>
            <w:tcW w:w="2268" w:type="dxa"/>
            <w:gridSpan w:val="2"/>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Arquibancada</w:t>
            </w:r>
          </w:p>
        </w:tc>
        <w:tc>
          <w:tcPr>
            <w:tcW w:w="1551"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75"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p>
        </w:tc>
        <w:tc>
          <w:tcPr>
            <w:tcW w:w="1276" w:type="dxa"/>
            <w:gridSpan w:val="2"/>
            <w:tcBorders>
              <w:right w:val="single" w:sz="4" w:space="0" w:color="auto"/>
            </w:tcBorders>
            <w:shd w:val="clear" w:color="auto" w:fill="auto"/>
          </w:tcPr>
          <w:p w:rsidR="004747C5" w:rsidRPr="004747C5" w:rsidRDefault="004747C5" w:rsidP="004747C5">
            <w:pPr>
              <w:spacing w:after="0" w:line="240" w:lineRule="auto"/>
              <w:jc w:val="right"/>
              <w:rPr>
                <w:rFonts w:ascii="Times New Roman" w:hAnsi="Times New Roman"/>
                <w:sz w:val="20"/>
                <w:szCs w:val="20"/>
              </w:rPr>
            </w:pPr>
            <w:r w:rsidRPr="004747C5">
              <w:rPr>
                <w:rFonts w:ascii="Times New Roman" w:hAnsi="Times New Roman"/>
                <w:sz w:val="20"/>
                <w:szCs w:val="20"/>
              </w:rPr>
              <w:t>Total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p>
        </w:tc>
        <w:tc>
          <w:tcPr>
            <w:tcW w:w="704" w:type="dxa"/>
            <w:tcBorders>
              <w:left w:val="single" w:sz="4" w:space="0" w:color="auto"/>
            </w:tcBorders>
            <w:shd w:val="clear" w:color="auto" w:fill="auto"/>
          </w:tcPr>
          <w:p w:rsidR="004747C5" w:rsidRPr="004747C5" w:rsidRDefault="004747C5" w:rsidP="004747C5">
            <w:pPr>
              <w:spacing w:after="0" w:line="240" w:lineRule="auto"/>
              <w:rPr>
                <w:rFonts w:ascii="Times New Roman" w:hAnsi="Times New Roman"/>
                <w:sz w:val="20"/>
                <w:szCs w:val="20"/>
              </w:rPr>
            </w:pPr>
          </w:p>
        </w:tc>
      </w:tr>
      <w:tr w:rsidR="004747C5" w:rsidRPr="004747C5" w:rsidTr="005C4454">
        <w:trPr>
          <w:jc w:val="center"/>
        </w:trPr>
        <w:tc>
          <w:tcPr>
            <w:tcW w:w="1276"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67"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p>
        </w:tc>
        <w:tc>
          <w:tcPr>
            <w:tcW w:w="2268" w:type="dxa"/>
            <w:gridSpan w:val="2"/>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Serviço de Som</w:t>
            </w:r>
          </w:p>
        </w:tc>
        <w:tc>
          <w:tcPr>
            <w:tcW w:w="1551"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75"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p>
        </w:tc>
        <w:tc>
          <w:tcPr>
            <w:tcW w:w="2547" w:type="dxa"/>
            <w:gridSpan w:val="4"/>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Sala de Dança</w:t>
            </w:r>
          </w:p>
        </w:tc>
      </w:tr>
      <w:tr w:rsidR="004747C5" w:rsidRPr="004747C5" w:rsidTr="005C4454">
        <w:trPr>
          <w:jc w:val="center"/>
        </w:trPr>
        <w:tc>
          <w:tcPr>
            <w:tcW w:w="1276"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67"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p>
        </w:tc>
        <w:tc>
          <w:tcPr>
            <w:tcW w:w="2268" w:type="dxa"/>
            <w:gridSpan w:val="2"/>
            <w:shd w:val="clear" w:color="auto" w:fill="auto"/>
          </w:tcPr>
          <w:p w:rsidR="004747C5" w:rsidRPr="004747C5" w:rsidRDefault="004747C5" w:rsidP="004747C5">
            <w:pPr>
              <w:spacing w:after="0" w:line="240" w:lineRule="auto"/>
              <w:rPr>
                <w:rFonts w:ascii="Times New Roman" w:hAnsi="Times New Roman"/>
                <w:sz w:val="20"/>
                <w:szCs w:val="20"/>
              </w:rPr>
            </w:pPr>
          </w:p>
        </w:tc>
        <w:tc>
          <w:tcPr>
            <w:tcW w:w="1551"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75"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p>
        </w:tc>
        <w:tc>
          <w:tcPr>
            <w:tcW w:w="2547" w:type="dxa"/>
            <w:gridSpan w:val="4"/>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Sala Artes Marciais</w:t>
            </w:r>
          </w:p>
        </w:tc>
      </w:tr>
      <w:tr w:rsidR="004747C5" w:rsidRPr="004747C5" w:rsidTr="005C4454">
        <w:trPr>
          <w:jc w:val="center"/>
        </w:trPr>
        <w:tc>
          <w:tcPr>
            <w:tcW w:w="1276"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67"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p>
        </w:tc>
        <w:tc>
          <w:tcPr>
            <w:tcW w:w="2268" w:type="dxa"/>
            <w:gridSpan w:val="2"/>
            <w:shd w:val="clear" w:color="auto" w:fill="auto"/>
          </w:tcPr>
          <w:p w:rsidR="004747C5" w:rsidRPr="004747C5" w:rsidRDefault="004747C5" w:rsidP="004747C5">
            <w:pPr>
              <w:spacing w:after="0" w:line="240" w:lineRule="auto"/>
              <w:rPr>
                <w:rFonts w:ascii="Times New Roman" w:hAnsi="Times New Roman"/>
                <w:sz w:val="20"/>
                <w:szCs w:val="20"/>
              </w:rPr>
            </w:pPr>
          </w:p>
        </w:tc>
        <w:tc>
          <w:tcPr>
            <w:tcW w:w="1551" w:type="dxa"/>
            <w:vMerge/>
            <w:shd w:val="clear" w:color="auto" w:fill="auto"/>
          </w:tcPr>
          <w:p w:rsidR="004747C5" w:rsidRPr="004747C5" w:rsidRDefault="004747C5" w:rsidP="004747C5">
            <w:pPr>
              <w:spacing w:after="0" w:line="240" w:lineRule="auto"/>
              <w:rPr>
                <w:rFonts w:ascii="Times New Roman" w:hAnsi="Times New Roman"/>
                <w:sz w:val="20"/>
                <w:szCs w:val="20"/>
              </w:rPr>
            </w:pPr>
          </w:p>
        </w:tc>
        <w:tc>
          <w:tcPr>
            <w:tcW w:w="575" w:type="dxa"/>
            <w:shd w:val="clear" w:color="auto" w:fill="auto"/>
            <w:vAlign w:val="center"/>
          </w:tcPr>
          <w:p w:rsidR="004747C5" w:rsidRPr="004747C5" w:rsidRDefault="004747C5" w:rsidP="004747C5">
            <w:pPr>
              <w:spacing w:after="0" w:line="240" w:lineRule="auto"/>
              <w:jc w:val="center"/>
              <w:rPr>
                <w:rFonts w:ascii="Times New Roman" w:hAnsi="Times New Roman"/>
                <w:sz w:val="20"/>
                <w:szCs w:val="20"/>
              </w:rPr>
            </w:pPr>
            <w:r w:rsidRPr="004747C5">
              <w:rPr>
                <w:rFonts w:ascii="Times New Roman" w:hAnsi="Times New Roman"/>
                <w:sz w:val="20"/>
                <w:szCs w:val="20"/>
              </w:rPr>
              <w:fldChar w:fldCharType="begin">
                <w:ffData>
                  <w:name w:val="Selecionar1"/>
                  <w:enabled/>
                  <w:calcOnExit w:val="0"/>
                  <w:checkBox>
                    <w:sizeAuto/>
                    <w:default w:val="0"/>
                  </w:checkBox>
                </w:ffData>
              </w:fldChar>
            </w:r>
            <w:r w:rsidRPr="004747C5">
              <w:rPr>
                <w:rFonts w:ascii="Times New Roman" w:hAnsi="Times New Roman"/>
                <w:sz w:val="20"/>
                <w:szCs w:val="20"/>
              </w:rPr>
              <w:instrText xml:space="preserve"> FORMCHECKBOX </w:instrText>
            </w:r>
            <w:r w:rsidR="00CD2DA4">
              <w:rPr>
                <w:rFonts w:ascii="Times New Roman" w:hAnsi="Times New Roman"/>
                <w:sz w:val="20"/>
                <w:szCs w:val="20"/>
              </w:rPr>
            </w:r>
            <w:r w:rsidR="00CD2DA4">
              <w:rPr>
                <w:rFonts w:ascii="Times New Roman" w:hAnsi="Times New Roman"/>
                <w:sz w:val="20"/>
                <w:szCs w:val="20"/>
              </w:rPr>
              <w:fldChar w:fldCharType="separate"/>
            </w:r>
            <w:r w:rsidRPr="004747C5">
              <w:rPr>
                <w:rFonts w:ascii="Times New Roman" w:hAnsi="Times New Roman"/>
                <w:sz w:val="20"/>
                <w:szCs w:val="20"/>
              </w:rPr>
              <w:fldChar w:fldCharType="end"/>
            </w:r>
          </w:p>
        </w:tc>
        <w:tc>
          <w:tcPr>
            <w:tcW w:w="2547" w:type="dxa"/>
            <w:gridSpan w:val="4"/>
            <w:shd w:val="clear" w:color="auto" w:fill="auto"/>
          </w:tcPr>
          <w:p w:rsidR="004747C5" w:rsidRPr="004747C5" w:rsidRDefault="004747C5" w:rsidP="004747C5">
            <w:pPr>
              <w:spacing w:after="0" w:line="240" w:lineRule="auto"/>
              <w:rPr>
                <w:rFonts w:ascii="Times New Roman" w:hAnsi="Times New Roman"/>
                <w:sz w:val="20"/>
                <w:szCs w:val="20"/>
              </w:rPr>
            </w:pPr>
            <w:r w:rsidRPr="004747C5">
              <w:rPr>
                <w:rFonts w:ascii="Times New Roman" w:hAnsi="Times New Roman"/>
                <w:sz w:val="20"/>
                <w:szCs w:val="20"/>
              </w:rPr>
              <w:t>Serviço Médico</w:t>
            </w:r>
          </w:p>
        </w:tc>
      </w:tr>
      <w:tr w:rsidR="004747C5" w:rsidRPr="004747C5" w:rsidTr="005C4454">
        <w:trPr>
          <w:jc w:val="center"/>
        </w:trPr>
        <w:tc>
          <w:tcPr>
            <w:tcW w:w="2831" w:type="dxa"/>
            <w:gridSpan w:val="3"/>
            <w:shd w:val="clear" w:color="auto" w:fill="auto"/>
          </w:tcPr>
          <w:p w:rsidR="004747C5" w:rsidRPr="004747C5" w:rsidRDefault="004747C5" w:rsidP="004747C5">
            <w:pPr>
              <w:spacing w:after="0" w:line="240" w:lineRule="auto"/>
              <w:rPr>
                <w:rFonts w:ascii="Times New Roman" w:hAnsi="Times New Roman"/>
                <w:sz w:val="20"/>
                <w:szCs w:val="20"/>
              </w:rPr>
            </w:pPr>
          </w:p>
        </w:tc>
        <w:tc>
          <w:tcPr>
            <w:tcW w:w="2831" w:type="dxa"/>
            <w:gridSpan w:val="2"/>
            <w:shd w:val="clear" w:color="auto" w:fill="auto"/>
          </w:tcPr>
          <w:p w:rsidR="004747C5" w:rsidRPr="004747C5" w:rsidRDefault="004747C5" w:rsidP="004747C5">
            <w:pPr>
              <w:spacing w:after="0" w:line="240" w:lineRule="auto"/>
              <w:rPr>
                <w:rFonts w:ascii="Times New Roman" w:hAnsi="Times New Roman"/>
                <w:sz w:val="20"/>
                <w:szCs w:val="20"/>
              </w:rPr>
            </w:pPr>
          </w:p>
        </w:tc>
        <w:tc>
          <w:tcPr>
            <w:tcW w:w="1416" w:type="dxa"/>
            <w:gridSpan w:val="2"/>
            <w:shd w:val="clear" w:color="auto" w:fill="auto"/>
          </w:tcPr>
          <w:p w:rsidR="004747C5" w:rsidRPr="004747C5" w:rsidRDefault="004747C5" w:rsidP="004747C5">
            <w:pPr>
              <w:spacing w:after="0" w:line="240" w:lineRule="auto"/>
              <w:rPr>
                <w:rFonts w:ascii="Times New Roman" w:hAnsi="Times New Roman"/>
                <w:sz w:val="20"/>
                <w:szCs w:val="20"/>
              </w:rPr>
            </w:pPr>
          </w:p>
        </w:tc>
        <w:tc>
          <w:tcPr>
            <w:tcW w:w="1706" w:type="dxa"/>
            <w:gridSpan w:val="3"/>
            <w:shd w:val="clear" w:color="auto" w:fill="auto"/>
          </w:tcPr>
          <w:p w:rsidR="004747C5" w:rsidRPr="004747C5" w:rsidRDefault="004747C5" w:rsidP="004747C5">
            <w:pPr>
              <w:spacing w:after="0" w:line="240" w:lineRule="auto"/>
              <w:rPr>
                <w:rFonts w:ascii="Times New Roman" w:hAnsi="Times New Roman"/>
                <w:sz w:val="20"/>
                <w:szCs w:val="20"/>
              </w:rPr>
            </w:pPr>
          </w:p>
        </w:tc>
      </w:tr>
      <w:tr w:rsidR="004747C5" w:rsidRPr="004747C5" w:rsidTr="005C4454">
        <w:trPr>
          <w:jc w:val="center"/>
        </w:trPr>
        <w:tc>
          <w:tcPr>
            <w:tcW w:w="8784" w:type="dxa"/>
            <w:gridSpan w:val="10"/>
            <w:shd w:val="clear" w:color="auto" w:fill="auto"/>
          </w:tcPr>
          <w:p w:rsidR="004747C5" w:rsidRPr="004747C5" w:rsidRDefault="004747C5" w:rsidP="004747C5">
            <w:pPr>
              <w:spacing w:before="240" w:after="0" w:line="240" w:lineRule="auto"/>
              <w:jc w:val="both"/>
              <w:rPr>
                <w:rFonts w:ascii="Times New Roman" w:hAnsi="Times New Roman"/>
                <w:szCs w:val="24"/>
              </w:rPr>
            </w:pPr>
            <w:r w:rsidRPr="004747C5">
              <w:rPr>
                <w:rFonts w:ascii="Times New Roman" w:hAnsi="Times New Roman"/>
                <w:szCs w:val="24"/>
              </w:rPr>
              <w:t>Declaro estar ciente das Normas de Gestão e Utilização do Ginásio Poliesportivo Cláudio Coutinho.</w:t>
            </w:r>
          </w:p>
        </w:tc>
      </w:tr>
      <w:tr w:rsidR="004747C5" w:rsidRPr="004747C5" w:rsidTr="005C4454">
        <w:trPr>
          <w:jc w:val="center"/>
        </w:trPr>
        <w:tc>
          <w:tcPr>
            <w:tcW w:w="8784" w:type="dxa"/>
            <w:gridSpan w:val="10"/>
            <w:shd w:val="clear" w:color="auto" w:fill="auto"/>
          </w:tcPr>
          <w:p w:rsidR="004747C5" w:rsidRPr="00F23CC7" w:rsidRDefault="004747C5" w:rsidP="004747C5">
            <w:pPr>
              <w:spacing w:before="240" w:after="0" w:line="240" w:lineRule="auto"/>
              <w:rPr>
                <w:rFonts w:ascii="Times New Roman" w:hAnsi="Times New Roman"/>
                <w:sz w:val="20"/>
                <w:szCs w:val="20"/>
              </w:rPr>
            </w:pPr>
          </w:p>
        </w:tc>
      </w:tr>
      <w:tr w:rsidR="004747C5" w:rsidRPr="004747C5" w:rsidTr="005C4454">
        <w:trPr>
          <w:jc w:val="center"/>
        </w:trPr>
        <w:tc>
          <w:tcPr>
            <w:tcW w:w="8784" w:type="dxa"/>
            <w:gridSpan w:val="10"/>
            <w:shd w:val="clear" w:color="auto" w:fill="auto"/>
          </w:tcPr>
          <w:p w:rsidR="004747C5" w:rsidRPr="004747C5" w:rsidRDefault="004747C5" w:rsidP="004747C5">
            <w:pPr>
              <w:spacing w:after="0" w:line="240" w:lineRule="auto"/>
              <w:jc w:val="right"/>
              <w:rPr>
                <w:rFonts w:ascii="Times New Roman" w:hAnsi="Times New Roman"/>
                <w:szCs w:val="24"/>
              </w:rPr>
            </w:pPr>
            <w:r w:rsidRPr="004747C5">
              <w:rPr>
                <w:rFonts w:ascii="Times New Roman" w:hAnsi="Times New Roman"/>
                <w:szCs w:val="24"/>
              </w:rPr>
              <w:t xml:space="preserve">Porto Velho, ___ de __________________ </w:t>
            </w:r>
            <w:proofErr w:type="spellStart"/>
            <w:r w:rsidRPr="004747C5">
              <w:rPr>
                <w:rFonts w:ascii="Times New Roman" w:hAnsi="Times New Roman"/>
                <w:szCs w:val="24"/>
              </w:rPr>
              <w:t>de</w:t>
            </w:r>
            <w:proofErr w:type="spellEnd"/>
            <w:r w:rsidRPr="004747C5">
              <w:rPr>
                <w:rFonts w:ascii="Times New Roman" w:hAnsi="Times New Roman"/>
                <w:szCs w:val="24"/>
              </w:rPr>
              <w:t xml:space="preserve"> </w:t>
            </w:r>
            <w:r w:rsidR="00F23CC7">
              <w:rPr>
                <w:rFonts w:ascii="Times New Roman" w:hAnsi="Times New Roman"/>
                <w:szCs w:val="24"/>
              </w:rPr>
              <w:t>___</w:t>
            </w:r>
            <w:r w:rsidRPr="004747C5">
              <w:rPr>
                <w:rFonts w:ascii="Times New Roman" w:hAnsi="Times New Roman"/>
                <w:szCs w:val="24"/>
              </w:rPr>
              <w:t>____.</w:t>
            </w:r>
          </w:p>
        </w:tc>
      </w:tr>
      <w:tr w:rsidR="004747C5" w:rsidRPr="004747C5" w:rsidTr="005C4454">
        <w:trPr>
          <w:jc w:val="center"/>
        </w:trPr>
        <w:tc>
          <w:tcPr>
            <w:tcW w:w="8784" w:type="dxa"/>
            <w:gridSpan w:val="10"/>
            <w:shd w:val="clear" w:color="auto" w:fill="auto"/>
          </w:tcPr>
          <w:p w:rsidR="004747C5" w:rsidRPr="004747C5" w:rsidRDefault="004747C5" w:rsidP="004747C5">
            <w:pPr>
              <w:spacing w:after="0" w:line="240" w:lineRule="auto"/>
              <w:jc w:val="right"/>
              <w:rPr>
                <w:rFonts w:ascii="Times New Roman" w:hAnsi="Times New Roman"/>
                <w:szCs w:val="24"/>
              </w:rPr>
            </w:pPr>
          </w:p>
          <w:p w:rsidR="004747C5" w:rsidRPr="004747C5" w:rsidRDefault="004747C5" w:rsidP="004747C5">
            <w:pPr>
              <w:spacing w:after="0" w:line="240" w:lineRule="auto"/>
              <w:jc w:val="right"/>
              <w:rPr>
                <w:rFonts w:ascii="Times New Roman" w:hAnsi="Times New Roman"/>
                <w:szCs w:val="24"/>
              </w:rPr>
            </w:pPr>
          </w:p>
        </w:tc>
      </w:tr>
      <w:tr w:rsidR="004747C5" w:rsidRPr="004747C5" w:rsidTr="005C4454">
        <w:trPr>
          <w:jc w:val="center"/>
        </w:trPr>
        <w:tc>
          <w:tcPr>
            <w:tcW w:w="8784" w:type="dxa"/>
            <w:gridSpan w:val="10"/>
            <w:shd w:val="clear" w:color="auto" w:fill="auto"/>
          </w:tcPr>
          <w:p w:rsidR="004747C5" w:rsidRPr="004747C5" w:rsidRDefault="004747C5" w:rsidP="004747C5">
            <w:pPr>
              <w:spacing w:after="0" w:line="240" w:lineRule="auto"/>
              <w:jc w:val="right"/>
              <w:rPr>
                <w:rFonts w:ascii="Times New Roman" w:hAnsi="Times New Roman"/>
                <w:szCs w:val="24"/>
              </w:rPr>
            </w:pPr>
          </w:p>
        </w:tc>
      </w:tr>
      <w:tr w:rsidR="004747C5" w:rsidRPr="004747C5" w:rsidTr="005C4454">
        <w:trPr>
          <w:trHeight w:val="80"/>
          <w:jc w:val="center"/>
        </w:trPr>
        <w:tc>
          <w:tcPr>
            <w:tcW w:w="8784" w:type="dxa"/>
            <w:gridSpan w:val="10"/>
            <w:shd w:val="clear" w:color="auto" w:fill="auto"/>
          </w:tcPr>
          <w:p w:rsidR="004747C5" w:rsidRPr="004747C5" w:rsidRDefault="004747C5" w:rsidP="004747C5">
            <w:pPr>
              <w:spacing w:after="0" w:line="240" w:lineRule="auto"/>
              <w:jc w:val="center"/>
              <w:rPr>
                <w:rFonts w:ascii="Times New Roman" w:hAnsi="Times New Roman"/>
                <w:szCs w:val="24"/>
              </w:rPr>
            </w:pPr>
            <w:r w:rsidRPr="004747C5">
              <w:rPr>
                <w:rFonts w:ascii="Times New Roman" w:hAnsi="Times New Roman"/>
                <w:szCs w:val="24"/>
              </w:rPr>
              <w:t>Assinatura do Responsável</w:t>
            </w:r>
          </w:p>
        </w:tc>
      </w:tr>
    </w:tbl>
    <w:p w:rsidR="004747C5" w:rsidRPr="004747C5" w:rsidRDefault="004747C5" w:rsidP="004747C5">
      <w:pPr>
        <w:spacing w:before="240"/>
        <w:rPr>
          <w:rFonts w:ascii="Times New Roman" w:hAnsi="Times New Roman"/>
        </w:rPr>
      </w:pPr>
    </w:p>
    <w:p w:rsidR="004747C5" w:rsidRPr="004F0CE2" w:rsidRDefault="004747C5" w:rsidP="004747C5">
      <w:pPr>
        <w:jc w:val="center"/>
        <w:rPr>
          <w:rFonts w:ascii="Times New Roman" w:hAnsi="Times New Roman"/>
          <w:b/>
          <w:strike/>
        </w:rPr>
      </w:pPr>
      <w:r w:rsidRPr="004747C5">
        <w:br w:type="page"/>
      </w:r>
      <w:r w:rsidRPr="004F0CE2">
        <w:rPr>
          <w:rFonts w:ascii="Times New Roman" w:hAnsi="Times New Roman"/>
          <w:b/>
          <w:strike/>
        </w:rPr>
        <w:t>ANEXO II</w:t>
      </w:r>
    </w:p>
    <w:p w:rsidR="004747C5" w:rsidRPr="001B3FEF" w:rsidRDefault="004747C5" w:rsidP="004747C5">
      <w:pPr>
        <w:keepNext/>
        <w:keepLines/>
        <w:spacing w:after="0" w:line="240" w:lineRule="auto"/>
        <w:jc w:val="center"/>
        <w:outlineLvl w:val="0"/>
        <w:rPr>
          <w:rFonts w:ascii="Times New Roman" w:eastAsia="Times New Roman" w:hAnsi="Times New Roman"/>
          <w:b/>
          <w:strike/>
          <w:szCs w:val="32"/>
        </w:rPr>
      </w:pPr>
      <w:r w:rsidRPr="001B3FEF">
        <w:rPr>
          <w:rFonts w:ascii="Times New Roman" w:eastAsia="Times New Roman" w:hAnsi="Times New Roman"/>
          <w:b/>
          <w:strike/>
          <w:szCs w:val="32"/>
        </w:rPr>
        <w:t>TABELA DE PREÇOS PÚBLICOS E LICENÇAS (R$)</w:t>
      </w:r>
    </w:p>
    <w:p w:rsidR="004747C5" w:rsidRPr="004747C5" w:rsidRDefault="004747C5" w:rsidP="004747C5">
      <w:pPr>
        <w:spacing w:after="0" w:line="240" w:lineRule="auto"/>
      </w:pPr>
    </w:p>
    <w:bookmarkStart w:id="1" w:name="_MON_1559738778"/>
    <w:bookmarkStart w:id="2" w:name="_MON_1555840676"/>
    <w:bookmarkStart w:id="3" w:name="_MON_1559657519"/>
    <w:bookmarkStart w:id="4" w:name="_MON_1559657634"/>
    <w:bookmarkEnd w:id="1"/>
    <w:bookmarkEnd w:id="2"/>
    <w:bookmarkEnd w:id="3"/>
    <w:bookmarkEnd w:id="4"/>
    <w:bookmarkStart w:id="5" w:name="_MON_1559657824"/>
    <w:bookmarkEnd w:id="5"/>
    <w:p w:rsidR="004747C5" w:rsidRPr="004747C5" w:rsidRDefault="00D80B03" w:rsidP="00D47414">
      <w:pPr>
        <w:jc w:val="center"/>
        <w:rPr>
          <w:rFonts w:ascii="Times New Roman" w:hAnsi="Times New Roman"/>
        </w:rPr>
      </w:pPr>
      <w:r w:rsidRPr="00B00D83">
        <w:rPr>
          <w:rFonts w:ascii="Times New Roman" w:hAnsi="Times New Roman"/>
          <w:strike/>
        </w:rPr>
        <w:object w:dxaOrig="9505" w:dyaOrig="9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75.2pt" o:ole="">
            <v:imagedata r:id="rId9" o:title=""/>
          </v:shape>
          <o:OLEObject Type="Embed" ProgID="Excel.Sheet.12" ShapeID="_x0000_i1025" DrawAspect="Content" ObjectID="_1643182836" r:id="rId10"/>
        </w:object>
      </w:r>
    </w:p>
    <w:p w:rsidR="004747C5" w:rsidRDefault="004F0CE2" w:rsidP="004F0CE2">
      <w:pPr>
        <w:jc w:val="center"/>
        <w:rPr>
          <w:rFonts w:ascii="Times New Roman" w:eastAsia="Times New Roman" w:hAnsi="Times New Roman"/>
          <w:b/>
          <w:szCs w:val="32"/>
        </w:rPr>
      </w:pPr>
      <w:r>
        <w:rPr>
          <w:rFonts w:ascii="Times New Roman" w:eastAsia="Times New Roman" w:hAnsi="Times New Roman"/>
          <w:b/>
          <w:szCs w:val="32"/>
        </w:rPr>
        <w:t>ANEXO II</w:t>
      </w:r>
    </w:p>
    <w:p w:rsidR="004F0CE2" w:rsidRPr="004F0CE2" w:rsidRDefault="004F0CE2" w:rsidP="004F0CE2">
      <w:pPr>
        <w:jc w:val="center"/>
        <w:rPr>
          <w:rFonts w:ascii="Times New Roman" w:eastAsia="Times New Roman" w:hAnsi="Times New Roman"/>
          <w:b/>
          <w:szCs w:val="32"/>
        </w:rPr>
      </w:pPr>
      <w:r>
        <w:rPr>
          <w:rFonts w:ascii="Times New Roman" w:eastAsia="Times New Roman" w:hAnsi="Times New Roman"/>
          <w:b/>
          <w:szCs w:val="32"/>
        </w:rPr>
        <w:t>(Redação dada pelo Decreto n. 22.292, de 22/09/2017).</w:t>
      </w:r>
    </w:p>
    <w:p w:rsidR="00252369" w:rsidRDefault="00252369" w:rsidP="00252369">
      <w:pPr>
        <w:pStyle w:val="Ttulo1"/>
      </w:pPr>
      <w:r w:rsidRPr="00EA247E">
        <w:t xml:space="preserve">TABELA DE </w:t>
      </w:r>
      <w:r>
        <w:t>PREÇOS PÚBLICOS E LICENÇAS (R$)</w:t>
      </w:r>
    </w:p>
    <w:p w:rsidR="00252369" w:rsidRPr="00F50844" w:rsidRDefault="00252369" w:rsidP="00252369">
      <w:pPr>
        <w:spacing w:after="0" w:line="240" w:lineRule="auto"/>
      </w:pPr>
    </w:p>
    <w:tbl>
      <w:tblPr>
        <w:tblStyle w:val="Tabelacomgrade"/>
        <w:tblW w:w="8801" w:type="dxa"/>
        <w:jc w:val="center"/>
        <w:tblLook w:val="0600" w:firstRow="0" w:lastRow="0" w:firstColumn="0" w:lastColumn="0" w:noHBand="1" w:noVBand="1"/>
      </w:tblPr>
      <w:tblGrid>
        <w:gridCol w:w="775"/>
        <w:gridCol w:w="3974"/>
        <w:gridCol w:w="760"/>
        <w:gridCol w:w="790"/>
        <w:gridCol w:w="1201"/>
        <w:gridCol w:w="1301"/>
      </w:tblGrid>
      <w:tr w:rsidR="00252369" w:rsidRPr="00EA247E" w:rsidTr="00AA4F95">
        <w:trPr>
          <w:jc w:val="center"/>
        </w:trPr>
        <w:tc>
          <w:tcPr>
            <w:tcW w:w="775"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Item</w:t>
            </w:r>
          </w:p>
        </w:tc>
        <w:tc>
          <w:tcPr>
            <w:tcW w:w="4734" w:type="dxa"/>
            <w:gridSpan w:val="2"/>
            <w:vAlign w:val="center"/>
          </w:tcPr>
          <w:p w:rsidR="00252369" w:rsidRPr="00EA247E" w:rsidRDefault="00252369" w:rsidP="00AA4F95">
            <w:pPr>
              <w:rPr>
                <w:rFonts w:ascii="Times New Roman" w:hAnsi="Times New Roman"/>
                <w:szCs w:val="24"/>
              </w:rPr>
            </w:pPr>
            <w:r w:rsidRPr="00EA247E">
              <w:rPr>
                <w:rFonts w:ascii="Times New Roman" w:hAnsi="Times New Roman"/>
                <w:szCs w:val="24"/>
              </w:rPr>
              <w:t>Atividade/Evento</w:t>
            </w:r>
          </w:p>
        </w:tc>
        <w:tc>
          <w:tcPr>
            <w:tcW w:w="790"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Tipo</w:t>
            </w:r>
          </w:p>
        </w:tc>
        <w:tc>
          <w:tcPr>
            <w:tcW w:w="12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Local</w:t>
            </w:r>
          </w:p>
        </w:tc>
        <w:tc>
          <w:tcPr>
            <w:tcW w:w="13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Nacional</w:t>
            </w:r>
          </w:p>
        </w:tc>
      </w:tr>
      <w:tr w:rsidR="00252369" w:rsidRPr="00EA247E" w:rsidTr="00AA4F95">
        <w:trPr>
          <w:jc w:val="center"/>
        </w:trPr>
        <w:tc>
          <w:tcPr>
            <w:tcW w:w="775" w:type="dxa"/>
            <w:vMerge w:val="restart"/>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1</w:t>
            </w:r>
          </w:p>
        </w:tc>
        <w:tc>
          <w:tcPr>
            <w:tcW w:w="4734" w:type="dxa"/>
            <w:gridSpan w:val="2"/>
            <w:vMerge w:val="restart"/>
            <w:vAlign w:val="center"/>
          </w:tcPr>
          <w:p w:rsidR="00252369" w:rsidRPr="00EA247E" w:rsidRDefault="00252369" w:rsidP="00AA4F95">
            <w:pPr>
              <w:rPr>
                <w:rFonts w:ascii="Times New Roman" w:hAnsi="Times New Roman"/>
                <w:szCs w:val="24"/>
              </w:rPr>
            </w:pPr>
            <w:r w:rsidRPr="00EA247E">
              <w:rPr>
                <w:rFonts w:ascii="Times New Roman" w:hAnsi="Times New Roman"/>
                <w:szCs w:val="24"/>
              </w:rPr>
              <w:t>Atividade esportiva sem cobrança de ingresso</w:t>
            </w:r>
          </w:p>
        </w:tc>
        <w:tc>
          <w:tcPr>
            <w:tcW w:w="790"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UC</w:t>
            </w:r>
          </w:p>
        </w:tc>
        <w:tc>
          <w:tcPr>
            <w:tcW w:w="12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4</w:t>
            </w:r>
          </w:p>
        </w:tc>
        <w:tc>
          <w:tcPr>
            <w:tcW w:w="13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5</w:t>
            </w:r>
          </w:p>
        </w:tc>
      </w:tr>
      <w:tr w:rsidR="00252369" w:rsidRPr="00EA247E" w:rsidTr="00AA4F95">
        <w:trPr>
          <w:jc w:val="center"/>
        </w:trPr>
        <w:tc>
          <w:tcPr>
            <w:tcW w:w="775" w:type="dxa"/>
            <w:vMerge/>
            <w:vAlign w:val="center"/>
          </w:tcPr>
          <w:p w:rsidR="00252369" w:rsidRPr="00EA247E" w:rsidRDefault="00252369" w:rsidP="00AA4F95">
            <w:pPr>
              <w:jc w:val="center"/>
              <w:rPr>
                <w:rFonts w:ascii="Times New Roman" w:hAnsi="Times New Roman"/>
                <w:szCs w:val="24"/>
              </w:rPr>
            </w:pPr>
          </w:p>
        </w:tc>
        <w:tc>
          <w:tcPr>
            <w:tcW w:w="4734" w:type="dxa"/>
            <w:gridSpan w:val="2"/>
            <w:vMerge/>
            <w:vAlign w:val="center"/>
          </w:tcPr>
          <w:p w:rsidR="00252369" w:rsidRPr="00EA247E" w:rsidRDefault="00252369" w:rsidP="00AA4F95">
            <w:pPr>
              <w:rPr>
                <w:rFonts w:ascii="Times New Roman" w:hAnsi="Times New Roman"/>
                <w:szCs w:val="24"/>
              </w:rPr>
            </w:pPr>
          </w:p>
        </w:tc>
        <w:tc>
          <w:tcPr>
            <w:tcW w:w="790"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UT</w:t>
            </w:r>
          </w:p>
        </w:tc>
        <w:tc>
          <w:tcPr>
            <w:tcW w:w="12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6</w:t>
            </w:r>
          </w:p>
        </w:tc>
        <w:tc>
          <w:tcPr>
            <w:tcW w:w="13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7</w:t>
            </w:r>
          </w:p>
        </w:tc>
      </w:tr>
      <w:tr w:rsidR="00252369" w:rsidRPr="00EA247E" w:rsidTr="00AA4F95">
        <w:trPr>
          <w:jc w:val="center"/>
        </w:trPr>
        <w:tc>
          <w:tcPr>
            <w:tcW w:w="775" w:type="dxa"/>
            <w:vMerge/>
            <w:vAlign w:val="center"/>
          </w:tcPr>
          <w:p w:rsidR="00252369" w:rsidRPr="00EA247E" w:rsidRDefault="00252369" w:rsidP="00AA4F95">
            <w:pPr>
              <w:jc w:val="center"/>
              <w:rPr>
                <w:rFonts w:ascii="Times New Roman" w:hAnsi="Times New Roman"/>
                <w:szCs w:val="24"/>
              </w:rPr>
            </w:pPr>
          </w:p>
        </w:tc>
        <w:tc>
          <w:tcPr>
            <w:tcW w:w="4734" w:type="dxa"/>
            <w:gridSpan w:val="2"/>
            <w:vMerge/>
            <w:vAlign w:val="center"/>
          </w:tcPr>
          <w:p w:rsidR="00252369" w:rsidRPr="00EA247E" w:rsidRDefault="00252369" w:rsidP="00AA4F95">
            <w:pPr>
              <w:rPr>
                <w:rFonts w:ascii="Times New Roman" w:hAnsi="Times New Roman"/>
                <w:szCs w:val="24"/>
              </w:rPr>
            </w:pPr>
          </w:p>
        </w:tc>
        <w:tc>
          <w:tcPr>
            <w:tcW w:w="790"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UR</w:t>
            </w:r>
          </w:p>
        </w:tc>
        <w:tc>
          <w:tcPr>
            <w:tcW w:w="12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8</w:t>
            </w:r>
          </w:p>
        </w:tc>
        <w:tc>
          <w:tcPr>
            <w:tcW w:w="13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9</w:t>
            </w:r>
          </w:p>
        </w:tc>
      </w:tr>
      <w:tr w:rsidR="00252369" w:rsidRPr="00EA247E" w:rsidTr="00AA4F95">
        <w:trPr>
          <w:jc w:val="center"/>
        </w:trPr>
        <w:tc>
          <w:tcPr>
            <w:tcW w:w="775" w:type="dxa"/>
            <w:vMerge w:val="restart"/>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2</w:t>
            </w:r>
          </w:p>
        </w:tc>
        <w:tc>
          <w:tcPr>
            <w:tcW w:w="4734" w:type="dxa"/>
            <w:gridSpan w:val="2"/>
            <w:vMerge w:val="restart"/>
            <w:vAlign w:val="center"/>
          </w:tcPr>
          <w:p w:rsidR="00252369" w:rsidRPr="00EA247E" w:rsidRDefault="00252369" w:rsidP="00AA4F95">
            <w:pPr>
              <w:rPr>
                <w:rFonts w:ascii="Times New Roman" w:hAnsi="Times New Roman"/>
                <w:szCs w:val="24"/>
              </w:rPr>
            </w:pPr>
            <w:r w:rsidRPr="00EA247E">
              <w:rPr>
                <w:rFonts w:ascii="Times New Roman" w:hAnsi="Times New Roman"/>
                <w:szCs w:val="24"/>
              </w:rPr>
              <w:t>Atividade esportiva com cobrança de ingresso</w:t>
            </w:r>
          </w:p>
        </w:tc>
        <w:tc>
          <w:tcPr>
            <w:tcW w:w="790"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UC</w:t>
            </w:r>
          </w:p>
        </w:tc>
        <w:tc>
          <w:tcPr>
            <w:tcW w:w="12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5</w:t>
            </w:r>
          </w:p>
        </w:tc>
        <w:tc>
          <w:tcPr>
            <w:tcW w:w="13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8</w:t>
            </w:r>
          </w:p>
        </w:tc>
      </w:tr>
      <w:tr w:rsidR="00252369" w:rsidRPr="00EA247E" w:rsidTr="00AA4F95">
        <w:trPr>
          <w:jc w:val="center"/>
        </w:trPr>
        <w:tc>
          <w:tcPr>
            <w:tcW w:w="775" w:type="dxa"/>
            <w:vMerge/>
            <w:vAlign w:val="center"/>
          </w:tcPr>
          <w:p w:rsidR="00252369" w:rsidRPr="00EA247E" w:rsidRDefault="00252369" w:rsidP="00AA4F95">
            <w:pPr>
              <w:jc w:val="center"/>
              <w:rPr>
                <w:rFonts w:ascii="Times New Roman" w:hAnsi="Times New Roman"/>
                <w:szCs w:val="24"/>
              </w:rPr>
            </w:pPr>
          </w:p>
        </w:tc>
        <w:tc>
          <w:tcPr>
            <w:tcW w:w="4734" w:type="dxa"/>
            <w:gridSpan w:val="2"/>
            <w:vMerge/>
            <w:vAlign w:val="center"/>
          </w:tcPr>
          <w:p w:rsidR="00252369" w:rsidRPr="00EA247E" w:rsidRDefault="00252369" w:rsidP="00AA4F95">
            <w:pPr>
              <w:rPr>
                <w:rFonts w:ascii="Times New Roman" w:hAnsi="Times New Roman"/>
                <w:szCs w:val="24"/>
              </w:rPr>
            </w:pPr>
          </w:p>
        </w:tc>
        <w:tc>
          <w:tcPr>
            <w:tcW w:w="790"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UT</w:t>
            </w:r>
          </w:p>
        </w:tc>
        <w:tc>
          <w:tcPr>
            <w:tcW w:w="12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7</w:t>
            </w:r>
          </w:p>
        </w:tc>
        <w:tc>
          <w:tcPr>
            <w:tcW w:w="13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10</w:t>
            </w:r>
          </w:p>
        </w:tc>
      </w:tr>
      <w:tr w:rsidR="00252369" w:rsidRPr="00EA247E" w:rsidTr="00AA4F95">
        <w:trPr>
          <w:jc w:val="center"/>
        </w:trPr>
        <w:tc>
          <w:tcPr>
            <w:tcW w:w="775" w:type="dxa"/>
            <w:vMerge/>
            <w:vAlign w:val="center"/>
          </w:tcPr>
          <w:p w:rsidR="00252369" w:rsidRPr="00EA247E" w:rsidRDefault="00252369" w:rsidP="00AA4F95">
            <w:pPr>
              <w:jc w:val="center"/>
              <w:rPr>
                <w:rFonts w:ascii="Times New Roman" w:hAnsi="Times New Roman"/>
                <w:szCs w:val="24"/>
              </w:rPr>
            </w:pPr>
          </w:p>
        </w:tc>
        <w:tc>
          <w:tcPr>
            <w:tcW w:w="4734" w:type="dxa"/>
            <w:gridSpan w:val="2"/>
            <w:vMerge/>
            <w:vAlign w:val="center"/>
          </w:tcPr>
          <w:p w:rsidR="00252369" w:rsidRPr="00EA247E" w:rsidRDefault="00252369" w:rsidP="00AA4F95">
            <w:pPr>
              <w:rPr>
                <w:rFonts w:ascii="Times New Roman" w:hAnsi="Times New Roman"/>
                <w:szCs w:val="24"/>
              </w:rPr>
            </w:pPr>
          </w:p>
        </w:tc>
        <w:tc>
          <w:tcPr>
            <w:tcW w:w="790"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UR</w:t>
            </w:r>
          </w:p>
        </w:tc>
        <w:tc>
          <w:tcPr>
            <w:tcW w:w="12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9</w:t>
            </w:r>
          </w:p>
        </w:tc>
        <w:tc>
          <w:tcPr>
            <w:tcW w:w="13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12</w:t>
            </w:r>
          </w:p>
        </w:tc>
      </w:tr>
      <w:tr w:rsidR="00252369" w:rsidRPr="00EA247E" w:rsidTr="00AA4F95">
        <w:trPr>
          <w:jc w:val="center"/>
        </w:trPr>
        <w:tc>
          <w:tcPr>
            <w:tcW w:w="775" w:type="dxa"/>
            <w:vMerge w:val="restart"/>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3</w:t>
            </w:r>
          </w:p>
        </w:tc>
        <w:tc>
          <w:tcPr>
            <w:tcW w:w="4734" w:type="dxa"/>
            <w:gridSpan w:val="2"/>
            <w:vMerge w:val="restart"/>
            <w:vAlign w:val="center"/>
          </w:tcPr>
          <w:p w:rsidR="00252369" w:rsidRPr="00EA247E" w:rsidRDefault="00252369" w:rsidP="00AA4F95">
            <w:pPr>
              <w:rPr>
                <w:rFonts w:ascii="Times New Roman" w:hAnsi="Times New Roman"/>
                <w:szCs w:val="24"/>
              </w:rPr>
            </w:pPr>
            <w:r w:rsidRPr="00EA247E">
              <w:rPr>
                <w:rFonts w:ascii="Times New Roman" w:hAnsi="Times New Roman"/>
                <w:szCs w:val="24"/>
              </w:rPr>
              <w:t xml:space="preserve">Outra atividade sem cobrança de ingresso </w:t>
            </w:r>
          </w:p>
        </w:tc>
        <w:tc>
          <w:tcPr>
            <w:tcW w:w="790"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UC</w:t>
            </w:r>
          </w:p>
        </w:tc>
        <w:tc>
          <w:tcPr>
            <w:tcW w:w="12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8</w:t>
            </w:r>
          </w:p>
        </w:tc>
        <w:tc>
          <w:tcPr>
            <w:tcW w:w="13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10</w:t>
            </w:r>
          </w:p>
        </w:tc>
      </w:tr>
      <w:tr w:rsidR="00252369" w:rsidRPr="00EA247E" w:rsidTr="00AA4F95">
        <w:trPr>
          <w:jc w:val="center"/>
        </w:trPr>
        <w:tc>
          <w:tcPr>
            <w:tcW w:w="775" w:type="dxa"/>
            <w:vMerge/>
            <w:vAlign w:val="center"/>
          </w:tcPr>
          <w:p w:rsidR="00252369" w:rsidRPr="00EA247E" w:rsidRDefault="00252369" w:rsidP="00AA4F95">
            <w:pPr>
              <w:jc w:val="center"/>
              <w:rPr>
                <w:rFonts w:ascii="Times New Roman" w:hAnsi="Times New Roman"/>
                <w:szCs w:val="24"/>
              </w:rPr>
            </w:pPr>
          </w:p>
        </w:tc>
        <w:tc>
          <w:tcPr>
            <w:tcW w:w="4734" w:type="dxa"/>
            <w:gridSpan w:val="2"/>
            <w:vMerge/>
            <w:vAlign w:val="center"/>
          </w:tcPr>
          <w:p w:rsidR="00252369" w:rsidRPr="00EA247E" w:rsidRDefault="00252369" w:rsidP="00AA4F95">
            <w:pPr>
              <w:rPr>
                <w:rFonts w:ascii="Times New Roman" w:hAnsi="Times New Roman"/>
                <w:szCs w:val="24"/>
              </w:rPr>
            </w:pPr>
          </w:p>
        </w:tc>
        <w:tc>
          <w:tcPr>
            <w:tcW w:w="790"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UT</w:t>
            </w:r>
          </w:p>
        </w:tc>
        <w:tc>
          <w:tcPr>
            <w:tcW w:w="12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10</w:t>
            </w:r>
          </w:p>
        </w:tc>
        <w:tc>
          <w:tcPr>
            <w:tcW w:w="13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12</w:t>
            </w:r>
          </w:p>
        </w:tc>
      </w:tr>
      <w:tr w:rsidR="00252369" w:rsidRPr="00EA247E" w:rsidTr="00AA4F95">
        <w:trPr>
          <w:jc w:val="center"/>
        </w:trPr>
        <w:tc>
          <w:tcPr>
            <w:tcW w:w="775" w:type="dxa"/>
            <w:vMerge/>
            <w:vAlign w:val="center"/>
          </w:tcPr>
          <w:p w:rsidR="00252369" w:rsidRPr="00EA247E" w:rsidRDefault="00252369" w:rsidP="00AA4F95">
            <w:pPr>
              <w:jc w:val="center"/>
              <w:rPr>
                <w:rFonts w:ascii="Times New Roman" w:hAnsi="Times New Roman"/>
                <w:szCs w:val="24"/>
              </w:rPr>
            </w:pPr>
          </w:p>
        </w:tc>
        <w:tc>
          <w:tcPr>
            <w:tcW w:w="4734" w:type="dxa"/>
            <w:gridSpan w:val="2"/>
            <w:vMerge/>
            <w:vAlign w:val="center"/>
          </w:tcPr>
          <w:p w:rsidR="00252369" w:rsidRPr="00EA247E" w:rsidRDefault="00252369" w:rsidP="00AA4F95">
            <w:pPr>
              <w:rPr>
                <w:rFonts w:ascii="Times New Roman" w:hAnsi="Times New Roman"/>
                <w:szCs w:val="24"/>
              </w:rPr>
            </w:pPr>
          </w:p>
        </w:tc>
        <w:tc>
          <w:tcPr>
            <w:tcW w:w="790"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UR</w:t>
            </w:r>
          </w:p>
        </w:tc>
        <w:tc>
          <w:tcPr>
            <w:tcW w:w="12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12</w:t>
            </w:r>
          </w:p>
        </w:tc>
        <w:tc>
          <w:tcPr>
            <w:tcW w:w="13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14</w:t>
            </w:r>
          </w:p>
        </w:tc>
      </w:tr>
      <w:tr w:rsidR="00252369" w:rsidRPr="00EA247E" w:rsidTr="00AA4F95">
        <w:trPr>
          <w:jc w:val="center"/>
        </w:trPr>
        <w:tc>
          <w:tcPr>
            <w:tcW w:w="775" w:type="dxa"/>
            <w:vMerge w:val="restart"/>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4</w:t>
            </w:r>
          </w:p>
        </w:tc>
        <w:tc>
          <w:tcPr>
            <w:tcW w:w="4734" w:type="dxa"/>
            <w:gridSpan w:val="2"/>
            <w:vMerge w:val="restart"/>
            <w:vAlign w:val="center"/>
          </w:tcPr>
          <w:p w:rsidR="00252369" w:rsidRPr="00EA247E" w:rsidRDefault="00252369" w:rsidP="00AA4F95">
            <w:pPr>
              <w:rPr>
                <w:rFonts w:ascii="Times New Roman" w:hAnsi="Times New Roman"/>
                <w:szCs w:val="24"/>
              </w:rPr>
            </w:pPr>
            <w:r w:rsidRPr="00EA247E">
              <w:rPr>
                <w:rFonts w:ascii="Times New Roman" w:hAnsi="Times New Roman"/>
                <w:szCs w:val="24"/>
              </w:rPr>
              <w:t>Outra atividade com cobrança de ingresso</w:t>
            </w:r>
          </w:p>
        </w:tc>
        <w:tc>
          <w:tcPr>
            <w:tcW w:w="790"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UC</w:t>
            </w:r>
          </w:p>
        </w:tc>
        <w:tc>
          <w:tcPr>
            <w:tcW w:w="12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10</w:t>
            </w:r>
          </w:p>
        </w:tc>
        <w:tc>
          <w:tcPr>
            <w:tcW w:w="13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12</w:t>
            </w:r>
          </w:p>
        </w:tc>
      </w:tr>
      <w:tr w:rsidR="00252369" w:rsidRPr="00EA247E" w:rsidTr="00AA4F95">
        <w:trPr>
          <w:jc w:val="center"/>
        </w:trPr>
        <w:tc>
          <w:tcPr>
            <w:tcW w:w="775" w:type="dxa"/>
            <w:vMerge/>
            <w:vAlign w:val="center"/>
          </w:tcPr>
          <w:p w:rsidR="00252369" w:rsidRPr="00EA247E" w:rsidRDefault="00252369" w:rsidP="00AA4F95">
            <w:pPr>
              <w:jc w:val="center"/>
              <w:rPr>
                <w:rFonts w:ascii="Times New Roman" w:hAnsi="Times New Roman"/>
                <w:szCs w:val="24"/>
              </w:rPr>
            </w:pPr>
          </w:p>
        </w:tc>
        <w:tc>
          <w:tcPr>
            <w:tcW w:w="4734" w:type="dxa"/>
            <w:gridSpan w:val="2"/>
            <w:vMerge/>
            <w:vAlign w:val="center"/>
          </w:tcPr>
          <w:p w:rsidR="00252369" w:rsidRPr="00EA247E" w:rsidRDefault="00252369" w:rsidP="00AA4F95">
            <w:pPr>
              <w:rPr>
                <w:rFonts w:ascii="Times New Roman" w:hAnsi="Times New Roman"/>
                <w:szCs w:val="24"/>
              </w:rPr>
            </w:pPr>
          </w:p>
        </w:tc>
        <w:tc>
          <w:tcPr>
            <w:tcW w:w="790"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UT</w:t>
            </w:r>
          </w:p>
        </w:tc>
        <w:tc>
          <w:tcPr>
            <w:tcW w:w="12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12</w:t>
            </w:r>
          </w:p>
        </w:tc>
        <w:tc>
          <w:tcPr>
            <w:tcW w:w="13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14</w:t>
            </w:r>
          </w:p>
        </w:tc>
      </w:tr>
      <w:tr w:rsidR="00252369" w:rsidRPr="00EA247E" w:rsidTr="00AA4F95">
        <w:trPr>
          <w:jc w:val="center"/>
        </w:trPr>
        <w:tc>
          <w:tcPr>
            <w:tcW w:w="775" w:type="dxa"/>
            <w:vMerge/>
            <w:vAlign w:val="center"/>
          </w:tcPr>
          <w:p w:rsidR="00252369" w:rsidRPr="00EA247E" w:rsidRDefault="00252369" w:rsidP="00AA4F95">
            <w:pPr>
              <w:jc w:val="center"/>
              <w:rPr>
                <w:rFonts w:ascii="Times New Roman" w:hAnsi="Times New Roman"/>
                <w:szCs w:val="24"/>
              </w:rPr>
            </w:pPr>
          </w:p>
        </w:tc>
        <w:tc>
          <w:tcPr>
            <w:tcW w:w="4734" w:type="dxa"/>
            <w:gridSpan w:val="2"/>
            <w:vMerge/>
            <w:vAlign w:val="center"/>
          </w:tcPr>
          <w:p w:rsidR="00252369" w:rsidRPr="00EA247E" w:rsidRDefault="00252369" w:rsidP="00AA4F95">
            <w:pPr>
              <w:rPr>
                <w:rFonts w:ascii="Times New Roman" w:hAnsi="Times New Roman"/>
                <w:szCs w:val="24"/>
              </w:rPr>
            </w:pPr>
          </w:p>
        </w:tc>
        <w:tc>
          <w:tcPr>
            <w:tcW w:w="790"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UR</w:t>
            </w:r>
          </w:p>
        </w:tc>
        <w:tc>
          <w:tcPr>
            <w:tcW w:w="12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14</w:t>
            </w:r>
          </w:p>
        </w:tc>
        <w:tc>
          <w:tcPr>
            <w:tcW w:w="13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16</w:t>
            </w:r>
          </w:p>
        </w:tc>
      </w:tr>
      <w:tr w:rsidR="00252369" w:rsidRPr="00EA247E" w:rsidTr="00AA4F95">
        <w:trPr>
          <w:jc w:val="center"/>
        </w:trPr>
        <w:tc>
          <w:tcPr>
            <w:tcW w:w="775" w:type="dxa"/>
            <w:vMerge w:val="restart"/>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5</w:t>
            </w:r>
          </w:p>
        </w:tc>
        <w:tc>
          <w:tcPr>
            <w:tcW w:w="4734" w:type="dxa"/>
            <w:gridSpan w:val="2"/>
            <w:vMerge w:val="restart"/>
            <w:vAlign w:val="center"/>
          </w:tcPr>
          <w:p w:rsidR="00252369" w:rsidRPr="00EA247E" w:rsidRDefault="00252369" w:rsidP="00AA4F95">
            <w:pPr>
              <w:rPr>
                <w:rFonts w:ascii="Times New Roman" w:hAnsi="Times New Roman"/>
                <w:szCs w:val="24"/>
              </w:rPr>
            </w:pPr>
            <w:r w:rsidRPr="00EA247E">
              <w:rPr>
                <w:rFonts w:ascii="Times New Roman" w:hAnsi="Times New Roman"/>
                <w:szCs w:val="24"/>
              </w:rPr>
              <w:t>Sala de Dança</w:t>
            </w:r>
          </w:p>
        </w:tc>
        <w:tc>
          <w:tcPr>
            <w:tcW w:w="790"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UC</w:t>
            </w:r>
          </w:p>
        </w:tc>
        <w:tc>
          <w:tcPr>
            <w:tcW w:w="12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2</w:t>
            </w:r>
          </w:p>
        </w:tc>
        <w:tc>
          <w:tcPr>
            <w:tcW w:w="13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4</w:t>
            </w:r>
          </w:p>
        </w:tc>
      </w:tr>
      <w:tr w:rsidR="00252369" w:rsidRPr="00EA247E" w:rsidTr="00AA4F95">
        <w:trPr>
          <w:jc w:val="center"/>
        </w:trPr>
        <w:tc>
          <w:tcPr>
            <w:tcW w:w="775" w:type="dxa"/>
            <w:vMerge/>
            <w:vAlign w:val="center"/>
          </w:tcPr>
          <w:p w:rsidR="00252369" w:rsidRPr="00EA247E" w:rsidRDefault="00252369" w:rsidP="00AA4F95">
            <w:pPr>
              <w:jc w:val="center"/>
              <w:rPr>
                <w:rFonts w:ascii="Times New Roman" w:hAnsi="Times New Roman"/>
                <w:szCs w:val="24"/>
              </w:rPr>
            </w:pPr>
          </w:p>
        </w:tc>
        <w:tc>
          <w:tcPr>
            <w:tcW w:w="4734" w:type="dxa"/>
            <w:gridSpan w:val="2"/>
            <w:vMerge/>
            <w:vAlign w:val="center"/>
          </w:tcPr>
          <w:p w:rsidR="00252369" w:rsidRPr="00EA247E" w:rsidRDefault="00252369" w:rsidP="00AA4F95">
            <w:pPr>
              <w:rPr>
                <w:rFonts w:ascii="Times New Roman" w:hAnsi="Times New Roman"/>
                <w:szCs w:val="24"/>
              </w:rPr>
            </w:pPr>
          </w:p>
        </w:tc>
        <w:tc>
          <w:tcPr>
            <w:tcW w:w="790"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UT</w:t>
            </w:r>
          </w:p>
        </w:tc>
        <w:tc>
          <w:tcPr>
            <w:tcW w:w="12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4</w:t>
            </w:r>
          </w:p>
        </w:tc>
        <w:tc>
          <w:tcPr>
            <w:tcW w:w="13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6</w:t>
            </w:r>
          </w:p>
        </w:tc>
      </w:tr>
      <w:tr w:rsidR="00252369" w:rsidRPr="00EA247E" w:rsidTr="00AA4F95">
        <w:trPr>
          <w:jc w:val="center"/>
        </w:trPr>
        <w:tc>
          <w:tcPr>
            <w:tcW w:w="775" w:type="dxa"/>
            <w:vMerge/>
            <w:vAlign w:val="center"/>
          </w:tcPr>
          <w:p w:rsidR="00252369" w:rsidRPr="00EA247E" w:rsidRDefault="00252369" w:rsidP="00AA4F95">
            <w:pPr>
              <w:jc w:val="center"/>
              <w:rPr>
                <w:rFonts w:ascii="Times New Roman" w:hAnsi="Times New Roman"/>
                <w:szCs w:val="24"/>
              </w:rPr>
            </w:pPr>
          </w:p>
        </w:tc>
        <w:tc>
          <w:tcPr>
            <w:tcW w:w="4734" w:type="dxa"/>
            <w:gridSpan w:val="2"/>
            <w:vMerge/>
            <w:tcBorders>
              <w:bottom w:val="single" w:sz="4" w:space="0" w:color="auto"/>
            </w:tcBorders>
            <w:vAlign w:val="center"/>
          </w:tcPr>
          <w:p w:rsidR="00252369" w:rsidRPr="00EA247E" w:rsidRDefault="00252369" w:rsidP="00AA4F95">
            <w:pPr>
              <w:rPr>
                <w:rFonts w:ascii="Times New Roman" w:hAnsi="Times New Roman"/>
                <w:szCs w:val="24"/>
              </w:rPr>
            </w:pPr>
          </w:p>
        </w:tc>
        <w:tc>
          <w:tcPr>
            <w:tcW w:w="790" w:type="dxa"/>
            <w:tcBorders>
              <w:bottom w:val="single" w:sz="4" w:space="0" w:color="auto"/>
            </w:tcBorders>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UR</w:t>
            </w:r>
          </w:p>
        </w:tc>
        <w:tc>
          <w:tcPr>
            <w:tcW w:w="12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6</w:t>
            </w:r>
          </w:p>
        </w:tc>
        <w:tc>
          <w:tcPr>
            <w:tcW w:w="1301" w:type="dxa"/>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8</w:t>
            </w:r>
          </w:p>
        </w:tc>
      </w:tr>
      <w:tr w:rsidR="00252369" w:rsidRPr="00EA247E" w:rsidTr="00AA4F95">
        <w:trPr>
          <w:jc w:val="center"/>
        </w:trPr>
        <w:tc>
          <w:tcPr>
            <w:tcW w:w="775" w:type="dxa"/>
            <w:vMerge w:val="restart"/>
            <w:tcBorders>
              <w:right w:val="single" w:sz="4" w:space="0" w:color="auto"/>
            </w:tcBorders>
            <w:vAlign w:val="center"/>
          </w:tcPr>
          <w:p w:rsidR="00252369" w:rsidRPr="00EA247E" w:rsidRDefault="00252369" w:rsidP="00AA4F95">
            <w:pPr>
              <w:jc w:val="center"/>
              <w:rPr>
                <w:rFonts w:ascii="Times New Roman" w:hAnsi="Times New Roman"/>
                <w:szCs w:val="24"/>
              </w:rPr>
            </w:pPr>
            <w:r w:rsidRPr="00EA247E">
              <w:rPr>
                <w:rFonts w:ascii="Times New Roman" w:hAnsi="Times New Roman"/>
                <w:szCs w:val="24"/>
              </w:rPr>
              <w:t>6</w:t>
            </w:r>
          </w:p>
        </w:tc>
        <w:tc>
          <w:tcPr>
            <w:tcW w:w="4734" w:type="dxa"/>
            <w:gridSpan w:val="2"/>
            <w:tcBorders>
              <w:top w:val="single" w:sz="4" w:space="0" w:color="auto"/>
              <w:left w:val="single" w:sz="4" w:space="0" w:color="auto"/>
              <w:bottom w:val="nil"/>
              <w:right w:val="nil"/>
            </w:tcBorders>
            <w:vAlign w:val="center"/>
          </w:tcPr>
          <w:p w:rsidR="00252369" w:rsidRPr="00EA247E" w:rsidRDefault="00252369" w:rsidP="00AA4F95">
            <w:pPr>
              <w:rPr>
                <w:rFonts w:ascii="Times New Roman" w:hAnsi="Times New Roman"/>
                <w:szCs w:val="24"/>
              </w:rPr>
            </w:pPr>
            <w:r w:rsidRPr="00EA247E">
              <w:rPr>
                <w:rFonts w:ascii="Times New Roman" w:eastAsia="Times New Roman" w:hAnsi="Times New Roman"/>
                <w:color w:val="000000"/>
                <w:szCs w:val="24"/>
              </w:rPr>
              <w:t xml:space="preserve">Alojamento - </w:t>
            </w:r>
            <w:r>
              <w:rPr>
                <w:rFonts w:ascii="Times New Roman" w:eastAsia="Times New Roman" w:hAnsi="Times New Roman"/>
                <w:color w:val="000000"/>
                <w:szCs w:val="24"/>
              </w:rPr>
              <w:t>p</w:t>
            </w:r>
            <w:r w:rsidRPr="00EA247E">
              <w:rPr>
                <w:rFonts w:ascii="Times New Roman" w:eastAsia="Times New Roman" w:hAnsi="Times New Roman"/>
                <w:color w:val="000000"/>
                <w:szCs w:val="24"/>
              </w:rPr>
              <w:t>or pessoa</w:t>
            </w:r>
          </w:p>
        </w:tc>
        <w:tc>
          <w:tcPr>
            <w:tcW w:w="790" w:type="dxa"/>
            <w:tcBorders>
              <w:left w:val="nil"/>
            </w:tcBorders>
            <w:vAlign w:val="center"/>
          </w:tcPr>
          <w:p w:rsidR="00252369" w:rsidRPr="00EA247E" w:rsidRDefault="00252369" w:rsidP="00AA4F95">
            <w:pPr>
              <w:jc w:val="center"/>
              <w:rPr>
                <w:rFonts w:ascii="Times New Roman" w:hAnsi="Times New Roman"/>
                <w:szCs w:val="24"/>
              </w:rPr>
            </w:pPr>
          </w:p>
        </w:tc>
        <w:tc>
          <w:tcPr>
            <w:tcW w:w="1201" w:type="dxa"/>
            <w:vAlign w:val="center"/>
          </w:tcPr>
          <w:p w:rsidR="00252369" w:rsidRPr="00EA247E" w:rsidRDefault="00252369" w:rsidP="00AA4F95">
            <w:pPr>
              <w:jc w:val="center"/>
              <w:rPr>
                <w:rFonts w:ascii="Times New Roman" w:hAnsi="Times New Roman"/>
                <w:szCs w:val="24"/>
              </w:rPr>
            </w:pPr>
          </w:p>
        </w:tc>
        <w:tc>
          <w:tcPr>
            <w:tcW w:w="1301" w:type="dxa"/>
            <w:vAlign w:val="center"/>
          </w:tcPr>
          <w:p w:rsidR="00252369" w:rsidRPr="00EA247E" w:rsidRDefault="00252369" w:rsidP="00AA4F95">
            <w:pPr>
              <w:jc w:val="center"/>
              <w:rPr>
                <w:rFonts w:ascii="Times New Roman" w:hAnsi="Times New Roman"/>
                <w:szCs w:val="24"/>
              </w:rPr>
            </w:pPr>
          </w:p>
        </w:tc>
      </w:tr>
      <w:tr w:rsidR="00252369" w:rsidRPr="00EA247E" w:rsidTr="00AA4F95">
        <w:trPr>
          <w:jc w:val="center"/>
        </w:trPr>
        <w:tc>
          <w:tcPr>
            <w:tcW w:w="775" w:type="dxa"/>
            <w:vMerge/>
            <w:tcBorders>
              <w:right w:val="single" w:sz="4" w:space="0" w:color="auto"/>
            </w:tcBorders>
            <w:vAlign w:val="center"/>
          </w:tcPr>
          <w:p w:rsidR="00252369" w:rsidRPr="00EA247E" w:rsidRDefault="00252369" w:rsidP="00AA4F95">
            <w:pPr>
              <w:jc w:val="center"/>
              <w:rPr>
                <w:rFonts w:ascii="Times New Roman" w:hAnsi="Times New Roman"/>
                <w:szCs w:val="24"/>
              </w:rPr>
            </w:pPr>
          </w:p>
        </w:tc>
        <w:tc>
          <w:tcPr>
            <w:tcW w:w="3974" w:type="dxa"/>
            <w:tcBorders>
              <w:top w:val="nil"/>
              <w:left w:val="single" w:sz="4" w:space="0" w:color="auto"/>
              <w:bottom w:val="nil"/>
              <w:right w:val="single" w:sz="4" w:space="0" w:color="auto"/>
            </w:tcBorders>
            <w:vAlign w:val="bottom"/>
          </w:tcPr>
          <w:p w:rsidR="00252369" w:rsidRPr="00EA247E" w:rsidRDefault="00252369" w:rsidP="00AA4F95">
            <w:pPr>
              <w:rPr>
                <w:rFonts w:ascii="Times New Roman" w:eastAsia="Times New Roman" w:hAnsi="Times New Roman"/>
                <w:color w:val="000000"/>
                <w:szCs w:val="24"/>
              </w:rPr>
            </w:pPr>
            <w:r w:rsidRPr="00EA247E">
              <w:rPr>
                <w:rFonts w:ascii="Times New Roman" w:eastAsia="Times New Roman" w:hAnsi="Times New Roman"/>
                <w:color w:val="000000"/>
                <w:szCs w:val="24"/>
              </w:rPr>
              <w:t>- Evento esportivo</w:t>
            </w:r>
          </w:p>
        </w:tc>
        <w:tc>
          <w:tcPr>
            <w:tcW w:w="1550" w:type="dxa"/>
            <w:gridSpan w:val="2"/>
            <w:tcBorders>
              <w:left w:val="single" w:sz="4" w:space="0" w:color="auto"/>
            </w:tcBorders>
            <w:vAlign w:val="bottom"/>
          </w:tcPr>
          <w:p w:rsidR="00252369" w:rsidRPr="00EA247E" w:rsidRDefault="00252369" w:rsidP="00AA4F95">
            <w:pPr>
              <w:jc w:val="center"/>
              <w:rPr>
                <w:rFonts w:ascii="Times New Roman" w:eastAsia="Times New Roman" w:hAnsi="Times New Roman"/>
                <w:color w:val="000000"/>
                <w:szCs w:val="24"/>
              </w:rPr>
            </w:pPr>
            <w:r w:rsidRPr="00EA247E">
              <w:rPr>
                <w:rFonts w:ascii="Times New Roman" w:eastAsia="Times New Roman" w:hAnsi="Times New Roman"/>
                <w:color w:val="000000"/>
                <w:szCs w:val="24"/>
              </w:rPr>
              <w:t>Item 1, 2 e 5</w:t>
            </w:r>
          </w:p>
        </w:tc>
        <w:tc>
          <w:tcPr>
            <w:tcW w:w="1201" w:type="dxa"/>
            <w:vAlign w:val="center"/>
          </w:tcPr>
          <w:p w:rsidR="00252369" w:rsidRPr="00EA247E" w:rsidRDefault="00252369" w:rsidP="00AA4F95">
            <w:pPr>
              <w:jc w:val="center"/>
              <w:rPr>
                <w:rFonts w:ascii="Times New Roman" w:eastAsia="Times New Roman" w:hAnsi="Times New Roman"/>
                <w:color w:val="000000"/>
                <w:szCs w:val="24"/>
              </w:rPr>
            </w:pPr>
            <w:r w:rsidRPr="00EA247E">
              <w:rPr>
                <w:rFonts w:ascii="Times New Roman" w:eastAsia="Times New Roman" w:hAnsi="Times New Roman"/>
                <w:color w:val="000000"/>
                <w:szCs w:val="24"/>
              </w:rPr>
              <w:t>R$ 20,00</w:t>
            </w:r>
          </w:p>
        </w:tc>
        <w:tc>
          <w:tcPr>
            <w:tcW w:w="1301" w:type="dxa"/>
            <w:vAlign w:val="center"/>
          </w:tcPr>
          <w:p w:rsidR="00252369" w:rsidRPr="00EA247E" w:rsidRDefault="00252369" w:rsidP="00AA4F95">
            <w:pPr>
              <w:jc w:val="center"/>
              <w:rPr>
                <w:rFonts w:ascii="Times New Roman" w:eastAsia="Times New Roman" w:hAnsi="Times New Roman"/>
                <w:color w:val="000000"/>
                <w:szCs w:val="24"/>
              </w:rPr>
            </w:pPr>
            <w:r w:rsidRPr="00EA247E">
              <w:rPr>
                <w:rFonts w:ascii="Times New Roman" w:eastAsia="Times New Roman" w:hAnsi="Times New Roman"/>
                <w:color w:val="000000"/>
                <w:szCs w:val="24"/>
              </w:rPr>
              <w:t>R$ 25,00</w:t>
            </w:r>
          </w:p>
        </w:tc>
      </w:tr>
      <w:tr w:rsidR="00252369" w:rsidRPr="00EA247E" w:rsidTr="00AA4F95">
        <w:trPr>
          <w:jc w:val="center"/>
        </w:trPr>
        <w:tc>
          <w:tcPr>
            <w:tcW w:w="775" w:type="dxa"/>
            <w:vMerge/>
            <w:tcBorders>
              <w:right w:val="single" w:sz="4" w:space="0" w:color="auto"/>
            </w:tcBorders>
            <w:vAlign w:val="center"/>
          </w:tcPr>
          <w:p w:rsidR="00252369" w:rsidRPr="00EA247E" w:rsidRDefault="00252369" w:rsidP="00AA4F95">
            <w:pPr>
              <w:jc w:val="center"/>
              <w:rPr>
                <w:rFonts w:ascii="Times New Roman" w:hAnsi="Times New Roman"/>
                <w:szCs w:val="24"/>
              </w:rPr>
            </w:pPr>
          </w:p>
        </w:tc>
        <w:tc>
          <w:tcPr>
            <w:tcW w:w="3974" w:type="dxa"/>
            <w:tcBorders>
              <w:top w:val="nil"/>
              <w:left w:val="single" w:sz="4" w:space="0" w:color="auto"/>
              <w:bottom w:val="single" w:sz="4" w:space="0" w:color="auto"/>
              <w:right w:val="single" w:sz="4" w:space="0" w:color="auto"/>
            </w:tcBorders>
            <w:vAlign w:val="bottom"/>
          </w:tcPr>
          <w:p w:rsidR="00252369" w:rsidRPr="00EA247E" w:rsidRDefault="00252369" w:rsidP="00AA4F95">
            <w:pPr>
              <w:rPr>
                <w:rFonts w:ascii="Times New Roman" w:eastAsia="Times New Roman" w:hAnsi="Times New Roman"/>
                <w:color w:val="000000"/>
                <w:szCs w:val="24"/>
              </w:rPr>
            </w:pPr>
            <w:r w:rsidRPr="00EA247E">
              <w:rPr>
                <w:rFonts w:ascii="Times New Roman" w:eastAsia="Times New Roman" w:hAnsi="Times New Roman"/>
                <w:color w:val="000000"/>
                <w:szCs w:val="24"/>
              </w:rPr>
              <w:t>- Evento não esportivo</w:t>
            </w:r>
          </w:p>
        </w:tc>
        <w:tc>
          <w:tcPr>
            <w:tcW w:w="1550" w:type="dxa"/>
            <w:gridSpan w:val="2"/>
            <w:tcBorders>
              <w:left w:val="single" w:sz="4" w:space="0" w:color="auto"/>
            </w:tcBorders>
            <w:vAlign w:val="bottom"/>
          </w:tcPr>
          <w:p w:rsidR="00252369" w:rsidRPr="00EA247E" w:rsidRDefault="00252369" w:rsidP="00AA4F95">
            <w:pPr>
              <w:jc w:val="center"/>
              <w:rPr>
                <w:rFonts w:ascii="Times New Roman" w:eastAsia="Times New Roman" w:hAnsi="Times New Roman"/>
                <w:color w:val="000000"/>
                <w:szCs w:val="24"/>
              </w:rPr>
            </w:pPr>
            <w:r w:rsidRPr="00EA247E">
              <w:rPr>
                <w:rFonts w:ascii="Times New Roman" w:eastAsia="Times New Roman" w:hAnsi="Times New Roman"/>
                <w:color w:val="000000"/>
                <w:szCs w:val="24"/>
              </w:rPr>
              <w:t>Item 3 ou 4</w:t>
            </w:r>
          </w:p>
        </w:tc>
        <w:tc>
          <w:tcPr>
            <w:tcW w:w="1201" w:type="dxa"/>
            <w:vAlign w:val="center"/>
          </w:tcPr>
          <w:p w:rsidR="00252369" w:rsidRPr="00EA247E" w:rsidRDefault="00252369" w:rsidP="00AA4F95">
            <w:pPr>
              <w:jc w:val="center"/>
              <w:rPr>
                <w:rFonts w:ascii="Times New Roman" w:eastAsia="Times New Roman" w:hAnsi="Times New Roman"/>
                <w:color w:val="000000"/>
                <w:szCs w:val="24"/>
              </w:rPr>
            </w:pPr>
            <w:r w:rsidRPr="00EA247E">
              <w:rPr>
                <w:rFonts w:ascii="Times New Roman" w:eastAsia="Times New Roman" w:hAnsi="Times New Roman"/>
                <w:color w:val="000000"/>
                <w:szCs w:val="24"/>
              </w:rPr>
              <w:t>R$ 30,00</w:t>
            </w:r>
          </w:p>
        </w:tc>
        <w:tc>
          <w:tcPr>
            <w:tcW w:w="1301" w:type="dxa"/>
            <w:vAlign w:val="center"/>
          </w:tcPr>
          <w:p w:rsidR="00252369" w:rsidRPr="00EA247E" w:rsidRDefault="00252369" w:rsidP="00AA4F95">
            <w:pPr>
              <w:jc w:val="center"/>
              <w:rPr>
                <w:rFonts w:ascii="Times New Roman" w:eastAsia="Times New Roman" w:hAnsi="Times New Roman"/>
                <w:color w:val="000000"/>
                <w:szCs w:val="24"/>
              </w:rPr>
            </w:pPr>
            <w:r w:rsidRPr="00EA247E">
              <w:rPr>
                <w:rFonts w:ascii="Times New Roman" w:eastAsia="Times New Roman" w:hAnsi="Times New Roman"/>
                <w:color w:val="000000"/>
                <w:szCs w:val="24"/>
              </w:rPr>
              <w:t>R$ 30,00</w:t>
            </w:r>
          </w:p>
        </w:tc>
      </w:tr>
    </w:tbl>
    <w:p w:rsidR="004747C5" w:rsidRPr="004747C5" w:rsidRDefault="004747C5" w:rsidP="004747C5"/>
    <w:p w:rsidR="004747C5" w:rsidRPr="004747C5" w:rsidRDefault="004747C5" w:rsidP="00504687">
      <w:pPr>
        <w:keepNext/>
        <w:keepLines/>
        <w:spacing w:after="0" w:line="240" w:lineRule="auto"/>
        <w:outlineLvl w:val="0"/>
        <w:rPr>
          <w:rFonts w:ascii="Times New Roman" w:eastAsia="Times New Roman" w:hAnsi="Times New Roman"/>
          <w:b/>
          <w:szCs w:val="32"/>
        </w:rPr>
      </w:pPr>
    </w:p>
    <w:p w:rsidR="004747C5" w:rsidRDefault="004747C5" w:rsidP="00B768DE">
      <w:pPr>
        <w:keepNext/>
        <w:keepLines/>
        <w:spacing w:after="0" w:line="240" w:lineRule="auto"/>
        <w:jc w:val="center"/>
        <w:outlineLvl w:val="0"/>
        <w:rPr>
          <w:rFonts w:ascii="Times New Roman" w:eastAsia="Times New Roman" w:hAnsi="Times New Roman"/>
          <w:b/>
          <w:szCs w:val="32"/>
        </w:rPr>
      </w:pPr>
      <w:r w:rsidRPr="004747C5">
        <w:rPr>
          <w:rFonts w:ascii="Times New Roman" w:eastAsia="Times New Roman" w:hAnsi="Times New Roman"/>
          <w:b/>
          <w:szCs w:val="32"/>
        </w:rPr>
        <w:t>ANEXO III</w:t>
      </w:r>
    </w:p>
    <w:p w:rsidR="004747C5" w:rsidRPr="004747C5" w:rsidRDefault="004747C5" w:rsidP="004747C5">
      <w:pPr>
        <w:keepNext/>
        <w:keepLines/>
        <w:spacing w:after="0" w:line="240" w:lineRule="auto"/>
        <w:jc w:val="center"/>
        <w:outlineLvl w:val="0"/>
        <w:rPr>
          <w:rFonts w:ascii="Times New Roman" w:eastAsia="Times New Roman" w:hAnsi="Times New Roman"/>
          <w:b/>
          <w:szCs w:val="32"/>
        </w:rPr>
      </w:pPr>
      <w:r w:rsidRPr="004747C5">
        <w:rPr>
          <w:rFonts w:ascii="Times New Roman" w:eastAsia="Times New Roman" w:hAnsi="Times New Roman"/>
          <w:b/>
          <w:szCs w:val="32"/>
        </w:rPr>
        <w:t xml:space="preserve"> </w:t>
      </w:r>
    </w:p>
    <w:p w:rsidR="004747C5" w:rsidRPr="004747C5" w:rsidRDefault="004747C5" w:rsidP="004747C5">
      <w:pPr>
        <w:keepNext/>
        <w:keepLines/>
        <w:spacing w:after="0" w:line="240" w:lineRule="auto"/>
        <w:jc w:val="center"/>
        <w:outlineLvl w:val="0"/>
        <w:rPr>
          <w:rFonts w:ascii="Times New Roman" w:eastAsia="Times New Roman" w:hAnsi="Times New Roman"/>
          <w:b/>
          <w:szCs w:val="32"/>
        </w:rPr>
      </w:pPr>
      <w:r w:rsidRPr="004747C5">
        <w:rPr>
          <w:rFonts w:ascii="Times New Roman" w:eastAsia="Times New Roman" w:hAnsi="Times New Roman"/>
          <w:b/>
          <w:szCs w:val="32"/>
        </w:rPr>
        <w:t>TABELA DE PREÇOS PÚBLICOS E AUTORIZAÇÃO E PERMISSÃO PARA INSTALAÇÃO DE PROPAGANDA (R$)</w:t>
      </w:r>
    </w:p>
    <w:p w:rsidR="004747C5" w:rsidRPr="004747C5" w:rsidRDefault="004747C5" w:rsidP="004747C5"/>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5482"/>
        <w:gridCol w:w="1365"/>
        <w:gridCol w:w="1739"/>
      </w:tblGrid>
      <w:tr w:rsidR="004747C5" w:rsidRPr="004747C5" w:rsidTr="005C4454">
        <w:trPr>
          <w:trHeight w:val="20"/>
          <w:jc w:val="center"/>
        </w:trPr>
        <w:tc>
          <w:tcPr>
            <w:tcW w:w="875" w:type="dxa"/>
            <w:vMerge w:val="restart"/>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Item</w:t>
            </w:r>
          </w:p>
        </w:tc>
        <w:tc>
          <w:tcPr>
            <w:tcW w:w="5482" w:type="dxa"/>
            <w:vMerge w:val="restart"/>
            <w:shd w:val="clear" w:color="auto" w:fill="auto"/>
          </w:tcPr>
          <w:p w:rsidR="004747C5" w:rsidRPr="004747C5" w:rsidRDefault="004747C5" w:rsidP="004747C5">
            <w:pPr>
              <w:spacing w:after="0" w:line="240" w:lineRule="auto"/>
              <w:rPr>
                <w:rFonts w:ascii="Times New Roman" w:hAnsi="Times New Roman"/>
              </w:rPr>
            </w:pPr>
            <w:r w:rsidRPr="004747C5">
              <w:rPr>
                <w:rFonts w:ascii="Times New Roman" w:hAnsi="Times New Roman"/>
              </w:rPr>
              <w:t>Autorização para instalação de propaganda nas grades do Ginásio</w:t>
            </w:r>
          </w:p>
        </w:tc>
        <w:tc>
          <w:tcPr>
            <w:tcW w:w="3104" w:type="dxa"/>
            <w:gridSpan w:val="2"/>
            <w:shd w:val="clear" w:color="auto" w:fill="auto"/>
            <w:vAlign w:val="center"/>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Valor da Diária</w:t>
            </w:r>
          </w:p>
        </w:tc>
      </w:tr>
      <w:tr w:rsidR="004747C5" w:rsidRPr="004747C5" w:rsidTr="005C4454">
        <w:trPr>
          <w:trHeight w:val="20"/>
          <w:jc w:val="center"/>
        </w:trPr>
        <w:tc>
          <w:tcPr>
            <w:tcW w:w="875" w:type="dxa"/>
            <w:vMerge/>
            <w:shd w:val="clear" w:color="auto" w:fill="auto"/>
          </w:tcPr>
          <w:p w:rsidR="004747C5" w:rsidRPr="004747C5" w:rsidRDefault="004747C5" w:rsidP="004747C5">
            <w:pPr>
              <w:spacing w:after="0" w:line="240" w:lineRule="auto"/>
              <w:jc w:val="center"/>
              <w:rPr>
                <w:rFonts w:ascii="Times New Roman" w:hAnsi="Times New Roman"/>
              </w:rPr>
            </w:pPr>
          </w:p>
        </w:tc>
        <w:tc>
          <w:tcPr>
            <w:tcW w:w="5482" w:type="dxa"/>
            <w:vMerge/>
            <w:shd w:val="clear" w:color="auto" w:fill="auto"/>
          </w:tcPr>
          <w:p w:rsidR="004747C5" w:rsidRPr="004747C5" w:rsidRDefault="004747C5" w:rsidP="004747C5">
            <w:pPr>
              <w:spacing w:after="0" w:line="240" w:lineRule="auto"/>
              <w:rPr>
                <w:rFonts w:ascii="Times New Roman" w:hAnsi="Times New Roman"/>
              </w:rPr>
            </w:pPr>
          </w:p>
        </w:tc>
        <w:tc>
          <w:tcPr>
            <w:tcW w:w="1365" w:type="dxa"/>
            <w:shd w:val="clear" w:color="auto" w:fill="auto"/>
            <w:vAlign w:val="center"/>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Local</w:t>
            </w:r>
          </w:p>
        </w:tc>
        <w:tc>
          <w:tcPr>
            <w:tcW w:w="1739" w:type="dxa"/>
            <w:shd w:val="clear" w:color="auto" w:fill="auto"/>
            <w:vAlign w:val="center"/>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Nacional</w:t>
            </w:r>
          </w:p>
        </w:tc>
      </w:tr>
      <w:tr w:rsidR="004747C5" w:rsidRPr="004747C5" w:rsidTr="005C4454">
        <w:trPr>
          <w:jc w:val="center"/>
        </w:trPr>
        <w:tc>
          <w:tcPr>
            <w:tcW w:w="875" w:type="dxa"/>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1</w:t>
            </w:r>
          </w:p>
        </w:tc>
        <w:tc>
          <w:tcPr>
            <w:tcW w:w="5482" w:type="dxa"/>
            <w:shd w:val="clear" w:color="auto" w:fill="auto"/>
          </w:tcPr>
          <w:p w:rsidR="004747C5" w:rsidRPr="004747C5" w:rsidRDefault="004747C5" w:rsidP="004747C5">
            <w:pPr>
              <w:spacing w:after="0" w:line="240" w:lineRule="auto"/>
              <w:rPr>
                <w:rFonts w:ascii="Times New Roman" w:hAnsi="Times New Roman"/>
              </w:rPr>
            </w:pPr>
            <w:r w:rsidRPr="004747C5">
              <w:rPr>
                <w:rFonts w:ascii="Times New Roman" w:hAnsi="Times New Roman"/>
              </w:rPr>
              <w:t xml:space="preserve">Utilização de placas estáticas (3mx90cm) em eventos sem transmissão </w:t>
            </w:r>
            <w:r w:rsidR="005C4454">
              <w:rPr>
                <w:rFonts w:ascii="Times New Roman" w:hAnsi="Times New Roman"/>
              </w:rPr>
              <w:t xml:space="preserve">de </w:t>
            </w:r>
            <w:r w:rsidRPr="004747C5">
              <w:rPr>
                <w:rFonts w:ascii="Times New Roman" w:hAnsi="Times New Roman"/>
              </w:rPr>
              <w:t>TV ao vivo</w:t>
            </w:r>
          </w:p>
        </w:tc>
        <w:tc>
          <w:tcPr>
            <w:tcW w:w="1365" w:type="dxa"/>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300,00</w:t>
            </w:r>
          </w:p>
        </w:tc>
        <w:tc>
          <w:tcPr>
            <w:tcW w:w="1739" w:type="dxa"/>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1.000.00</w:t>
            </w:r>
          </w:p>
        </w:tc>
      </w:tr>
      <w:tr w:rsidR="004747C5" w:rsidRPr="004747C5" w:rsidTr="005C4454">
        <w:trPr>
          <w:jc w:val="center"/>
        </w:trPr>
        <w:tc>
          <w:tcPr>
            <w:tcW w:w="875" w:type="dxa"/>
            <w:tcBorders>
              <w:bottom w:val="single" w:sz="4" w:space="0" w:color="auto"/>
            </w:tcBorders>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2</w:t>
            </w:r>
          </w:p>
        </w:tc>
        <w:tc>
          <w:tcPr>
            <w:tcW w:w="5482" w:type="dxa"/>
            <w:tcBorders>
              <w:bottom w:val="single" w:sz="4" w:space="0" w:color="auto"/>
            </w:tcBorders>
            <w:shd w:val="clear" w:color="auto" w:fill="auto"/>
          </w:tcPr>
          <w:p w:rsidR="004747C5" w:rsidRPr="004747C5" w:rsidRDefault="004747C5" w:rsidP="004747C5">
            <w:pPr>
              <w:spacing w:after="0" w:line="240" w:lineRule="auto"/>
              <w:rPr>
                <w:rFonts w:ascii="Times New Roman" w:hAnsi="Times New Roman"/>
              </w:rPr>
            </w:pPr>
            <w:r w:rsidRPr="004747C5">
              <w:rPr>
                <w:rFonts w:ascii="Times New Roman" w:hAnsi="Times New Roman"/>
              </w:rPr>
              <w:t>Utilização de outros tipos de propagandas no interior do Ginásio</w:t>
            </w:r>
          </w:p>
        </w:tc>
        <w:tc>
          <w:tcPr>
            <w:tcW w:w="1365" w:type="dxa"/>
            <w:tcBorders>
              <w:bottom w:val="single" w:sz="4" w:space="0" w:color="auto"/>
            </w:tcBorders>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500,00</w:t>
            </w:r>
          </w:p>
        </w:tc>
        <w:tc>
          <w:tcPr>
            <w:tcW w:w="1739" w:type="dxa"/>
            <w:tcBorders>
              <w:bottom w:val="single" w:sz="4" w:space="0" w:color="auto"/>
            </w:tcBorders>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1.200,00</w:t>
            </w:r>
          </w:p>
        </w:tc>
      </w:tr>
      <w:tr w:rsidR="004747C5" w:rsidRPr="004747C5" w:rsidTr="005C4454">
        <w:trPr>
          <w:jc w:val="center"/>
        </w:trPr>
        <w:tc>
          <w:tcPr>
            <w:tcW w:w="875" w:type="dxa"/>
            <w:tcBorders>
              <w:bottom w:val="single" w:sz="4" w:space="0" w:color="auto"/>
            </w:tcBorders>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3</w:t>
            </w:r>
          </w:p>
        </w:tc>
        <w:tc>
          <w:tcPr>
            <w:tcW w:w="5482" w:type="dxa"/>
            <w:tcBorders>
              <w:bottom w:val="single" w:sz="4" w:space="0" w:color="auto"/>
            </w:tcBorders>
            <w:shd w:val="clear" w:color="auto" w:fill="auto"/>
          </w:tcPr>
          <w:p w:rsidR="004747C5" w:rsidRPr="004747C5" w:rsidRDefault="004747C5" w:rsidP="004747C5">
            <w:pPr>
              <w:spacing w:after="0" w:line="240" w:lineRule="auto"/>
              <w:rPr>
                <w:rFonts w:ascii="Times New Roman" w:hAnsi="Times New Roman"/>
              </w:rPr>
            </w:pPr>
            <w:r w:rsidRPr="004747C5">
              <w:rPr>
                <w:rFonts w:ascii="Times New Roman" w:hAnsi="Times New Roman"/>
              </w:rPr>
              <w:t>Utilização de outros tipos de propagandas no exterior do Ginásio</w:t>
            </w:r>
          </w:p>
        </w:tc>
        <w:tc>
          <w:tcPr>
            <w:tcW w:w="1365" w:type="dxa"/>
            <w:tcBorders>
              <w:bottom w:val="single" w:sz="4" w:space="0" w:color="auto"/>
            </w:tcBorders>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1.000,00</w:t>
            </w:r>
          </w:p>
          <w:p w:rsidR="004747C5" w:rsidRPr="004747C5" w:rsidRDefault="004747C5" w:rsidP="004747C5">
            <w:pPr>
              <w:spacing w:after="0" w:line="240" w:lineRule="auto"/>
              <w:jc w:val="center"/>
              <w:rPr>
                <w:rFonts w:ascii="Times New Roman" w:hAnsi="Times New Roman"/>
              </w:rPr>
            </w:pPr>
          </w:p>
        </w:tc>
        <w:tc>
          <w:tcPr>
            <w:tcW w:w="1739" w:type="dxa"/>
            <w:tcBorders>
              <w:bottom w:val="single" w:sz="4" w:space="0" w:color="auto"/>
            </w:tcBorders>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2.000,00</w:t>
            </w:r>
          </w:p>
        </w:tc>
      </w:tr>
      <w:tr w:rsidR="004747C5" w:rsidRPr="004747C5" w:rsidTr="005C4454">
        <w:trPr>
          <w:jc w:val="center"/>
        </w:trPr>
        <w:tc>
          <w:tcPr>
            <w:tcW w:w="875" w:type="dxa"/>
            <w:tcBorders>
              <w:bottom w:val="single" w:sz="4" w:space="0" w:color="auto"/>
            </w:tcBorders>
            <w:shd w:val="clear" w:color="auto" w:fill="auto"/>
          </w:tcPr>
          <w:p w:rsidR="004747C5" w:rsidRPr="00367EA4" w:rsidRDefault="004747C5" w:rsidP="004747C5">
            <w:pPr>
              <w:spacing w:after="0" w:line="240" w:lineRule="auto"/>
              <w:jc w:val="center"/>
              <w:rPr>
                <w:rFonts w:ascii="Times New Roman" w:hAnsi="Times New Roman"/>
              </w:rPr>
            </w:pPr>
            <w:r w:rsidRPr="00367EA4">
              <w:rPr>
                <w:rFonts w:ascii="Times New Roman" w:hAnsi="Times New Roman"/>
              </w:rPr>
              <w:t>Obs</w:t>
            </w:r>
            <w:r w:rsidR="00232281">
              <w:rPr>
                <w:rFonts w:ascii="Times New Roman" w:hAnsi="Times New Roman"/>
              </w:rPr>
              <w:t>.</w:t>
            </w:r>
          </w:p>
        </w:tc>
        <w:tc>
          <w:tcPr>
            <w:tcW w:w="8586" w:type="dxa"/>
            <w:gridSpan w:val="3"/>
            <w:tcBorders>
              <w:bottom w:val="single" w:sz="4" w:space="0" w:color="auto"/>
            </w:tcBorders>
            <w:shd w:val="clear" w:color="auto" w:fill="auto"/>
          </w:tcPr>
          <w:p w:rsidR="004747C5" w:rsidRPr="00367EA4" w:rsidRDefault="004747C5" w:rsidP="004747C5">
            <w:pPr>
              <w:spacing w:after="0" w:line="240" w:lineRule="auto"/>
              <w:jc w:val="both"/>
              <w:rPr>
                <w:rFonts w:ascii="Times New Roman" w:hAnsi="Times New Roman"/>
              </w:rPr>
            </w:pPr>
            <w:r w:rsidRPr="00367EA4">
              <w:rPr>
                <w:rFonts w:ascii="Times New Roman" w:hAnsi="Times New Roman"/>
              </w:rPr>
              <w:t>As atividades previstas nos itens 1 e 2 terão 50% de desconto, desde que façam parte do calendário oficial anual das Federações esportivas, homologados pelo CONEDEL.</w:t>
            </w:r>
          </w:p>
        </w:tc>
      </w:tr>
      <w:tr w:rsidR="004747C5" w:rsidRPr="004747C5" w:rsidTr="005C4454">
        <w:trPr>
          <w:jc w:val="center"/>
        </w:trPr>
        <w:tc>
          <w:tcPr>
            <w:tcW w:w="875" w:type="dxa"/>
            <w:tcBorders>
              <w:top w:val="single" w:sz="4" w:space="0" w:color="auto"/>
              <w:left w:val="nil"/>
              <w:bottom w:val="single" w:sz="4" w:space="0" w:color="auto"/>
              <w:right w:val="nil"/>
            </w:tcBorders>
            <w:shd w:val="clear" w:color="auto" w:fill="auto"/>
          </w:tcPr>
          <w:p w:rsidR="004747C5" w:rsidRPr="004747C5" w:rsidRDefault="004747C5" w:rsidP="004747C5">
            <w:pPr>
              <w:spacing w:after="0" w:line="240" w:lineRule="auto"/>
              <w:jc w:val="center"/>
              <w:rPr>
                <w:rFonts w:ascii="Times New Roman" w:hAnsi="Times New Roman"/>
              </w:rPr>
            </w:pPr>
          </w:p>
        </w:tc>
        <w:tc>
          <w:tcPr>
            <w:tcW w:w="5482" w:type="dxa"/>
            <w:tcBorders>
              <w:top w:val="single" w:sz="4" w:space="0" w:color="auto"/>
              <w:left w:val="nil"/>
              <w:bottom w:val="single" w:sz="4" w:space="0" w:color="auto"/>
              <w:right w:val="nil"/>
            </w:tcBorders>
            <w:shd w:val="clear" w:color="auto" w:fill="auto"/>
          </w:tcPr>
          <w:p w:rsidR="004747C5" w:rsidRPr="004747C5" w:rsidRDefault="004747C5" w:rsidP="004747C5">
            <w:pPr>
              <w:spacing w:after="0" w:line="240" w:lineRule="auto"/>
              <w:rPr>
                <w:rFonts w:ascii="Times New Roman" w:hAnsi="Times New Roman"/>
              </w:rPr>
            </w:pPr>
          </w:p>
        </w:tc>
        <w:tc>
          <w:tcPr>
            <w:tcW w:w="1365" w:type="dxa"/>
            <w:tcBorders>
              <w:top w:val="single" w:sz="4" w:space="0" w:color="auto"/>
              <w:left w:val="nil"/>
              <w:bottom w:val="single" w:sz="4" w:space="0" w:color="auto"/>
              <w:right w:val="nil"/>
            </w:tcBorders>
            <w:shd w:val="clear" w:color="auto" w:fill="auto"/>
          </w:tcPr>
          <w:p w:rsidR="004747C5" w:rsidRPr="004747C5" w:rsidRDefault="004747C5" w:rsidP="004747C5">
            <w:pPr>
              <w:spacing w:after="0" w:line="240" w:lineRule="auto"/>
              <w:rPr>
                <w:rFonts w:ascii="Times New Roman" w:hAnsi="Times New Roman"/>
              </w:rPr>
            </w:pPr>
          </w:p>
        </w:tc>
        <w:tc>
          <w:tcPr>
            <w:tcW w:w="1739" w:type="dxa"/>
            <w:tcBorders>
              <w:top w:val="single" w:sz="4" w:space="0" w:color="auto"/>
              <w:left w:val="nil"/>
              <w:bottom w:val="single" w:sz="4" w:space="0" w:color="auto"/>
              <w:right w:val="nil"/>
            </w:tcBorders>
            <w:shd w:val="clear" w:color="auto" w:fill="auto"/>
          </w:tcPr>
          <w:p w:rsidR="004747C5" w:rsidRPr="004747C5" w:rsidRDefault="004747C5" w:rsidP="004747C5">
            <w:pPr>
              <w:spacing w:after="0" w:line="240" w:lineRule="auto"/>
              <w:rPr>
                <w:rFonts w:ascii="Times New Roman" w:hAnsi="Times New Roman"/>
              </w:rPr>
            </w:pPr>
          </w:p>
        </w:tc>
      </w:tr>
      <w:tr w:rsidR="004747C5" w:rsidRPr="004747C5" w:rsidTr="005C4454">
        <w:trPr>
          <w:jc w:val="center"/>
        </w:trPr>
        <w:tc>
          <w:tcPr>
            <w:tcW w:w="875" w:type="dxa"/>
            <w:tcBorders>
              <w:top w:val="single" w:sz="4" w:space="0" w:color="auto"/>
            </w:tcBorders>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Item</w:t>
            </w:r>
          </w:p>
        </w:tc>
        <w:tc>
          <w:tcPr>
            <w:tcW w:w="5482" w:type="dxa"/>
            <w:tcBorders>
              <w:top w:val="single" w:sz="4" w:space="0" w:color="auto"/>
            </w:tcBorders>
            <w:shd w:val="clear" w:color="auto" w:fill="auto"/>
          </w:tcPr>
          <w:p w:rsidR="004747C5" w:rsidRPr="004747C5" w:rsidRDefault="004747C5" w:rsidP="004747C5">
            <w:pPr>
              <w:spacing w:after="0" w:line="240" w:lineRule="auto"/>
              <w:rPr>
                <w:rFonts w:ascii="Times New Roman" w:hAnsi="Times New Roman"/>
              </w:rPr>
            </w:pPr>
            <w:r w:rsidRPr="004747C5">
              <w:rPr>
                <w:rFonts w:ascii="Times New Roman" w:hAnsi="Times New Roman"/>
              </w:rPr>
              <w:t>Permissão para instalação de propaganda nas paredes das arquibancadas</w:t>
            </w:r>
          </w:p>
        </w:tc>
        <w:tc>
          <w:tcPr>
            <w:tcW w:w="3104" w:type="dxa"/>
            <w:gridSpan w:val="2"/>
            <w:tcBorders>
              <w:top w:val="single" w:sz="4" w:space="0" w:color="auto"/>
            </w:tcBorders>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Valor Mensal</w:t>
            </w:r>
          </w:p>
        </w:tc>
      </w:tr>
      <w:tr w:rsidR="004747C5" w:rsidRPr="004747C5" w:rsidTr="005C4454">
        <w:trPr>
          <w:jc w:val="center"/>
        </w:trPr>
        <w:tc>
          <w:tcPr>
            <w:tcW w:w="875" w:type="dxa"/>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1</w:t>
            </w:r>
          </w:p>
        </w:tc>
        <w:tc>
          <w:tcPr>
            <w:tcW w:w="5482" w:type="dxa"/>
            <w:shd w:val="clear" w:color="auto" w:fill="auto"/>
          </w:tcPr>
          <w:p w:rsidR="004747C5" w:rsidRPr="004747C5" w:rsidRDefault="004747C5" w:rsidP="004747C5">
            <w:pPr>
              <w:spacing w:after="0" w:line="240" w:lineRule="auto"/>
              <w:rPr>
                <w:rFonts w:ascii="Times New Roman" w:hAnsi="Times New Roman"/>
              </w:rPr>
            </w:pPr>
            <w:r w:rsidRPr="004747C5">
              <w:rPr>
                <w:rFonts w:ascii="Times New Roman" w:hAnsi="Times New Roman"/>
              </w:rPr>
              <w:t>Espaços nobres c/frente para a cabine de TV</w:t>
            </w:r>
          </w:p>
        </w:tc>
        <w:tc>
          <w:tcPr>
            <w:tcW w:w="3104" w:type="dxa"/>
            <w:gridSpan w:val="2"/>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600,00</w:t>
            </w:r>
          </w:p>
        </w:tc>
      </w:tr>
      <w:tr w:rsidR="004747C5" w:rsidRPr="004747C5" w:rsidTr="005C4454">
        <w:trPr>
          <w:jc w:val="center"/>
        </w:trPr>
        <w:tc>
          <w:tcPr>
            <w:tcW w:w="875" w:type="dxa"/>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2</w:t>
            </w:r>
          </w:p>
        </w:tc>
        <w:tc>
          <w:tcPr>
            <w:tcW w:w="5482" w:type="dxa"/>
            <w:shd w:val="clear" w:color="auto" w:fill="auto"/>
          </w:tcPr>
          <w:p w:rsidR="004747C5" w:rsidRPr="004747C5" w:rsidRDefault="004747C5" w:rsidP="004747C5">
            <w:pPr>
              <w:spacing w:after="0" w:line="240" w:lineRule="auto"/>
              <w:rPr>
                <w:rFonts w:ascii="Times New Roman" w:hAnsi="Times New Roman"/>
              </w:rPr>
            </w:pPr>
            <w:r w:rsidRPr="004747C5">
              <w:rPr>
                <w:rFonts w:ascii="Times New Roman" w:hAnsi="Times New Roman"/>
              </w:rPr>
              <w:t>Espaços nas paredes atrás do gol</w:t>
            </w:r>
          </w:p>
        </w:tc>
        <w:tc>
          <w:tcPr>
            <w:tcW w:w="3104" w:type="dxa"/>
            <w:gridSpan w:val="2"/>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600,00</w:t>
            </w:r>
          </w:p>
        </w:tc>
      </w:tr>
      <w:tr w:rsidR="004747C5" w:rsidRPr="004747C5" w:rsidTr="005C4454">
        <w:trPr>
          <w:jc w:val="center"/>
        </w:trPr>
        <w:tc>
          <w:tcPr>
            <w:tcW w:w="875" w:type="dxa"/>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3</w:t>
            </w:r>
          </w:p>
        </w:tc>
        <w:tc>
          <w:tcPr>
            <w:tcW w:w="5482" w:type="dxa"/>
            <w:shd w:val="clear" w:color="auto" w:fill="auto"/>
          </w:tcPr>
          <w:p w:rsidR="004747C5" w:rsidRPr="004747C5" w:rsidRDefault="004747C5" w:rsidP="004747C5">
            <w:pPr>
              <w:spacing w:after="0" w:line="240" w:lineRule="auto"/>
              <w:rPr>
                <w:rFonts w:ascii="Times New Roman" w:hAnsi="Times New Roman"/>
              </w:rPr>
            </w:pPr>
            <w:r w:rsidRPr="004747C5">
              <w:rPr>
                <w:rFonts w:ascii="Times New Roman" w:hAnsi="Times New Roman"/>
              </w:rPr>
              <w:t>Espaços comuns</w:t>
            </w:r>
          </w:p>
        </w:tc>
        <w:tc>
          <w:tcPr>
            <w:tcW w:w="3104" w:type="dxa"/>
            <w:gridSpan w:val="2"/>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400,00</w:t>
            </w:r>
          </w:p>
        </w:tc>
      </w:tr>
      <w:tr w:rsidR="004747C5" w:rsidRPr="004747C5" w:rsidTr="005C4454">
        <w:trPr>
          <w:jc w:val="center"/>
        </w:trPr>
        <w:tc>
          <w:tcPr>
            <w:tcW w:w="875" w:type="dxa"/>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4</w:t>
            </w:r>
          </w:p>
        </w:tc>
        <w:tc>
          <w:tcPr>
            <w:tcW w:w="5482" w:type="dxa"/>
            <w:shd w:val="clear" w:color="auto" w:fill="auto"/>
          </w:tcPr>
          <w:p w:rsidR="004747C5" w:rsidRPr="004747C5" w:rsidRDefault="004747C5" w:rsidP="004747C5">
            <w:pPr>
              <w:spacing w:after="0" w:line="240" w:lineRule="auto"/>
              <w:rPr>
                <w:rFonts w:ascii="Times New Roman" w:hAnsi="Times New Roman"/>
              </w:rPr>
            </w:pPr>
            <w:r w:rsidRPr="004747C5">
              <w:rPr>
                <w:rFonts w:ascii="Times New Roman" w:hAnsi="Times New Roman"/>
              </w:rPr>
              <w:t>Área externa do Complexo Poliesportivo (outdoor)</w:t>
            </w:r>
          </w:p>
        </w:tc>
        <w:tc>
          <w:tcPr>
            <w:tcW w:w="3104" w:type="dxa"/>
            <w:gridSpan w:val="2"/>
            <w:shd w:val="clear" w:color="auto" w:fill="auto"/>
          </w:tcPr>
          <w:p w:rsidR="004747C5" w:rsidRPr="004747C5" w:rsidRDefault="004747C5" w:rsidP="004747C5">
            <w:pPr>
              <w:spacing w:after="0" w:line="240" w:lineRule="auto"/>
              <w:jc w:val="center"/>
              <w:rPr>
                <w:rFonts w:ascii="Times New Roman" w:hAnsi="Times New Roman"/>
              </w:rPr>
            </w:pPr>
            <w:r w:rsidRPr="004747C5">
              <w:rPr>
                <w:rFonts w:ascii="Times New Roman" w:hAnsi="Times New Roman"/>
              </w:rPr>
              <w:t>1.000,00</w:t>
            </w:r>
          </w:p>
        </w:tc>
      </w:tr>
      <w:tr w:rsidR="004747C5" w:rsidRPr="004747C5" w:rsidTr="005C4454">
        <w:trPr>
          <w:jc w:val="center"/>
        </w:trPr>
        <w:tc>
          <w:tcPr>
            <w:tcW w:w="875" w:type="dxa"/>
            <w:shd w:val="clear" w:color="auto" w:fill="auto"/>
          </w:tcPr>
          <w:p w:rsidR="004747C5" w:rsidRPr="00367EA4" w:rsidRDefault="004747C5" w:rsidP="004747C5">
            <w:pPr>
              <w:spacing w:after="0" w:line="240" w:lineRule="auto"/>
              <w:jc w:val="center"/>
              <w:rPr>
                <w:rFonts w:ascii="Times New Roman" w:hAnsi="Times New Roman"/>
              </w:rPr>
            </w:pPr>
            <w:r w:rsidRPr="00367EA4">
              <w:rPr>
                <w:rFonts w:ascii="Times New Roman" w:hAnsi="Times New Roman"/>
              </w:rPr>
              <w:t>Obs</w:t>
            </w:r>
            <w:r w:rsidR="00232281">
              <w:rPr>
                <w:rFonts w:ascii="Times New Roman" w:hAnsi="Times New Roman"/>
              </w:rPr>
              <w:t>.</w:t>
            </w:r>
          </w:p>
        </w:tc>
        <w:tc>
          <w:tcPr>
            <w:tcW w:w="8586" w:type="dxa"/>
            <w:gridSpan w:val="3"/>
            <w:shd w:val="clear" w:color="auto" w:fill="auto"/>
          </w:tcPr>
          <w:p w:rsidR="004747C5" w:rsidRPr="00367EA4" w:rsidRDefault="004747C5" w:rsidP="004747C5">
            <w:pPr>
              <w:spacing w:after="0" w:line="240" w:lineRule="auto"/>
              <w:jc w:val="both"/>
              <w:rPr>
                <w:rFonts w:ascii="Times New Roman" w:hAnsi="Times New Roman"/>
              </w:rPr>
            </w:pPr>
            <w:r w:rsidRPr="00367EA4">
              <w:rPr>
                <w:rFonts w:ascii="Times New Roman" w:hAnsi="Times New Roman"/>
              </w:rPr>
              <w:t>As atividades previstas nos itens 1 e 2 terão 50% de desconto, desde que façam parte do calendário oficial anual das Federações esportivas, homologados pelo CONEDEL.</w:t>
            </w:r>
          </w:p>
        </w:tc>
      </w:tr>
    </w:tbl>
    <w:p w:rsidR="004747C5" w:rsidRPr="004747C5" w:rsidRDefault="004747C5" w:rsidP="004747C5">
      <w:pPr>
        <w:rPr>
          <w:rFonts w:ascii="Times New Roman" w:hAnsi="Times New Roman"/>
        </w:rPr>
      </w:pPr>
    </w:p>
    <w:p w:rsidR="004747C5" w:rsidRPr="004747C5" w:rsidRDefault="004747C5" w:rsidP="004747C5">
      <w:pPr>
        <w:rPr>
          <w:rFonts w:ascii="Times New Roman" w:hAnsi="Times New Roman"/>
        </w:rPr>
      </w:pPr>
    </w:p>
    <w:p w:rsidR="004747C5" w:rsidRPr="004747C5" w:rsidRDefault="004747C5" w:rsidP="004747C5">
      <w:pPr>
        <w:rPr>
          <w:rFonts w:ascii="Times New Roman" w:hAnsi="Times New Roman"/>
        </w:rPr>
      </w:pPr>
    </w:p>
    <w:p w:rsidR="004747C5" w:rsidRPr="004747C5" w:rsidRDefault="004747C5" w:rsidP="004747C5">
      <w:pPr>
        <w:rPr>
          <w:rFonts w:ascii="Times New Roman" w:hAnsi="Times New Roman"/>
        </w:rPr>
      </w:pPr>
    </w:p>
    <w:p w:rsidR="004747C5" w:rsidRPr="004747C5" w:rsidRDefault="004747C5" w:rsidP="004747C5">
      <w:pPr>
        <w:rPr>
          <w:rFonts w:ascii="Times New Roman" w:hAnsi="Times New Roman"/>
        </w:rPr>
      </w:pPr>
    </w:p>
    <w:p w:rsidR="004747C5" w:rsidRPr="004747C5" w:rsidRDefault="004747C5" w:rsidP="004747C5">
      <w:pPr>
        <w:rPr>
          <w:rFonts w:ascii="Times New Roman" w:hAnsi="Times New Roman"/>
        </w:rPr>
      </w:pPr>
    </w:p>
    <w:p w:rsidR="004747C5" w:rsidRPr="004747C5" w:rsidRDefault="004747C5" w:rsidP="004747C5">
      <w:pPr>
        <w:rPr>
          <w:rFonts w:ascii="Times New Roman" w:hAnsi="Times New Roman"/>
        </w:rPr>
      </w:pPr>
    </w:p>
    <w:p w:rsidR="004747C5" w:rsidRPr="004747C5" w:rsidRDefault="004747C5" w:rsidP="004747C5">
      <w:pPr>
        <w:rPr>
          <w:rFonts w:ascii="Times New Roman" w:hAnsi="Times New Roman"/>
        </w:rPr>
      </w:pPr>
    </w:p>
    <w:p w:rsidR="004747C5" w:rsidRPr="004747C5" w:rsidRDefault="004747C5" w:rsidP="004747C5">
      <w:pPr>
        <w:rPr>
          <w:rFonts w:ascii="Times New Roman" w:hAnsi="Times New Roman"/>
        </w:rPr>
      </w:pPr>
    </w:p>
    <w:p w:rsidR="004747C5" w:rsidRPr="004747C5" w:rsidRDefault="004747C5" w:rsidP="004747C5">
      <w:pPr>
        <w:rPr>
          <w:rFonts w:ascii="Times New Roman" w:hAnsi="Times New Roman"/>
        </w:rPr>
      </w:pPr>
    </w:p>
    <w:p w:rsidR="004747C5" w:rsidRPr="004747C5" w:rsidRDefault="004747C5" w:rsidP="004747C5">
      <w:pPr>
        <w:rPr>
          <w:rFonts w:ascii="Times New Roman" w:hAnsi="Times New Roman"/>
        </w:rPr>
      </w:pPr>
    </w:p>
    <w:p w:rsidR="004747C5" w:rsidRPr="004747C5" w:rsidRDefault="004747C5" w:rsidP="004747C5">
      <w:pPr>
        <w:rPr>
          <w:rFonts w:ascii="Times New Roman" w:hAnsi="Times New Roman"/>
        </w:rPr>
      </w:pPr>
    </w:p>
    <w:p w:rsidR="004747C5" w:rsidRDefault="004747C5" w:rsidP="004747C5">
      <w:pPr>
        <w:keepNext/>
        <w:keepLines/>
        <w:spacing w:after="0" w:line="240" w:lineRule="auto"/>
        <w:jc w:val="center"/>
        <w:outlineLvl w:val="0"/>
        <w:rPr>
          <w:rFonts w:ascii="Times New Roman" w:eastAsia="Times New Roman" w:hAnsi="Times New Roman"/>
          <w:b/>
          <w:szCs w:val="32"/>
        </w:rPr>
      </w:pPr>
      <w:r w:rsidRPr="004747C5">
        <w:rPr>
          <w:rFonts w:ascii="Times New Roman" w:eastAsia="Times New Roman" w:hAnsi="Times New Roman"/>
          <w:b/>
          <w:szCs w:val="32"/>
        </w:rPr>
        <w:t xml:space="preserve">ANEXO IV </w:t>
      </w:r>
    </w:p>
    <w:p w:rsidR="004747C5" w:rsidRPr="004747C5" w:rsidRDefault="004747C5" w:rsidP="004747C5">
      <w:pPr>
        <w:keepNext/>
        <w:keepLines/>
        <w:spacing w:after="0" w:line="240" w:lineRule="auto"/>
        <w:jc w:val="center"/>
        <w:outlineLvl w:val="0"/>
        <w:rPr>
          <w:rFonts w:ascii="Times New Roman" w:eastAsia="Times New Roman" w:hAnsi="Times New Roman"/>
          <w:b/>
          <w:szCs w:val="32"/>
        </w:rPr>
      </w:pPr>
    </w:p>
    <w:p w:rsidR="004747C5" w:rsidRPr="004747C5" w:rsidRDefault="004747C5" w:rsidP="004747C5">
      <w:pPr>
        <w:keepNext/>
        <w:keepLines/>
        <w:spacing w:after="0" w:line="240" w:lineRule="auto"/>
        <w:jc w:val="center"/>
        <w:outlineLvl w:val="0"/>
        <w:rPr>
          <w:rFonts w:ascii="Times New Roman" w:eastAsia="Times New Roman" w:hAnsi="Times New Roman"/>
          <w:b/>
          <w:szCs w:val="32"/>
        </w:rPr>
      </w:pPr>
      <w:r w:rsidRPr="004747C5">
        <w:rPr>
          <w:rFonts w:ascii="Times New Roman" w:eastAsia="Times New Roman" w:hAnsi="Times New Roman"/>
          <w:b/>
          <w:szCs w:val="32"/>
        </w:rPr>
        <w:t>TERMO DE AUTORIZAÇÃO DE USO Nº</w:t>
      </w:r>
    </w:p>
    <w:p w:rsidR="004747C5" w:rsidRPr="004747C5" w:rsidRDefault="004747C5" w:rsidP="004747C5">
      <w:pPr>
        <w:pStyle w:val="SemEspaamento"/>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Termo de Autorização de Uso que entre si celebram o Governo do Estado de Rondônia, por meio da Superintendência da Juventude, Cultura, Esporte e Lazer - SEJUCEL e Administração do Complexo Poliesportivo e ________________________________, para os fins que especifica: Aos ____ dias do mês de ______________ do ano de ______, reuniram-se na SEJUCEL, localizada no CPA, neste ato representado pelo seu Superintendente de Estado ___________________________________________________ e seu substituto legal, o Administrador do Complexo Poliesportivo___________________________________, denominada </w:t>
      </w:r>
      <w:r w:rsidRPr="004747C5">
        <w:rPr>
          <w:rFonts w:ascii="Times New Roman" w:hAnsi="Times New Roman"/>
          <w:b/>
          <w:szCs w:val="24"/>
        </w:rPr>
        <w:t>AUTORIZANTE</w:t>
      </w:r>
      <w:r w:rsidRPr="004747C5">
        <w:rPr>
          <w:rFonts w:ascii="Times New Roman" w:hAnsi="Times New Roman"/>
          <w:szCs w:val="24"/>
        </w:rPr>
        <w:t xml:space="preserve"> e, de outro, a ___________________________, inscrito(a) no CNPJ sob o nº __________________________, neste ato representada pelo Sr._________________________</w:t>
      </w:r>
      <w:r w:rsidR="005C4454">
        <w:rPr>
          <w:rFonts w:ascii="Times New Roman" w:hAnsi="Times New Roman"/>
          <w:szCs w:val="24"/>
        </w:rPr>
        <w:t>_____,</w:t>
      </w:r>
      <w:r w:rsidRPr="004747C5">
        <w:rPr>
          <w:rFonts w:ascii="Times New Roman" w:hAnsi="Times New Roman"/>
          <w:szCs w:val="24"/>
        </w:rPr>
        <w:t>portad</w:t>
      </w:r>
      <w:r w:rsidR="005C4454">
        <w:rPr>
          <w:rFonts w:ascii="Times New Roman" w:hAnsi="Times New Roman"/>
          <w:szCs w:val="24"/>
        </w:rPr>
        <w:t xml:space="preserve">or do RG nº ___________________SSP/___e </w:t>
      </w:r>
      <w:r w:rsidRPr="004747C5">
        <w:rPr>
          <w:rFonts w:ascii="Times New Roman" w:hAnsi="Times New Roman"/>
          <w:szCs w:val="24"/>
        </w:rPr>
        <w:t xml:space="preserve">inscrito </w:t>
      </w:r>
      <w:r w:rsidR="005C4454">
        <w:rPr>
          <w:rFonts w:ascii="Times New Roman" w:hAnsi="Times New Roman"/>
          <w:szCs w:val="24"/>
        </w:rPr>
        <w:t>no CPF sob o nº ________________,</w:t>
      </w:r>
      <w:r w:rsidRPr="004747C5">
        <w:rPr>
          <w:rFonts w:ascii="Times New Roman" w:hAnsi="Times New Roman"/>
          <w:szCs w:val="24"/>
        </w:rPr>
        <w:t xml:space="preserve">Rua ___________________________________________, a seguir denominada </w:t>
      </w:r>
      <w:r w:rsidRPr="004747C5">
        <w:rPr>
          <w:rFonts w:ascii="Times New Roman" w:hAnsi="Times New Roman"/>
          <w:b/>
          <w:szCs w:val="24"/>
        </w:rPr>
        <w:t>AUTORIZADA,</w:t>
      </w:r>
      <w:r w:rsidRPr="004747C5">
        <w:rPr>
          <w:rFonts w:ascii="Times New Roman" w:hAnsi="Times New Roman"/>
          <w:szCs w:val="24"/>
        </w:rPr>
        <w:t xml:space="preserve"> nos Termos e Cláusulas e condições seguintes:</w:t>
      </w:r>
    </w:p>
    <w:p w:rsidR="004747C5" w:rsidRPr="004747C5" w:rsidRDefault="004747C5" w:rsidP="004747C5">
      <w:pPr>
        <w:spacing w:after="0" w:line="240" w:lineRule="auto"/>
        <w:ind w:firstLine="567"/>
        <w:jc w:val="both"/>
        <w:rPr>
          <w:rFonts w:ascii="Times New Roman" w:hAnsi="Times New Roman"/>
          <w:szCs w:val="24"/>
        </w:rPr>
      </w:pPr>
    </w:p>
    <w:p w:rsidR="004747C5" w:rsidRPr="004747C5" w:rsidRDefault="004747C5" w:rsidP="004747C5">
      <w:pPr>
        <w:spacing w:after="0" w:line="240" w:lineRule="auto"/>
        <w:ind w:firstLine="567"/>
        <w:jc w:val="both"/>
        <w:rPr>
          <w:rFonts w:ascii="Times New Roman" w:hAnsi="Times New Roman"/>
          <w:b/>
          <w:szCs w:val="24"/>
        </w:rPr>
      </w:pPr>
      <w:r w:rsidRPr="004747C5">
        <w:rPr>
          <w:rFonts w:ascii="Times New Roman" w:hAnsi="Times New Roman"/>
          <w:b/>
          <w:szCs w:val="24"/>
        </w:rPr>
        <w:t>CLÁUSULA PRIMEIRA - DO OBJETO</w:t>
      </w:r>
    </w:p>
    <w:p w:rsidR="004747C5" w:rsidRPr="00226FCC" w:rsidRDefault="004747C5" w:rsidP="004747C5">
      <w:pPr>
        <w:spacing w:after="0" w:line="240" w:lineRule="auto"/>
        <w:ind w:firstLine="567"/>
        <w:jc w:val="both"/>
        <w:rPr>
          <w:rFonts w:ascii="Times New Roman" w:hAnsi="Times New Roman"/>
          <w:b/>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O objeto do presente Termo é a permissão de uso das dependências do Ginásio Poliesportivo Cláudio Coutinho, para realização do evento denominado “________________________________”, promovido pela </w:t>
      </w:r>
      <w:r w:rsidRPr="004747C5">
        <w:rPr>
          <w:rFonts w:ascii="Times New Roman" w:hAnsi="Times New Roman"/>
          <w:b/>
          <w:szCs w:val="24"/>
        </w:rPr>
        <w:t>AUTORIZADA</w:t>
      </w:r>
      <w:r w:rsidRPr="004747C5">
        <w:rPr>
          <w:rFonts w:ascii="Times New Roman" w:hAnsi="Times New Roman"/>
          <w:szCs w:val="24"/>
        </w:rPr>
        <w:t>.</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b/>
          <w:szCs w:val="24"/>
        </w:rPr>
      </w:pPr>
      <w:r w:rsidRPr="004747C5">
        <w:rPr>
          <w:rFonts w:ascii="Times New Roman" w:hAnsi="Times New Roman"/>
          <w:b/>
          <w:szCs w:val="24"/>
        </w:rPr>
        <w:t>CLÁUSULA SEGUNDA - DO PRAZO</w:t>
      </w:r>
    </w:p>
    <w:p w:rsidR="004747C5" w:rsidRPr="00226FCC" w:rsidRDefault="004747C5" w:rsidP="004747C5">
      <w:pPr>
        <w:spacing w:after="0" w:line="240" w:lineRule="auto"/>
        <w:ind w:firstLine="567"/>
        <w:jc w:val="both"/>
        <w:rPr>
          <w:rFonts w:ascii="Times New Roman" w:hAnsi="Times New Roman"/>
          <w:b/>
          <w:sz w:val="20"/>
          <w:szCs w:val="24"/>
        </w:rPr>
      </w:pPr>
    </w:p>
    <w:p w:rsidR="004747C5" w:rsidRPr="004747C5" w:rsidRDefault="00FA4F48" w:rsidP="004747C5">
      <w:pPr>
        <w:spacing w:after="0" w:line="240" w:lineRule="auto"/>
        <w:ind w:firstLine="567"/>
        <w:jc w:val="both"/>
        <w:rPr>
          <w:rFonts w:ascii="Times New Roman" w:hAnsi="Times New Roman"/>
          <w:szCs w:val="24"/>
        </w:rPr>
      </w:pPr>
      <w:r>
        <w:rPr>
          <w:rFonts w:ascii="Times New Roman" w:hAnsi="Times New Roman"/>
          <w:szCs w:val="24"/>
        </w:rPr>
        <w:t>1.</w:t>
      </w:r>
      <w:r w:rsidR="004747C5" w:rsidRPr="004747C5">
        <w:rPr>
          <w:rFonts w:ascii="Times New Roman" w:hAnsi="Times New Roman"/>
          <w:szCs w:val="24"/>
        </w:rPr>
        <w:t xml:space="preserve"> O prazo de permissão será no período </w:t>
      </w:r>
      <w:r>
        <w:rPr>
          <w:rFonts w:ascii="Times New Roman" w:hAnsi="Times New Roman"/>
          <w:szCs w:val="24"/>
        </w:rPr>
        <w:t>de ____ à ______/____/______ .</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FA4F48" w:rsidP="004747C5">
      <w:pPr>
        <w:spacing w:after="0" w:line="240" w:lineRule="auto"/>
        <w:ind w:firstLine="567"/>
        <w:jc w:val="both"/>
        <w:rPr>
          <w:rFonts w:ascii="Times New Roman" w:hAnsi="Times New Roman"/>
          <w:szCs w:val="24"/>
        </w:rPr>
      </w:pPr>
      <w:r>
        <w:rPr>
          <w:rFonts w:ascii="Times New Roman" w:hAnsi="Times New Roman"/>
          <w:szCs w:val="24"/>
        </w:rPr>
        <w:t xml:space="preserve">2. </w:t>
      </w:r>
      <w:r w:rsidR="004747C5" w:rsidRPr="004747C5">
        <w:rPr>
          <w:rFonts w:ascii="Times New Roman" w:hAnsi="Times New Roman"/>
          <w:szCs w:val="24"/>
        </w:rPr>
        <w:t xml:space="preserve">A </w:t>
      </w:r>
      <w:r w:rsidR="004747C5" w:rsidRPr="004747C5">
        <w:rPr>
          <w:rFonts w:ascii="Times New Roman" w:hAnsi="Times New Roman"/>
          <w:b/>
          <w:szCs w:val="24"/>
        </w:rPr>
        <w:t>AUTORIZADA</w:t>
      </w:r>
      <w:r w:rsidR="004747C5" w:rsidRPr="004747C5">
        <w:rPr>
          <w:rFonts w:ascii="Times New Roman" w:hAnsi="Times New Roman"/>
          <w:szCs w:val="24"/>
        </w:rPr>
        <w:t xml:space="preserve"> deverá observar que o horário para montagem e desmontagem de estrutura será impreterivelmente de 7h às 17h, e todo acesso deverá ser feito somente pela Rua Quintino Bocaiúva (fundos do Ginásio).</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b/>
          <w:szCs w:val="24"/>
        </w:rPr>
      </w:pPr>
      <w:r w:rsidRPr="004747C5">
        <w:rPr>
          <w:rFonts w:ascii="Times New Roman" w:hAnsi="Times New Roman"/>
          <w:b/>
          <w:szCs w:val="24"/>
        </w:rPr>
        <w:t>CLÁUSULA TERCEIRA - DO VALOR</w:t>
      </w:r>
    </w:p>
    <w:p w:rsidR="004747C5" w:rsidRPr="00226FCC" w:rsidRDefault="004747C5" w:rsidP="004747C5">
      <w:pPr>
        <w:spacing w:after="0" w:line="240" w:lineRule="auto"/>
        <w:ind w:firstLine="567"/>
        <w:jc w:val="both"/>
        <w:rPr>
          <w:rFonts w:ascii="Times New Roman" w:hAnsi="Times New Roman"/>
          <w:b/>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Fica a </w:t>
      </w:r>
      <w:r w:rsidRPr="004747C5">
        <w:rPr>
          <w:rFonts w:ascii="Times New Roman" w:hAnsi="Times New Roman"/>
          <w:b/>
          <w:szCs w:val="24"/>
        </w:rPr>
        <w:t>AUTORIZADA</w:t>
      </w:r>
      <w:r w:rsidRPr="004747C5">
        <w:rPr>
          <w:rFonts w:ascii="Times New Roman" w:hAnsi="Times New Roman"/>
          <w:szCs w:val="24"/>
        </w:rPr>
        <w:t xml:space="preserve"> responsável pelo recolhimento da taxa de utilização das dependências do Ginásio, no valor de R$ _____</w:t>
      </w:r>
      <w:r w:rsidR="00FA4F48">
        <w:rPr>
          <w:rFonts w:ascii="Times New Roman" w:hAnsi="Times New Roman"/>
          <w:szCs w:val="24"/>
        </w:rPr>
        <w:t>______</w:t>
      </w:r>
      <w:r w:rsidRPr="004747C5">
        <w:rPr>
          <w:rFonts w:ascii="Times New Roman" w:hAnsi="Times New Roman"/>
          <w:szCs w:val="24"/>
        </w:rPr>
        <w:t>____ (______), até 15 (quinze) dias antes da data do evento.</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b/>
          <w:szCs w:val="24"/>
        </w:rPr>
      </w:pPr>
      <w:r w:rsidRPr="004747C5">
        <w:rPr>
          <w:rFonts w:ascii="Times New Roman" w:hAnsi="Times New Roman"/>
          <w:b/>
          <w:szCs w:val="24"/>
        </w:rPr>
        <w:t>CLÁUSULA QUARTA - DA RESPONSABILIDADE</w:t>
      </w:r>
    </w:p>
    <w:p w:rsidR="004747C5" w:rsidRPr="00226FCC" w:rsidRDefault="004747C5" w:rsidP="004747C5">
      <w:pPr>
        <w:spacing w:after="0" w:line="240" w:lineRule="auto"/>
        <w:ind w:firstLine="567"/>
        <w:jc w:val="both"/>
        <w:rPr>
          <w:rFonts w:ascii="Times New Roman" w:hAnsi="Times New Roman"/>
          <w:b/>
          <w:sz w:val="20"/>
          <w:szCs w:val="24"/>
        </w:rPr>
      </w:pPr>
    </w:p>
    <w:p w:rsidR="004747C5" w:rsidRPr="00FA4F48" w:rsidRDefault="00D47414" w:rsidP="004747C5">
      <w:pPr>
        <w:spacing w:after="0" w:line="240" w:lineRule="auto"/>
        <w:ind w:firstLine="567"/>
        <w:jc w:val="both"/>
        <w:rPr>
          <w:rFonts w:ascii="Times New Roman" w:hAnsi="Times New Roman"/>
          <w:szCs w:val="24"/>
        </w:rPr>
      </w:pPr>
      <w:r w:rsidRPr="00FA4F48">
        <w:rPr>
          <w:rFonts w:ascii="Times New Roman" w:hAnsi="Times New Roman"/>
          <w:szCs w:val="24"/>
        </w:rPr>
        <w:t xml:space="preserve">1. </w:t>
      </w:r>
      <w:r w:rsidR="004747C5" w:rsidRPr="00FA4F48">
        <w:rPr>
          <w:rFonts w:ascii="Times New Roman" w:hAnsi="Times New Roman"/>
          <w:szCs w:val="24"/>
        </w:rPr>
        <w:t xml:space="preserve">A SEJUCEL não será responsável por quaisquer compromissos ou obrigações assumidas pela </w:t>
      </w:r>
      <w:r w:rsidR="004747C5" w:rsidRPr="00FA4F48">
        <w:rPr>
          <w:rFonts w:ascii="Times New Roman" w:hAnsi="Times New Roman"/>
          <w:b/>
          <w:szCs w:val="24"/>
        </w:rPr>
        <w:t>AUTORIZADA,</w:t>
      </w:r>
      <w:r w:rsidR="004747C5" w:rsidRPr="00FA4F48">
        <w:rPr>
          <w:rFonts w:ascii="Times New Roman" w:hAnsi="Times New Roman"/>
          <w:szCs w:val="24"/>
        </w:rPr>
        <w:t xml:space="preserve"> com terceiros ainda que vinculados, em decorrência do uso da área objeto desta permissão, da mesma forma que não será responsável por quaisquer danos ou indenizações decorrentes de atos da </w:t>
      </w:r>
      <w:r w:rsidR="004747C5" w:rsidRPr="00FA4F48">
        <w:rPr>
          <w:rFonts w:ascii="Times New Roman" w:hAnsi="Times New Roman"/>
          <w:b/>
          <w:szCs w:val="24"/>
        </w:rPr>
        <w:t>AUTORIZADA</w:t>
      </w:r>
      <w:r w:rsidR="004747C5" w:rsidRPr="00FA4F48">
        <w:rPr>
          <w:rFonts w:ascii="Times New Roman" w:hAnsi="Times New Roman"/>
          <w:szCs w:val="24"/>
        </w:rPr>
        <w:t xml:space="preserve"> ou de seus empreg</w:t>
      </w:r>
      <w:r w:rsidRPr="00FA4F48">
        <w:rPr>
          <w:rFonts w:ascii="Times New Roman" w:hAnsi="Times New Roman"/>
          <w:szCs w:val="24"/>
        </w:rPr>
        <w:t>ados, prepostos ou contratantes.</w:t>
      </w:r>
    </w:p>
    <w:p w:rsidR="00D47414" w:rsidRPr="00226FCC" w:rsidRDefault="00D47414" w:rsidP="004747C5">
      <w:pPr>
        <w:spacing w:after="0" w:line="240" w:lineRule="auto"/>
        <w:ind w:firstLine="567"/>
        <w:jc w:val="both"/>
        <w:rPr>
          <w:rFonts w:ascii="Times New Roman" w:hAnsi="Times New Roman"/>
          <w:color w:val="FF0000"/>
          <w:sz w:val="20"/>
          <w:szCs w:val="24"/>
        </w:rPr>
      </w:pPr>
    </w:p>
    <w:p w:rsidR="004747C5" w:rsidRDefault="00FA4F48" w:rsidP="004747C5">
      <w:pPr>
        <w:spacing w:after="0" w:line="240" w:lineRule="auto"/>
        <w:ind w:firstLine="567"/>
        <w:jc w:val="both"/>
        <w:rPr>
          <w:rFonts w:ascii="Times New Roman" w:hAnsi="Times New Roman"/>
          <w:szCs w:val="24"/>
        </w:rPr>
      </w:pPr>
      <w:r>
        <w:rPr>
          <w:rFonts w:ascii="Times New Roman" w:hAnsi="Times New Roman"/>
          <w:szCs w:val="24"/>
        </w:rPr>
        <w:t xml:space="preserve">2. </w:t>
      </w:r>
      <w:r w:rsidR="004747C5" w:rsidRPr="004747C5">
        <w:rPr>
          <w:rFonts w:ascii="Times New Roman" w:hAnsi="Times New Roman"/>
          <w:szCs w:val="24"/>
        </w:rPr>
        <w:t xml:space="preserve">Compete à </w:t>
      </w:r>
      <w:r w:rsidR="004747C5" w:rsidRPr="004747C5">
        <w:rPr>
          <w:rFonts w:ascii="Times New Roman" w:hAnsi="Times New Roman"/>
          <w:b/>
          <w:szCs w:val="24"/>
        </w:rPr>
        <w:t>AUTORIZADA</w:t>
      </w:r>
      <w:r w:rsidR="004747C5" w:rsidRPr="004747C5">
        <w:rPr>
          <w:rFonts w:ascii="Times New Roman" w:hAnsi="Times New Roman"/>
          <w:szCs w:val="24"/>
        </w:rPr>
        <w:t xml:space="preserve"> toda e qualquer responsabilidade por quaisquer danos como furtos, roubos, extravio de valores, objetos, dentre outros, quer sejam público, das entidades utilizadoras ou de terceiros, não cabendo à SEJUCEL e seus respectivos ser</w:t>
      </w:r>
      <w:r>
        <w:rPr>
          <w:rFonts w:ascii="Times New Roman" w:hAnsi="Times New Roman"/>
          <w:szCs w:val="24"/>
        </w:rPr>
        <w:t>vidores nenhum ônus.</w:t>
      </w:r>
    </w:p>
    <w:p w:rsidR="00226FCC" w:rsidRPr="00226FCC" w:rsidRDefault="00226FCC" w:rsidP="004747C5">
      <w:pPr>
        <w:spacing w:after="0" w:line="240" w:lineRule="auto"/>
        <w:ind w:firstLine="567"/>
        <w:jc w:val="both"/>
        <w:rPr>
          <w:rFonts w:ascii="Times New Roman" w:hAnsi="Times New Roman"/>
          <w:sz w:val="20"/>
          <w:szCs w:val="24"/>
        </w:rPr>
      </w:pPr>
    </w:p>
    <w:p w:rsidR="004747C5" w:rsidRPr="004747C5" w:rsidRDefault="00216A04" w:rsidP="004747C5">
      <w:pPr>
        <w:spacing w:after="0" w:line="240" w:lineRule="auto"/>
        <w:ind w:firstLine="567"/>
        <w:jc w:val="both"/>
        <w:rPr>
          <w:rFonts w:ascii="Times New Roman" w:hAnsi="Times New Roman"/>
          <w:szCs w:val="24"/>
        </w:rPr>
      </w:pPr>
      <w:r>
        <w:rPr>
          <w:rFonts w:ascii="Times New Roman" w:hAnsi="Times New Roman"/>
          <w:szCs w:val="24"/>
        </w:rPr>
        <w:t xml:space="preserve">3. </w:t>
      </w:r>
      <w:r w:rsidR="004747C5" w:rsidRPr="004747C5">
        <w:rPr>
          <w:rFonts w:ascii="Times New Roman" w:hAnsi="Times New Roman"/>
          <w:szCs w:val="24"/>
        </w:rPr>
        <w:t>C</w:t>
      </w:r>
      <w:r>
        <w:rPr>
          <w:rFonts w:ascii="Times New Roman" w:hAnsi="Times New Roman"/>
          <w:szCs w:val="24"/>
        </w:rPr>
        <w:t>abe</w:t>
      </w:r>
      <w:r w:rsidR="004747C5" w:rsidRPr="004747C5">
        <w:rPr>
          <w:rFonts w:ascii="Times New Roman" w:hAnsi="Times New Roman"/>
          <w:szCs w:val="24"/>
        </w:rPr>
        <w:t xml:space="preserve"> à </w:t>
      </w:r>
      <w:r w:rsidR="004747C5" w:rsidRPr="004747C5">
        <w:rPr>
          <w:rFonts w:ascii="Times New Roman" w:hAnsi="Times New Roman"/>
          <w:b/>
          <w:szCs w:val="24"/>
        </w:rPr>
        <w:t>AUTORIZADA</w:t>
      </w:r>
      <w:r w:rsidR="004747C5" w:rsidRPr="004747C5">
        <w:rPr>
          <w:rFonts w:ascii="Times New Roman" w:hAnsi="Times New Roman"/>
          <w:szCs w:val="24"/>
        </w:rPr>
        <w:t xml:space="preserve"> a responsabilidade de controlar e observar a capacidade de público que é de</w:t>
      </w:r>
      <w:r w:rsidRPr="004747C5">
        <w:rPr>
          <w:rFonts w:ascii="Times New Roman" w:hAnsi="Times New Roman"/>
          <w:szCs w:val="24"/>
        </w:rPr>
        <w:t xml:space="preserve"> </w:t>
      </w:r>
      <w:r w:rsidR="004747C5" w:rsidRPr="004747C5">
        <w:rPr>
          <w:rFonts w:ascii="Times New Roman" w:hAnsi="Times New Roman"/>
          <w:szCs w:val="24"/>
        </w:rPr>
        <w:t>____</w:t>
      </w:r>
      <w:r>
        <w:rPr>
          <w:rFonts w:ascii="Times New Roman" w:hAnsi="Times New Roman"/>
          <w:szCs w:val="24"/>
        </w:rPr>
        <w:t>____</w:t>
      </w:r>
      <w:r w:rsidR="004747C5" w:rsidRPr="004747C5">
        <w:rPr>
          <w:rFonts w:ascii="Times New Roman" w:hAnsi="Times New Roman"/>
          <w:szCs w:val="24"/>
        </w:rPr>
        <w:t>__ pessoas no interior do Ginásio, sendo que destes _</w:t>
      </w:r>
      <w:r>
        <w:rPr>
          <w:rFonts w:ascii="Times New Roman" w:hAnsi="Times New Roman"/>
          <w:szCs w:val="24"/>
        </w:rPr>
        <w:t>____</w:t>
      </w:r>
      <w:r w:rsidR="004747C5" w:rsidRPr="004747C5">
        <w:rPr>
          <w:rFonts w:ascii="Times New Roman" w:hAnsi="Times New Roman"/>
          <w:szCs w:val="24"/>
        </w:rPr>
        <w:t>_____são cadeiras ar</w:t>
      </w:r>
      <w:r>
        <w:rPr>
          <w:rFonts w:ascii="Times New Roman" w:hAnsi="Times New Roman"/>
          <w:szCs w:val="24"/>
        </w:rPr>
        <w:t>quibancadas, e ainda o acesso do</w:t>
      </w:r>
      <w:r w:rsidR="004747C5" w:rsidRPr="004747C5">
        <w:rPr>
          <w:rFonts w:ascii="Times New Roman" w:hAnsi="Times New Roman"/>
          <w:szCs w:val="24"/>
        </w:rPr>
        <w:t xml:space="preserve"> público em geral no interior da quadra deverá estar em conformidade com a totalização acima e não poderá ultrapassar ao número de 1.000 (mil) pessoas.</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b/>
          <w:szCs w:val="24"/>
        </w:rPr>
      </w:pPr>
      <w:r w:rsidRPr="004747C5">
        <w:rPr>
          <w:rFonts w:ascii="Times New Roman" w:hAnsi="Times New Roman"/>
          <w:b/>
          <w:szCs w:val="24"/>
        </w:rPr>
        <w:t>CLÁUSULA QUINTA - DA TRANSFERÊNCIA À AUTORIZADA</w:t>
      </w:r>
    </w:p>
    <w:p w:rsidR="004747C5" w:rsidRPr="00226FCC" w:rsidRDefault="004747C5" w:rsidP="004747C5">
      <w:pPr>
        <w:spacing w:after="0" w:line="240" w:lineRule="auto"/>
        <w:ind w:firstLine="567"/>
        <w:jc w:val="both"/>
        <w:rPr>
          <w:rFonts w:ascii="Times New Roman" w:hAnsi="Times New Roman"/>
          <w:b/>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Não poderá transferir, ceder ou emprestar a área objeto do presente Termo sob qualquer pretexto, e de igual forma alterar a destinação da permissão de uso.</w:t>
      </w:r>
    </w:p>
    <w:p w:rsidR="004747C5" w:rsidRPr="00226FCC" w:rsidRDefault="004747C5" w:rsidP="004747C5">
      <w:pPr>
        <w:spacing w:after="0" w:line="240" w:lineRule="auto"/>
        <w:ind w:firstLine="567"/>
        <w:jc w:val="both"/>
        <w:rPr>
          <w:rFonts w:ascii="Times New Roman" w:hAnsi="Times New Roman"/>
          <w:b/>
          <w:sz w:val="20"/>
          <w:szCs w:val="24"/>
        </w:rPr>
      </w:pPr>
    </w:p>
    <w:p w:rsidR="004747C5" w:rsidRPr="004747C5" w:rsidRDefault="004747C5" w:rsidP="004747C5">
      <w:pPr>
        <w:spacing w:after="0" w:line="240" w:lineRule="auto"/>
        <w:ind w:firstLine="567"/>
        <w:jc w:val="both"/>
        <w:rPr>
          <w:rFonts w:ascii="Times New Roman" w:hAnsi="Times New Roman"/>
          <w:b/>
          <w:szCs w:val="24"/>
        </w:rPr>
      </w:pPr>
      <w:r w:rsidRPr="004747C5">
        <w:rPr>
          <w:rFonts w:ascii="Times New Roman" w:hAnsi="Times New Roman"/>
          <w:b/>
          <w:szCs w:val="24"/>
        </w:rPr>
        <w:t>CLÁUSULA SEXTA - DA FISCALIZAÇÃO</w:t>
      </w:r>
    </w:p>
    <w:p w:rsidR="004747C5" w:rsidRPr="00226FCC" w:rsidRDefault="004747C5" w:rsidP="004747C5">
      <w:pPr>
        <w:spacing w:after="0" w:line="240" w:lineRule="auto"/>
        <w:ind w:firstLine="567"/>
        <w:jc w:val="both"/>
        <w:rPr>
          <w:rFonts w:ascii="Times New Roman" w:hAnsi="Times New Roman"/>
          <w:b/>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A SEJUCEL, em qualquer momento poderá fiscalizar o cumprimento do presente Termo, devendo a </w:t>
      </w:r>
      <w:r w:rsidRPr="004747C5">
        <w:rPr>
          <w:rFonts w:ascii="Times New Roman" w:hAnsi="Times New Roman"/>
          <w:b/>
          <w:szCs w:val="24"/>
        </w:rPr>
        <w:t>AUTORIZADA</w:t>
      </w:r>
      <w:r w:rsidRPr="004747C5">
        <w:rPr>
          <w:rFonts w:ascii="Times New Roman" w:hAnsi="Times New Roman"/>
          <w:szCs w:val="24"/>
        </w:rPr>
        <w:t xml:space="preserve"> para esse fim facilitar o acesso do preposto pela SEJUCEL em todas as dependências da área permitida.</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b/>
          <w:szCs w:val="24"/>
        </w:rPr>
      </w:pPr>
      <w:r w:rsidRPr="004747C5">
        <w:rPr>
          <w:rFonts w:ascii="Times New Roman" w:hAnsi="Times New Roman"/>
          <w:b/>
          <w:szCs w:val="24"/>
        </w:rPr>
        <w:t>CLÁUSULA SÉTIMA - DA VISTORIA</w:t>
      </w:r>
    </w:p>
    <w:p w:rsidR="004747C5" w:rsidRPr="00226FCC" w:rsidRDefault="004747C5" w:rsidP="004747C5">
      <w:pPr>
        <w:spacing w:after="0" w:line="240" w:lineRule="auto"/>
        <w:ind w:firstLine="567"/>
        <w:jc w:val="both"/>
        <w:rPr>
          <w:rFonts w:ascii="Times New Roman" w:hAnsi="Times New Roman"/>
          <w:b/>
          <w:sz w:val="20"/>
          <w:szCs w:val="24"/>
        </w:rPr>
      </w:pPr>
    </w:p>
    <w:p w:rsidR="004747C5" w:rsidRPr="00216A04" w:rsidRDefault="004747C5" w:rsidP="00216A04">
      <w:pPr>
        <w:pStyle w:val="PargrafodaLista"/>
        <w:numPr>
          <w:ilvl w:val="0"/>
          <w:numId w:val="4"/>
        </w:numPr>
        <w:tabs>
          <w:tab w:val="left" w:pos="851"/>
        </w:tabs>
        <w:spacing w:after="0" w:line="240" w:lineRule="auto"/>
        <w:ind w:left="0" w:firstLine="567"/>
        <w:jc w:val="both"/>
        <w:rPr>
          <w:rFonts w:ascii="Times New Roman" w:hAnsi="Times New Roman"/>
          <w:szCs w:val="24"/>
        </w:rPr>
      </w:pPr>
      <w:r w:rsidRPr="00216A04">
        <w:rPr>
          <w:rFonts w:ascii="Times New Roman" w:hAnsi="Times New Roman"/>
          <w:szCs w:val="24"/>
        </w:rPr>
        <w:t xml:space="preserve">Declara a </w:t>
      </w:r>
      <w:r w:rsidRPr="00216A04">
        <w:rPr>
          <w:rFonts w:ascii="Times New Roman" w:hAnsi="Times New Roman"/>
          <w:b/>
          <w:szCs w:val="24"/>
        </w:rPr>
        <w:t>AUTORIZADA</w:t>
      </w:r>
      <w:r w:rsidRPr="00216A04">
        <w:rPr>
          <w:rFonts w:ascii="Times New Roman" w:hAnsi="Times New Roman"/>
          <w:szCs w:val="24"/>
        </w:rPr>
        <w:t xml:space="preserve"> haver vistoriado minuciosamente o bem objeto da permissão, manifestando, ainda, recebê-lo em perfeito estado de utilização e funcionamento, no concernente às suas instalações elétricas, hidráulicas e sanitárias, bem como em relação à sua pintura, portões e janelas; pias, fechaduras, telhas, vidros, piso, cadeiras das arquibancadas em absoluta ordem, conforme vistoria cuja cópia do laudo lhe será entregue. Os defeitos de funcionamento de aparelhos e instalações que não tenham sido constatad</w:t>
      </w:r>
      <w:r w:rsidR="00216A04" w:rsidRPr="00216A04">
        <w:rPr>
          <w:rFonts w:ascii="Times New Roman" w:hAnsi="Times New Roman"/>
          <w:szCs w:val="24"/>
        </w:rPr>
        <w:t>o</w:t>
      </w:r>
      <w:r w:rsidRPr="00216A04">
        <w:rPr>
          <w:rFonts w:ascii="Times New Roman" w:hAnsi="Times New Roman"/>
          <w:szCs w:val="24"/>
        </w:rPr>
        <w:t xml:space="preserve">s nesta vistoria, como qualquer reclamação, deverão ser comunicados à </w:t>
      </w:r>
      <w:r w:rsidRPr="00216A04">
        <w:rPr>
          <w:rFonts w:ascii="Times New Roman" w:hAnsi="Times New Roman"/>
          <w:b/>
          <w:szCs w:val="24"/>
        </w:rPr>
        <w:t>AUTORIZANTE</w:t>
      </w:r>
      <w:r w:rsidRPr="00216A04">
        <w:rPr>
          <w:rFonts w:ascii="Times New Roman" w:hAnsi="Times New Roman"/>
          <w:szCs w:val="24"/>
        </w:rPr>
        <w:t>, por escrito, dentro do prazo de 3 (três) dias contados da data deste Termo. A falta desta comunicação importará em reconhecimento da inexistência de qualquer falha ou defeito.</w:t>
      </w:r>
    </w:p>
    <w:p w:rsidR="004747C5" w:rsidRPr="00226FCC" w:rsidRDefault="004747C5" w:rsidP="004747C5">
      <w:pPr>
        <w:spacing w:after="0" w:line="240" w:lineRule="auto"/>
        <w:rPr>
          <w:sz w:val="20"/>
        </w:rPr>
      </w:pPr>
    </w:p>
    <w:p w:rsidR="004747C5" w:rsidRPr="00216A04" w:rsidRDefault="004747C5" w:rsidP="00216A04">
      <w:pPr>
        <w:pStyle w:val="PargrafodaLista"/>
        <w:numPr>
          <w:ilvl w:val="0"/>
          <w:numId w:val="4"/>
        </w:numPr>
        <w:tabs>
          <w:tab w:val="left" w:pos="851"/>
        </w:tabs>
        <w:spacing w:after="0" w:line="240" w:lineRule="auto"/>
        <w:ind w:left="0" w:firstLine="567"/>
        <w:jc w:val="both"/>
        <w:rPr>
          <w:rFonts w:ascii="Times New Roman" w:hAnsi="Times New Roman"/>
          <w:szCs w:val="24"/>
        </w:rPr>
      </w:pPr>
      <w:r w:rsidRPr="00216A04">
        <w:rPr>
          <w:rFonts w:ascii="Times New Roman" w:hAnsi="Times New Roman"/>
          <w:szCs w:val="24"/>
        </w:rPr>
        <w:t xml:space="preserve">Para ratificar o disposto na presente Cláusula, poderá a </w:t>
      </w:r>
      <w:r w:rsidRPr="00216A04">
        <w:rPr>
          <w:rFonts w:ascii="Times New Roman" w:hAnsi="Times New Roman"/>
          <w:b/>
          <w:szCs w:val="24"/>
        </w:rPr>
        <w:t>AUTORIZADA</w:t>
      </w:r>
      <w:r w:rsidRPr="00216A04">
        <w:rPr>
          <w:rFonts w:ascii="Times New Roman" w:hAnsi="Times New Roman"/>
          <w:szCs w:val="24"/>
        </w:rPr>
        <w:t xml:space="preserve"> solicitar que se proceda em formulário próprio e em sua presença, um laudo comprobatório das condições de entrega do bem objeto da permissão. Deixando a </w:t>
      </w:r>
      <w:r w:rsidRPr="00216A04">
        <w:rPr>
          <w:rFonts w:ascii="Times New Roman" w:hAnsi="Times New Roman"/>
          <w:b/>
          <w:szCs w:val="24"/>
        </w:rPr>
        <w:t>AUTORIZADA</w:t>
      </w:r>
      <w:r w:rsidRPr="00216A04">
        <w:rPr>
          <w:rFonts w:ascii="Times New Roman" w:hAnsi="Times New Roman"/>
          <w:szCs w:val="24"/>
        </w:rPr>
        <w:t xml:space="preserve"> de solicitar o laudo de vistoria, onde obrigatoriamente constarão as assinaturas da </w:t>
      </w:r>
      <w:r w:rsidRPr="00216A04">
        <w:rPr>
          <w:rFonts w:ascii="Times New Roman" w:hAnsi="Times New Roman"/>
          <w:b/>
          <w:szCs w:val="24"/>
        </w:rPr>
        <w:t>AUTORIZANTE</w:t>
      </w:r>
      <w:r w:rsidRPr="00216A04">
        <w:rPr>
          <w:rFonts w:ascii="Times New Roman" w:hAnsi="Times New Roman"/>
          <w:szCs w:val="24"/>
        </w:rPr>
        <w:t xml:space="preserve"> e da </w:t>
      </w:r>
      <w:r w:rsidRPr="00216A04">
        <w:rPr>
          <w:rFonts w:ascii="Times New Roman" w:hAnsi="Times New Roman"/>
          <w:b/>
          <w:szCs w:val="24"/>
        </w:rPr>
        <w:t>AUTORIZADA</w:t>
      </w:r>
      <w:r w:rsidRPr="00216A04">
        <w:rPr>
          <w:rFonts w:ascii="Times New Roman" w:hAnsi="Times New Roman"/>
          <w:szCs w:val="24"/>
        </w:rPr>
        <w:t>, entender-se-á completamente satisfeitas e aceitas as condições de entrega referidas nesta Cláusula.</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b/>
          <w:szCs w:val="24"/>
        </w:rPr>
      </w:pPr>
      <w:r w:rsidRPr="004747C5">
        <w:rPr>
          <w:rFonts w:ascii="Times New Roman" w:hAnsi="Times New Roman"/>
          <w:b/>
          <w:szCs w:val="24"/>
        </w:rPr>
        <w:t>CLÁUSULA OITAVA - DAS BENFEITORIAS</w:t>
      </w:r>
    </w:p>
    <w:p w:rsidR="004747C5" w:rsidRPr="00226FCC" w:rsidRDefault="004747C5" w:rsidP="004747C5">
      <w:pPr>
        <w:spacing w:after="0" w:line="240" w:lineRule="auto"/>
        <w:ind w:firstLine="567"/>
        <w:jc w:val="both"/>
        <w:rPr>
          <w:rFonts w:ascii="Times New Roman" w:hAnsi="Times New Roman"/>
          <w:b/>
          <w:sz w:val="20"/>
          <w:szCs w:val="24"/>
        </w:rPr>
      </w:pPr>
    </w:p>
    <w:p w:rsidR="004747C5" w:rsidRPr="004747C5" w:rsidRDefault="00216A04" w:rsidP="004747C5">
      <w:pPr>
        <w:spacing w:after="0" w:line="240" w:lineRule="auto"/>
        <w:ind w:firstLine="567"/>
        <w:jc w:val="both"/>
        <w:rPr>
          <w:rFonts w:ascii="Times New Roman" w:hAnsi="Times New Roman"/>
          <w:szCs w:val="24"/>
        </w:rPr>
      </w:pPr>
      <w:r>
        <w:rPr>
          <w:rFonts w:ascii="Times New Roman" w:hAnsi="Times New Roman"/>
          <w:szCs w:val="24"/>
        </w:rPr>
        <w:t>C</w:t>
      </w:r>
      <w:r w:rsidR="004747C5" w:rsidRPr="004747C5">
        <w:rPr>
          <w:rFonts w:ascii="Times New Roman" w:hAnsi="Times New Roman"/>
          <w:szCs w:val="24"/>
        </w:rPr>
        <w:t xml:space="preserve">aso </w:t>
      </w:r>
      <w:r>
        <w:rPr>
          <w:rFonts w:ascii="Times New Roman" w:hAnsi="Times New Roman"/>
          <w:szCs w:val="24"/>
        </w:rPr>
        <w:t>haja pretensão em se r</w:t>
      </w:r>
      <w:r w:rsidR="004747C5" w:rsidRPr="004747C5">
        <w:rPr>
          <w:rFonts w:ascii="Times New Roman" w:hAnsi="Times New Roman"/>
          <w:szCs w:val="24"/>
        </w:rPr>
        <w:t xml:space="preserve">ealizar benfeitorias na área objeto da presente permissão, compreendendo instalações, decorações, uso de equipamentos ou modificando as já existentes, a </w:t>
      </w:r>
      <w:r w:rsidR="004747C5" w:rsidRPr="004747C5">
        <w:rPr>
          <w:rFonts w:ascii="Times New Roman" w:hAnsi="Times New Roman"/>
          <w:b/>
          <w:szCs w:val="24"/>
        </w:rPr>
        <w:t>AUTORIZADA</w:t>
      </w:r>
      <w:r w:rsidR="004747C5" w:rsidRPr="004747C5">
        <w:rPr>
          <w:rFonts w:ascii="Times New Roman" w:hAnsi="Times New Roman"/>
          <w:szCs w:val="24"/>
        </w:rPr>
        <w:t xml:space="preserve"> deverá apresentar à Administração do Complexo Poliesportivo um plano detalhado das alterações a serem executadas durante os trabalhos de montagem do cenário</w:t>
      </w:r>
      <w:r>
        <w:rPr>
          <w:rFonts w:ascii="Times New Roman" w:hAnsi="Times New Roman"/>
          <w:szCs w:val="24"/>
        </w:rPr>
        <w:t>,</w:t>
      </w:r>
      <w:r w:rsidR="004747C5" w:rsidRPr="004747C5">
        <w:rPr>
          <w:rFonts w:ascii="Times New Roman" w:hAnsi="Times New Roman"/>
          <w:szCs w:val="24"/>
        </w:rPr>
        <w:t xml:space="preserve"> a fim de serem aprovadas pela mesma, se o caso assim requerer. Os melhoramentos e benfeitorias realizados n</w:t>
      </w:r>
      <w:r>
        <w:rPr>
          <w:rFonts w:ascii="Times New Roman" w:hAnsi="Times New Roman"/>
          <w:szCs w:val="24"/>
        </w:rPr>
        <w:t>a área objeto do presente Termo</w:t>
      </w:r>
      <w:r w:rsidR="004747C5" w:rsidRPr="004747C5">
        <w:rPr>
          <w:rFonts w:ascii="Times New Roman" w:hAnsi="Times New Roman"/>
          <w:szCs w:val="24"/>
        </w:rPr>
        <w:t xml:space="preserve"> ficarão desde logo incorporadas ao imóvel, não assistindo </w:t>
      </w:r>
      <w:r>
        <w:rPr>
          <w:rFonts w:ascii="Times New Roman" w:hAnsi="Times New Roman"/>
          <w:szCs w:val="24"/>
        </w:rPr>
        <w:t>à</w:t>
      </w:r>
      <w:r w:rsidR="004747C5" w:rsidRPr="004747C5">
        <w:rPr>
          <w:rFonts w:ascii="Times New Roman" w:hAnsi="Times New Roman"/>
          <w:szCs w:val="24"/>
        </w:rPr>
        <w:t xml:space="preserve"> </w:t>
      </w:r>
      <w:r w:rsidR="004747C5" w:rsidRPr="004747C5">
        <w:rPr>
          <w:rFonts w:ascii="Times New Roman" w:hAnsi="Times New Roman"/>
          <w:b/>
          <w:szCs w:val="24"/>
        </w:rPr>
        <w:t>AUTORIZADA</w:t>
      </w:r>
      <w:r w:rsidR="004747C5" w:rsidRPr="004747C5">
        <w:rPr>
          <w:rFonts w:ascii="Times New Roman" w:hAnsi="Times New Roman"/>
          <w:szCs w:val="24"/>
        </w:rPr>
        <w:t xml:space="preserve">, em qualquer caso, indenização ou retenção das mesmas, comprometendo-se a </w:t>
      </w:r>
      <w:r w:rsidR="004747C5" w:rsidRPr="004747C5">
        <w:rPr>
          <w:rFonts w:ascii="Times New Roman" w:hAnsi="Times New Roman"/>
          <w:b/>
          <w:szCs w:val="24"/>
        </w:rPr>
        <w:t>AUTORIZADA</w:t>
      </w:r>
      <w:r w:rsidR="004747C5" w:rsidRPr="004747C5">
        <w:rPr>
          <w:rFonts w:ascii="Times New Roman" w:hAnsi="Times New Roman"/>
          <w:szCs w:val="24"/>
        </w:rPr>
        <w:t xml:space="preserve"> a tudo repor nas mesmas condições primitivas, se assim exigir a </w:t>
      </w:r>
      <w:r w:rsidR="004747C5" w:rsidRPr="004747C5">
        <w:rPr>
          <w:rFonts w:ascii="Times New Roman" w:hAnsi="Times New Roman"/>
          <w:b/>
          <w:szCs w:val="24"/>
        </w:rPr>
        <w:t>AUTORIZANTE</w:t>
      </w:r>
      <w:r w:rsidR="004747C5" w:rsidRPr="004747C5">
        <w:rPr>
          <w:rFonts w:ascii="Times New Roman" w:hAnsi="Times New Roman"/>
          <w:szCs w:val="24"/>
        </w:rPr>
        <w:t>.</w:t>
      </w:r>
    </w:p>
    <w:p w:rsidR="004747C5" w:rsidRPr="00226FCC" w:rsidRDefault="004747C5" w:rsidP="004747C5">
      <w:pPr>
        <w:spacing w:after="0" w:line="240" w:lineRule="auto"/>
        <w:ind w:firstLine="567"/>
        <w:jc w:val="both"/>
        <w:rPr>
          <w:rFonts w:ascii="Times New Roman" w:hAnsi="Times New Roman"/>
          <w:sz w:val="20"/>
          <w:szCs w:val="24"/>
        </w:rPr>
      </w:pPr>
    </w:p>
    <w:p w:rsidR="004747C5" w:rsidRDefault="004747C5" w:rsidP="004747C5">
      <w:pPr>
        <w:widowControl w:val="0"/>
        <w:spacing w:after="0" w:line="240" w:lineRule="auto"/>
        <w:ind w:firstLine="567"/>
        <w:jc w:val="both"/>
        <w:rPr>
          <w:rFonts w:ascii="Times New Roman" w:hAnsi="Times New Roman"/>
          <w:b/>
          <w:szCs w:val="24"/>
        </w:rPr>
      </w:pPr>
      <w:r w:rsidRPr="004747C5">
        <w:rPr>
          <w:rFonts w:ascii="Times New Roman" w:hAnsi="Times New Roman"/>
          <w:b/>
          <w:szCs w:val="24"/>
        </w:rPr>
        <w:t>CLÁUSULA NONA - DAS MEDIDAS DE SEGURANÇA DA AUTORIZADA</w:t>
      </w:r>
    </w:p>
    <w:p w:rsidR="00216A04" w:rsidRPr="00226FCC" w:rsidRDefault="00216A04" w:rsidP="004747C5">
      <w:pPr>
        <w:widowControl w:val="0"/>
        <w:spacing w:after="0" w:line="240" w:lineRule="auto"/>
        <w:ind w:firstLine="567"/>
        <w:jc w:val="both"/>
        <w:rPr>
          <w:rFonts w:ascii="Times New Roman" w:hAnsi="Times New Roman"/>
          <w:b/>
          <w:sz w:val="20"/>
          <w:szCs w:val="24"/>
        </w:rPr>
      </w:pPr>
    </w:p>
    <w:p w:rsidR="004747C5" w:rsidRPr="004747C5" w:rsidRDefault="004747C5" w:rsidP="004747C5">
      <w:pPr>
        <w:widowControl w:val="0"/>
        <w:spacing w:after="0" w:line="240" w:lineRule="auto"/>
        <w:ind w:firstLine="567"/>
        <w:jc w:val="both"/>
        <w:rPr>
          <w:rFonts w:ascii="Times New Roman" w:hAnsi="Times New Roman"/>
          <w:szCs w:val="24"/>
        </w:rPr>
      </w:pPr>
      <w:r w:rsidRPr="004747C5">
        <w:rPr>
          <w:rFonts w:ascii="Times New Roman" w:hAnsi="Times New Roman"/>
          <w:szCs w:val="24"/>
        </w:rPr>
        <w:t>Fica desde já obrigada a solicitar segurança (policiamento) a fim de garantir a conservação da estrutura do imóvel, dos bens de terceiros e a segurança pessoal dos participantes do evento, inclusive no estacionamento que for utilizado, não podendo haver cobrança de taxa, pois o mesmo é gratuito sob pena de suspensão do presente Termo, e, caso não haja o cumprimento não poderá a</w:t>
      </w:r>
      <w:r w:rsidRPr="004747C5">
        <w:rPr>
          <w:rFonts w:ascii="Times New Roman" w:hAnsi="Times New Roman"/>
          <w:b/>
          <w:szCs w:val="24"/>
        </w:rPr>
        <w:t xml:space="preserve"> AUTORIZADA</w:t>
      </w:r>
      <w:r w:rsidRPr="004747C5">
        <w:rPr>
          <w:rFonts w:ascii="Times New Roman" w:hAnsi="Times New Roman"/>
          <w:szCs w:val="24"/>
        </w:rPr>
        <w:t xml:space="preserve"> iniciar o evento tornando nulo o presente Termo.</w:t>
      </w:r>
    </w:p>
    <w:p w:rsidR="004747C5" w:rsidRPr="00226FCC" w:rsidRDefault="004747C5" w:rsidP="004747C5">
      <w:pPr>
        <w:spacing w:after="0" w:line="240" w:lineRule="auto"/>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b/>
          <w:szCs w:val="24"/>
        </w:rPr>
      </w:pPr>
      <w:r w:rsidRPr="004747C5">
        <w:rPr>
          <w:rFonts w:ascii="Times New Roman" w:hAnsi="Times New Roman"/>
          <w:b/>
          <w:szCs w:val="24"/>
        </w:rPr>
        <w:t>CLÁUSULA DÉCIMA - DAS OBRIGAÇÕES</w:t>
      </w:r>
    </w:p>
    <w:p w:rsidR="004747C5" w:rsidRPr="00226FCC" w:rsidRDefault="004747C5" w:rsidP="004747C5">
      <w:pPr>
        <w:spacing w:after="0" w:line="240" w:lineRule="auto"/>
        <w:ind w:firstLine="567"/>
        <w:jc w:val="both"/>
        <w:rPr>
          <w:rFonts w:ascii="Times New Roman" w:hAnsi="Times New Roman"/>
          <w:b/>
          <w:sz w:val="20"/>
          <w:szCs w:val="24"/>
        </w:rPr>
      </w:pPr>
    </w:p>
    <w:p w:rsidR="004747C5" w:rsidRPr="00216A04" w:rsidRDefault="0059202B" w:rsidP="004747C5">
      <w:pPr>
        <w:spacing w:after="0" w:line="240" w:lineRule="auto"/>
        <w:ind w:firstLine="567"/>
        <w:jc w:val="both"/>
        <w:rPr>
          <w:rFonts w:ascii="Times New Roman" w:hAnsi="Times New Roman"/>
          <w:szCs w:val="24"/>
        </w:rPr>
      </w:pPr>
      <w:r w:rsidRPr="00216A04">
        <w:rPr>
          <w:rFonts w:ascii="Times New Roman" w:hAnsi="Times New Roman"/>
          <w:szCs w:val="24"/>
        </w:rPr>
        <w:t>1. C</w:t>
      </w:r>
      <w:r w:rsidR="004747C5" w:rsidRPr="00216A04">
        <w:rPr>
          <w:rFonts w:ascii="Times New Roman" w:hAnsi="Times New Roman"/>
          <w:szCs w:val="24"/>
        </w:rPr>
        <w:t xml:space="preserve">ompete à </w:t>
      </w:r>
      <w:r w:rsidR="004747C5" w:rsidRPr="00216A04">
        <w:rPr>
          <w:rFonts w:ascii="Times New Roman" w:hAnsi="Times New Roman"/>
          <w:b/>
          <w:szCs w:val="24"/>
        </w:rPr>
        <w:t>AUTORIZADA</w:t>
      </w:r>
      <w:r w:rsidR="004747C5" w:rsidRPr="00216A04">
        <w:rPr>
          <w:rFonts w:ascii="Times New Roman" w:hAnsi="Times New Roman"/>
          <w:szCs w:val="24"/>
        </w:rPr>
        <w:t xml:space="preserve"> responsabilizar-se pelo Alvará e recolhimento de taxas públicas, bem como do policiamento durante a </w:t>
      </w:r>
      <w:r w:rsidRPr="00216A04">
        <w:rPr>
          <w:rFonts w:ascii="Times New Roman" w:hAnsi="Times New Roman"/>
          <w:szCs w:val="24"/>
        </w:rPr>
        <w:t>realização do evento.</w:t>
      </w:r>
    </w:p>
    <w:p w:rsidR="004747C5" w:rsidRPr="00226FCC" w:rsidRDefault="004747C5" w:rsidP="004747C5">
      <w:pPr>
        <w:spacing w:after="0" w:line="240" w:lineRule="auto"/>
        <w:ind w:firstLine="567"/>
        <w:jc w:val="both"/>
        <w:rPr>
          <w:rFonts w:ascii="Times New Roman" w:hAnsi="Times New Roman"/>
          <w:color w:val="FF0000"/>
          <w:sz w:val="20"/>
          <w:szCs w:val="24"/>
        </w:rPr>
      </w:pPr>
    </w:p>
    <w:p w:rsidR="004747C5" w:rsidRPr="00EB1D7F" w:rsidRDefault="0059202B" w:rsidP="004747C5">
      <w:pPr>
        <w:spacing w:after="0" w:line="240" w:lineRule="auto"/>
        <w:ind w:firstLine="567"/>
        <w:jc w:val="both"/>
        <w:rPr>
          <w:rFonts w:ascii="Times New Roman" w:hAnsi="Times New Roman"/>
          <w:szCs w:val="24"/>
        </w:rPr>
      </w:pPr>
      <w:r w:rsidRPr="00EB1D7F">
        <w:rPr>
          <w:rFonts w:ascii="Times New Roman" w:hAnsi="Times New Roman"/>
          <w:szCs w:val="24"/>
        </w:rPr>
        <w:t>2.</w:t>
      </w:r>
      <w:r w:rsidR="004747C5" w:rsidRPr="00EB1D7F">
        <w:rPr>
          <w:rFonts w:ascii="Times New Roman" w:hAnsi="Times New Roman"/>
          <w:szCs w:val="24"/>
        </w:rPr>
        <w:t xml:space="preserve"> </w:t>
      </w:r>
      <w:r w:rsidRPr="00EB1D7F">
        <w:rPr>
          <w:rFonts w:ascii="Times New Roman" w:hAnsi="Times New Roman"/>
          <w:szCs w:val="24"/>
        </w:rPr>
        <w:t>C</w:t>
      </w:r>
      <w:r w:rsidR="00EB1D7F">
        <w:rPr>
          <w:rFonts w:ascii="Times New Roman" w:hAnsi="Times New Roman"/>
          <w:szCs w:val="24"/>
        </w:rPr>
        <w:t>ompete</w:t>
      </w:r>
      <w:r w:rsidR="00EB1D7F" w:rsidRPr="00EB1D7F">
        <w:rPr>
          <w:rFonts w:ascii="Times New Roman" w:hAnsi="Times New Roman"/>
          <w:szCs w:val="24"/>
        </w:rPr>
        <w:t xml:space="preserve"> </w:t>
      </w:r>
      <w:r w:rsidR="004747C5" w:rsidRPr="00EB1D7F">
        <w:rPr>
          <w:rFonts w:ascii="Times New Roman" w:hAnsi="Times New Roman"/>
          <w:szCs w:val="24"/>
        </w:rPr>
        <w:t xml:space="preserve">à </w:t>
      </w:r>
      <w:r w:rsidR="004747C5" w:rsidRPr="00EB1D7F">
        <w:rPr>
          <w:rFonts w:ascii="Times New Roman" w:hAnsi="Times New Roman"/>
          <w:b/>
          <w:szCs w:val="24"/>
        </w:rPr>
        <w:t xml:space="preserve">AUTORIZADA </w:t>
      </w:r>
      <w:r w:rsidR="004747C5" w:rsidRPr="00EB1D7F">
        <w:rPr>
          <w:rFonts w:ascii="Times New Roman" w:hAnsi="Times New Roman"/>
          <w:szCs w:val="24"/>
        </w:rPr>
        <w:t>zelar pelo próprio público, bem como ser responsável por quaisquer danos causados ao mesmo</w:t>
      </w:r>
      <w:r w:rsidR="00EB1D7F">
        <w:rPr>
          <w:rFonts w:ascii="Times New Roman" w:hAnsi="Times New Roman"/>
          <w:szCs w:val="24"/>
        </w:rPr>
        <w:t>,</w:t>
      </w:r>
      <w:r w:rsidR="004747C5" w:rsidRPr="00EB1D7F">
        <w:rPr>
          <w:rFonts w:ascii="Times New Roman" w:hAnsi="Times New Roman"/>
          <w:szCs w:val="24"/>
        </w:rPr>
        <w:t xml:space="preserve"> em suas instalações e/ou equipamentos os quais não poderão sofrer alterações em suas características em hipótese alguma devendo, para isso, a </w:t>
      </w:r>
      <w:r w:rsidR="004747C5" w:rsidRPr="00EB1D7F">
        <w:rPr>
          <w:rFonts w:ascii="Times New Roman" w:hAnsi="Times New Roman"/>
          <w:b/>
          <w:szCs w:val="24"/>
        </w:rPr>
        <w:t>AUTORIZADA</w:t>
      </w:r>
      <w:r w:rsidR="004747C5" w:rsidRPr="00EB1D7F">
        <w:rPr>
          <w:rFonts w:ascii="Times New Roman" w:hAnsi="Times New Roman"/>
          <w:szCs w:val="24"/>
        </w:rPr>
        <w:t xml:space="preserve"> adequar-se às instalações oferecidas</w:t>
      </w:r>
      <w:r w:rsidR="00EB1D7F">
        <w:rPr>
          <w:rFonts w:ascii="Times New Roman" w:hAnsi="Times New Roman"/>
          <w:szCs w:val="24"/>
        </w:rPr>
        <w:t>,</w:t>
      </w:r>
      <w:r w:rsidR="004747C5" w:rsidRPr="00EB1D7F">
        <w:rPr>
          <w:rFonts w:ascii="Times New Roman" w:hAnsi="Times New Roman"/>
          <w:szCs w:val="24"/>
        </w:rPr>
        <w:t xml:space="preserve"> e caso haja danos ser ressarcido em até 48h (quarenta e oito horas)</w:t>
      </w:r>
      <w:r w:rsidRPr="00EB1D7F">
        <w:rPr>
          <w:rFonts w:ascii="Times New Roman" w:hAnsi="Times New Roman"/>
          <w:szCs w:val="24"/>
        </w:rPr>
        <w:t>.</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EB1D7F" w:rsidRDefault="00EB1D7F" w:rsidP="00EB1D7F">
      <w:pPr>
        <w:pStyle w:val="PargrafodaLista"/>
        <w:numPr>
          <w:ilvl w:val="0"/>
          <w:numId w:val="4"/>
        </w:numPr>
        <w:tabs>
          <w:tab w:val="left" w:pos="851"/>
        </w:tabs>
        <w:spacing w:after="0" w:line="240" w:lineRule="auto"/>
        <w:ind w:left="0" w:firstLine="567"/>
        <w:jc w:val="both"/>
        <w:rPr>
          <w:rFonts w:ascii="Times New Roman" w:hAnsi="Times New Roman"/>
          <w:szCs w:val="24"/>
        </w:rPr>
      </w:pPr>
      <w:r>
        <w:rPr>
          <w:rFonts w:ascii="Times New Roman" w:hAnsi="Times New Roman"/>
          <w:szCs w:val="24"/>
        </w:rPr>
        <w:t>C</w:t>
      </w:r>
      <w:r w:rsidR="004747C5" w:rsidRPr="00EB1D7F">
        <w:rPr>
          <w:rFonts w:ascii="Times New Roman" w:hAnsi="Times New Roman"/>
          <w:szCs w:val="24"/>
        </w:rPr>
        <w:t xml:space="preserve">ompete à </w:t>
      </w:r>
      <w:r w:rsidR="004747C5" w:rsidRPr="00EB1D7F">
        <w:rPr>
          <w:rFonts w:ascii="Times New Roman" w:hAnsi="Times New Roman"/>
          <w:b/>
          <w:szCs w:val="24"/>
        </w:rPr>
        <w:t>AUTORIZADA</w:t>
      </w:r>
      <w:r w:rsidR="004747C5" w:rsidRPr="00EB1D7F">
        <w:rPr>
          <w:rFonts w:ascii="Times New Roman" w:hAnsi="Times New Roman"/>
          <w:szCs w:val="24"/>
        </w:rPr>
        <w:t xml:space="preserve"> disponibilizar grupo gerador com carga suficiente que venha suprir a demanda de energia neces</w:t>
      </w:r>
      <w:r>
        <w:rPr>
          <w:rFonts w:ascii="Times New Roman" w:hAnsi="Times New Roman"/>
          <w:szCs w:val="24"/>
        </w:rPr>
        <w:t>sária para realização do evento.</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EB1D7F" w:rsidRDefault="00EB1D7F" w:rsidP="00EB1D7F">
      <w:pPr>
        <w:pStyle w:val="PargrafodaLista"/>
        <w:numPr>
          <w:ilvl w:val="0"/>
          <w:numId w:val="4"/>
        </w:numPr>
        <w:tabs>
          <w:tab w:val="left" w:pos="851"/>
        </w:tabs>
        <w:spacing w:after="0" w:line="240" w:lineRule="auto"/>
        <w:ind w:left="0" w:firstLine="567"/>
        <w:jc w:val="both"/>
        <w:rPr>
          <w:rFonts w:ascii="Times New Roman" w:hAnsi="Times New Roman"/>
          <w:szCs w:val="24"/>
        </w:rPr>
      </w:pPr>
      <w:r>
        <w:rPr>
          <w:rFonts w:ascii="Times New Roman" w:hAnsi="Times New Roman"/>
          <w:szCs w:val="24"/>
        </w:rPr>
        <w:t>C</w:t>
      </w:r>
      <w:r w:rsidR="004747C5" w:rsidRPr="00EB1D7F">
        <w:rPr>
          <w:rFonts w:ascii="Times New Roman" w:hAnsi="Times New Roman"/>
          <w:szCs w:val="24"/>
        </w:rPr>
        <w:t xml:space="preserve">ompete à </w:t>
      </w:r>
      <w:r w:rsidR="004747C5" w:rsidRPr="00EB1D7F">
        <w:rPr>
          <w:rFonts w:ascii="Times New Roman" w:hAnsi="Times New Roman"/>
          <w:b/>
          <w:szCs w:val="24"/>
        </w:rPr>
        <w:t>AUTORIZADA</w:t>
      </w:r>
      <w:r w:rsidR="004747C5" w:rsidRPr="00EB1D7F">
        <w:rPr>
          <w:rFonts w:ascii="Times New Roman" w:hAnsi="Times New Roman"/>
          <w:szCs w:val="24"/>
        </w:rPr>
        <w:t xml:space="preserve"> responsabilizar-se pela limpeza geral das dependências, interna e externa, incluindo-se os pátios de estacionamento, além de designar uma pessoa para cada banheiro oferecido ao público, em ambos os pisos, a qual ficará responsável pela limpeza e manutenção do</w:t>
      </w:r>
      <w:r>
        <w:rPr>
          <w:rFonts w:ascii="Times New Roman" w:hAnsi="Times New Roman"/>
          <w:szCs w:val="24"/>
        </w:rPr>
        <w:t>s</w:t>
      </w:r>
      <w:r w:rsidR="004747C5" w:rsidRPr="00EB1D7F">
        <w:rPr>
          <w:rFonts w:ascii="Times New Roman" w:hAnsi="Times New Roman"/>
          <w:szCs w:val="24"/>
        </w:rPr>
        <w:t xml:space="preserve"> locais durante </w:t>
      </w:r>
      <w:r>
        <w:rPr>
          <w:rFonts w:ascii="Times New Roman" w:hAnsi="Times New Roman"/>
          <w:szCs w:val="24"/>
        </w:rPr>
        <w:t>a realização do evento, e ainda</w:t>
      </w:r>
      <w:r w:rsidR="004747C5" w:rsidRPr="00EB1D7F">
        <w:rPr>
          <w:rFonts w:ascii="Times New Roman" w:hAnsi="Times New Roman"/>
          <w:szCs w:val="24"/>
        </w:rPr>
        <w:t xml:space="preserve"> </w:t>
      </w:r>
      <w:r>
        <w:rPr>
          <w:rFonts w:ascii="Times New Roman" w:hAnsi="Times New Roman"/>
          <w:szCs w:val="24"/>
        </w:rPr>
        <w:t xml:space="preserve">a AUTORIZADA deverá </w:t>
      </w:r>
      <w:r w:rsidR="004747C5" w:rsidRPr="00EB1D7F">
        <w:rPr>
          <w:rFonts w:ascii="Times New Roman" w:hAnsi="Times New Roman"/>
          <w:szCs w:val="24"/>
        </w:rPr>
        <w:t>realizar o pagamento de eletricista e bombeiro hidráulico designados pelo Administ</w:t>
      </w:r>
      <w:r>
        <w:rPr>
          <w:rFonts w:ascii="Times New Roman" w:hAnsi="Times New Roman"/>
          <w:szCs w:val="24"/>
        </w:rPr>
        <w:t>rador do Complexo Poliesportivo.</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EB1D7F" w:rsidRDefault="00EB1D7F" w:rsidP="00EB1D7F">
      <w:pPr>
        <w:pStyle w:val="PargrafodaLista"/>
        <w:numPr>
          <w:ilvl w:val="0"/>
          <w:numId w:val="4"/>
        </w:numPr>
        <w:tabs>
          <w:tab w:val="left" w:pos="851"/>
        </w:tabs>
        <w:spacing w:after="0" w:line="240" w:lineRule="auto"/>
        <w:ind w:left="0" w:firstLine="567"/>
        <w:jc w:val="both"/>
        <w:rPr>
          <w:rFonts w:ascii="Times New Roman" w:hAnsi="Times New Roman"/>
          <w:szCs w:val="24"/>
        </w:rPr>
      </w:pPr>
      <w:r>
        <w:rPr>
          <w:rFonts w:ascii="Times New Roman" w:hAnsi="Times New Roman"/>
          <w:szCs w:val="24"/>
        </w:rPr>
        <w:t>C</w:t>
      </w:r>
      <w:r w:rsidR="004747C5" w:rsidRPr="00EB1D7F">
        <w:rPr>
          <w:rFonts w:ascii="Times New Roman" w:hAnsi="Times New Roman"/>
          <w:szCs w:val="24"/>
        </w:rPr>
        <w:t xml:space="preserve">ompete à </w:t>
      </w:r>
      <w:r w:rsidR="004747C5" w:rsidRPr="00EB1D7F">
        <w:rPr>
          <w:rFonts w:ascii="Times New Roman" w:hAnsi="Times New Roman"/>
          <w:b/>
          <w:szCs w:val="24"/>
        </w:rPr>
        <w:t>AUTORIZADA</w:t>
      </w:r>
      <w:r w:rsidR="004747C5" w:rsidRPr="00EB1D7F">
        <w:rPr>
          <w:rFonts w:ascii="Times New Roman" w:hAnsi="Times New Roman"/>
          <w:szCs w:val="24"/>
        </w:rPr>
        <w:t xml:space="preserve"> designar “Seguranças” para estabelecer a ordem no estacionamento, inclusive motos (não poderão estacionar nos canteiros ou abaixo das rampas)</w:t>
      </w:r>
      <w:r>
        <w:rPr>
          <w:rFonts w:ascii="Times New Roman" w:hAnsi="Times New Roman"/>
          <w:szCs w:val="24"/>
        </w:rPr>
        <w:t>,</w:t>
      </w:r>
      <w:r w:rsidR="004747C5" w:rsidRPr="00EB1D7F">
        <w:rPr>
          <w:rFonts w:ascii="Times New Roman" w:hAnsi="Times New Roman"/>
          <w:szCs w:val="24"/>
        </w:rPr>
        <w:t xml:space="preserve"> em razão da disponibilidade de dois pátios para estacionarem e gratuidade total de sua utilização impedindo, também, o acesso de vendedores ambulantes que não façam parte do evento nas dependências internas e externas do Ginásio, bem como deverá designar Seguranças para </w:t>
      </w:r>
      <w:r>
        <w:rPr>
          <w:rFonts w:ascii="Times New Roman" w:hAnsi="Times New Roman"/>
          <w:szCs w:val="24"/>
        </w:rPr>
        <w:t>a parte dos fundos do Ginásio, vez</w:t>
      </w:r>
      <w:r w:rsidR="004747C5" w:rsidRPr="00EB1D7F">
        <w:rPr>
          <w:rFonts w:ascii="Times New Roman" w:hAnsi="Times New Roman"/>
          <w:szCs w:val="24"/>
        </w:rPr>
        <w:t xml:space="preserve"> </w:t>
      </w:r>
      <w:r>
        <w:rPr>
          <w:rFonts w:ascii="Times New Roman" w:hAnsi="Times New Roman"/>
          <w:szCs w:val="24"/>
        </w:rPr>
        <w:t xml:space="preserve">que </w:t>
      </w:r>
      <w:r w:rsidR="004747C5" w:rsidRPr="00EB1D7F">
        <w:rPr>
          <w:rFonts w:ascii="Times New Roman" w:hAnsi="Times New Roman"/>
          <w:szCs w:val="24"/>
        </w:rPr>
        <w:t>é proibido o acesso pelos fundos a veículo para estacionarem abaixo das rampas ou canteiros, inclusive de coordenadores, sendo facultado apenas aos veículos operacionais, a saber: ambulância, Polícia Militar, Grupo Gerador e vans de artista. Na ocorrência de utilização de ônibus, os mesmos deverão ficar</w:t>
      </w:r>
      <w:r w:rsidR="003936F7">
        <w:rPr>
          <w:rFonts w:ascii="Times New Roman" w:hAnsi="Times New Roman"/>
          <w:szCs w:val="24"/>
        </w:rPr>
        <w:t xml:space="preserve"> nos estacionamentos existentes.</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EB1D7F" w:rsidRDefault="003936F7" w:rsidP="003936F7">
      <w:pPr>
        <w:pStyle w:val="PargrafodaLista"/>
        <w:numPr>
          <w:ilvl w:val="0"/>
          <w:numId w:val="4"/>
        </w:numPr>
        <w:tabs>
          <w:tab w:val="left" w:pos="851"/>
        </w:tabs>
        <w:spacing w:after="0" w:line="240" w:lineRule="auto"/>
        <w:ind w:left="0" w:firstLine="567"/>
        <w:jc w:val="both"/>
        <w:rPr>
          <w:rFonts w:ascii="Times New Roman" w:hAnsi="Times New Roman"/>
          <w:szCs w:val="24"/>
        </w:rPr>
      </w:pPr>
      <w:r>
        <w:rPr>
          <w:rFonts w:ascii="Times New Roman" w:hAnsi="Times New Roman"/>
          <w:szCs w:val="24"/>
        </w:rPr>
        <w:t>C</w:t>
      </w:r>
      <w:r w:rsidR="004747C5" w:rsidRPr="00EB1D7F">
        <w:rPr>
          <w:rFonts w:ascii="Times New Roman" w:hAnsi="Times New Roman"/>
          <w:szCs w:val="24"/>
        </w:rPr>
        <w:t xml:space="preserve">ompete à </w:t>
      </w:r>
      <w:r w:rsidR="004747C5" w:rsidRPr="00EB1D7F">
        <w:rPr>
          <w:rFonts w:ascii="Times New Roman" w:hAnsi="Times New Roman"/>
          <w:b/>
          <w:szCs w:val="24"/>
        </w:rPr>
        <w:t>AUTORIZADA</w:t>
      </w:r>
      <w:r w:rsidR="004747C5" w:rsidRPr="00EB1D7F">
        <w:rPr>
          <w:rFonts w:ascii="Times New Roman" w:hAnsi="Times New Roman"/>
          <w:szCs w:val="24"/>
        </w:rPr>
        <w:t xml:space="preserve"> manter todas as portas de acesso ao interior do Ginásio, tanto no piso térreo como no superior, totalmente abertas em razão de serem as mesmas consideradas como saída de emergência antes do início do evento e a não observânci</w:t>
      </w:r>
      <w:r>
        <w:rPr>
          <w:rFonts w:ascii="Times New Roman" w:hAnsi="Times New Roman"/>
          <w:szCs w:val="24"/>
        </w:rPr>
        <w:t>a tornará nulo o presente Termo.</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EB1D7F" w:rsidRDefault="007F60D5" w:rsidP="001D4C81">
      <w:pPr>
        <w:pStyle w:val="PargrafodaLista"/>
        <w:numPr>
          <w:ilvl w:val="0"/>
          <w:numId w:val="4"/>
        </w:numPr>
        <w:tabs>
          <w:tab w:val="left" w:pos="851"/>
        </w:tabs>
        <w:spacing w:after="0" w:line="240" w:lineRule="auto"/>
        <w:ind w:left="142" w:firstLine="425"/>
        <w:jc w:val="both"/>
        <w:rPr>
          <w:rFonts w:ascii="Times New Roman" w:hAnsi="Times New Roman"/>
          <w:szCs w:val="24"/>
        </w:rPr>
      </w:pPr>
      <w:r>
        <w:rPr>
          <w:rFonts w:ascii="Times New Roman" w:hAnsi="Times New Roman"/>
          <w:szCs w:val="24"/>
        </w:rPr>
        <w:t>C</w:t>
      </w:r>
      <w:r w:rsidR="004747C5" w:rsidRPr="00EB1D7F">
        <w:rPr>
          <w:rFonts w:ascii="Times New Roman" w:hAnsi="Times New Roman"/>
          <w:szCs w:val="24"/>
        </w:rPr>
        <w:t xml:space="preserve">ompete à </w:t>
      </w:r>
      <w:r w:rsidR="004747C5" w:rsidRPr="00EB1D7F">
        <w:rPr>
          <w:rFonts w:ascii="Times New Roman" w:hAnsi="Times New Roman"/>
          <w:b/>
          <w:szCs w:val="24"/>
        </w:rPr>
        <w:t>AUTORIZADA</w:t>
      </w:r>
      <w:r w:rsidR="004747C5" w:rsidRPr="00EB1D7F">
        <w:rPr>
          <w:rFonts w:ascii="Times New Roman" w:hAnsi="Times New Roman"/>
          <w:szCs w:val="24"/>
        </w:rPr>
        <w:t xml:space="preserve"> observar que não será permitido ao público em geral adentrar na quadra (em razão de ser de madeira) portando bebidas e/ou alimentos fato esse que obriga a </w:t>
      </w:r>
      <w:r w:rsidR="004747C5" w:rsidRPr="00EB1D7F">
        <w:rPr>
          <w:rFonts w:ascii="Times New Roman" w:hAnsi="Times New Roman"/>
          <w:b/>
          <w:szCs w:val="24"/>
        </w:rPr>
        <w:t>AUTORIZADA</w:t>
      </w:r>
      <w:r w:rsidR="004747C5" w:rsidRPr="00EB1D7F">
        <w:rPr>
          <w:rFonts w:ascii="Times New Roman" w:hAnsi="Times New Roman"/>
          <w:szCs w:val="24"/>
        </w:rPr>
        <w:t xml:space="preserve"> a designar pessoas para controlar o fluxo de acesso </w:t>
      </w:r>
      <w:r>
        <w:rPr>
          <w:rFonts w:ascii="Times New Roman" w:hAnsi="Times New Roman"/>
          <w:szCs w:val="24"/>
        </w:rPr>
        <w:t>por meio</w:t>
      </w:r>
      <w:r w:rsidR="004747C5" w:rsidRPr="00EB1D7F">
        <w:rPr>
          <w:rFonts w:ascii="Times New Roman" w:hAnsi="Times New Roman"/>
          <w:szCs w:val="24"/>
        </w:rPr>
        <w:t xml:space="preserve"> dos portões, ficando a sua comercial</w:t>
      </w:r>
      <w:r w:rsidR="001D4C81">
        <w:rPr>
          <w:rFonts w:ascii="Times New Roman" w:hAnsi="Times New Roman"/>
          <w:szCs w:val="24"/>
        </w:rPr>
        <w:t>ização sob a responsabilidade da</w:t>
      </w:r>
      <w:r w:rsidR="004747C5" w:rsidRPr="00EB1D7F">
        <w:rPr>
          <w:rFonts w:ascii="Times New Roman" w:hAnsi="Times New Roman"/>
          <w:szCs w:val="24"/>
        </w:rPr>
        <w:t xml:space="preserve"> Administração do Complexo Poliesportivo</w:t>
      </w:r>
      <w:r>
        <w:rPr>
          <w:rFonts w:ascii="Times New Roman" w:hAnsi="Times New Roman"/>
          <w:szCs w:val="24"/>
        </w:rPr>
        <w:t>, a quem lhe é devido o direito.</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EB1D7F" w:rsidRDefault="001D4C81" w:rsidP="001D4C81">
      <w:pPr>
        <w:pStyle w:val="PargrafodaLista"/>
        <w:numPr>
          <w:ilvl w:val="0"/>
          <w:numId w:val="4"/>
        </w:numPr>
        <w:tabs>
          <w:tab w:val="left" w:pos="851"/>
        </w:tabs>
        <w:spacing w:after="0" w:line="240" w:lineRule="auto"/>
        <w:ind w:left="142" w:firstLine="425"/>
        <w:jc w:val="both"/>
        <w:rPr>
          <w:rFonts w:ascii="Times New Roman" w:hAnsi="Times New Roman"/>
          <w:szCs w:val="24"/>
        </w:rPr>
      </w:pPr>
      <w:r>
        <w:rPr>
          <w:rFonts w:ascii="Times New Roman" w:hAnsi="Times New Roman"/>
          <w:szCs w:val="24"/>
        </w:rPr>
        <w:t>C</w:t>
      </w:r>
      <w:r w:rsidR="004747C5" w:rsidRPr="00EB1D7F">
        <w:rPr>
          <w:rFonts w:ascii="Times New Roman" w:hAnsi="Times New Roman"/>
          <w:szCs w:val="24"/>
        </w:rPr>
        <w:t xml:space="preserve">ompete à </w:t>
      </w:r>
      <w:r w:rsidR="004747C5" w:rsidRPr="00EB1D7F">
        <w:rPr>
          <w:rFonts w:ascii="Times New Roman" w:hAnsi="Times New Roman"/>
          <w:b/>
          <w:szCs w:val="24"/>
        </w:rPr>
        <w:t>AUTORIZADA</w:t>
      </w:r>
      <w:r w:rsidR="004747C5" w:rsidRPr="00EB1D7F">
        <w:rPr>
          <w:rFonts w:ascii="Times New Roman" w:hAnsi="Times New Roman"/>
          <w:szCs w:val="24"/>
        </w:rPr>
        <w:t xml:space="preserve"> entrar em contato com a Administração do Complexo Poliesportivo antecipadamente para fins de deliberarem sobre instalação de faixas, painéis e banners, sendo vedada se d</w:t>
      </w:r>
      <w:r>
        <w:rPr>
          <w:rFonts w:ascii="Times New Roman" w:hAnsi="Times New Roman"/>
          <w:szCs w:val="24"/>
        </w:rPr>
        <w:t>e caráter político e partidário.</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EB1D7F" w:rsidRDefault="001D4C81" w:rsidP="001D4C81">
      <w:pPr>
        <w:pStyle w:val="PargrafodaLista"/>
        <w:numPr>
          <w:ilvl w:val="0"/>
          <w:numId w:val="4"/>
        </w:numPr>
        <w:tabs>
          <w:tab w:val="left" w:pos="851"/>
        </w:tabs>
        <w:spacing w:after="0" w:line="240" w:lineRule="auto"/>
        <w:ind w:left="142" w:firstLine="425"/>
        <w:jc w:val="both"/>
        <w:rPr>
          <w:rFonts w:ascii="Times New Roman" w:hAnsi="Times New Roman"/>
          <w:szCs w:val="24"/>
        </w:rPr>
      </w:pPr>
      <w:r>
        <w:rPr>
          <w:rFonts w:ascii="Times New Roman" w:hAnsi="Times New Roman"/>
          <w:szCs w:val="24"/>
        </w:rPr>
        <w:t>C</w:t>
      </w:r>
      <w:r w:rsidR="004747C5" w:rsidRPr="00EB1D7F">
        <w:rPr>
          <w:rFonts w:ascii="Times New Roman" w:hAnsi="Times New Roman"/>
          <w:szCs w:val="24"/>
        </w:rPr>
        <w:t xml:space="preserve">ompete à </w:t>
      </w:r>
      <w:r w:rsidR="004747C5" w:rsidRPr="00EB1D7F">
        <w:rPr>
          <w:rFonts w:ascii="Times New Roman" w:hAnsi="Times New Roman"/>
          <w:b/>
          <w:szCs w:val="24"/>
        </w:rPr>
        <w:t>AUTORIZADA</w:t>
      </w:r>
      <w:r w:rsidR="004747C5" w:rsidRPr="00EB1D7F">
        <w:rPr>
          <w:rFonts w:ascii="Times New Roman" w:hAnsi="Times New Roman"/>
          <w:szCs w:val="24"/>
        </w:rPr>
        <w:t xml:space="preserve"> providenciar toda a instalação de equipamentos de proteção (qualquer que seja a espécie) do piso da q</w:t>
      </w:r>
      <w:r>
        <w:rPr>
          <w:rFonts w:ascii="Times New Roman" w:hAnsi="Times New Roman"/>
          <w:szCs w:val="24"/>
        </w:rPr>
        <w:t>uadra antes da mesma adentrar.</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EB1D7F" w:rsidRDefault="001D4C81" w:rsidP="001D4C81">
      <w:pPr>
        <w:pStyle w:val="PargrafodaLista"/>
        <w:numPr>
          <w:ilvl w:val="0"/>
          <w:numId w:val="4"/>
        </w:numPr>
        <w:tabs>
          <w:tab w:val="left" w:pos="851"/>
          <w:tab w:val="left" w:pos="993"/>
        </w:tabs>
        <w:spacing w:after="0" w:line="240" w:lineRule="auto"/>
        <w:ind w:left="142" w:firstLine="425"/>
        <w:jc w:val="both"/>
        <w:rPr>
          <w:rFonts w:ascii="Times New Roman" w:hAnsi="Times New Roman"/>
          <w:szCs w:val="24"/>
        </w:rPr>
      </w:pPr>
      <w:r>
        <w:rPr>
          <w:rFonts w:ascii="Times New Roman" w:hAnsi="Times New Roman"/>
          <w:szCs w:val="24"/>
        </w:rPr>
        <w:t>C</w:t>
      </w:r>
      <w:r w:rsidR="004747C5" w:rsidRPr="00EB1D7F">
        <w:rPr>
          <w:rFonts w:ascii="Times New Roman" w:hAnsi="Times New Roman"/>
          <w:szCs w:val="24"/>
        </w:rPr>
        <w:t xml:space="preserve">ompete à </w:t>
      </w:r>
      <w:r w:rsidR="004747C5" w:rsidRPr="00EB1D7F">
        <w:rPr>
          <w:rFonts w:ascii="Times New Roman" w:hAnsi="Times New Roman"/>
          <w:b/>
          <w:szCs w:val="24"/>
        </w:rPr>
        <w:t>AUTORIZADA</w:t>
      </w:r>
      <w:r w:rsidR="004747C5" w:rsidRPr="00EB1D7F">
        <w:rPr>
          <w:rFonts w:ascii="Times New Roman" w:hAnsi="Times New Roman"/>
          <w:szCs w:val="24"/>
        </w:rPr>
        <w:t xml:space="preserve"> instalar material e/ou equipamento de proteção do piso e, após o evento recolher as citadas proteções, sob pena de responder posteriormente pelo pagamento das pessoas que proceder a retirada.</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b/>
          <w:szCs w:val="24"/>
        </w:rPr>
      </w:pPr>
      <w:r w:rsidRPr="004747C5">
        <w:rPr>
          <w:rFonts w:ascii="Times New Roman" w:hAnsi="Times New Roman"/>
          <w:b/>
          <w:szCs w:val="24"/>
        </w:rPr>
        <w:t>CLÁUSULA DÉCIMA PRIMEIRA - DAS PROIBIÇÕES</w:t>
      </w:r>
    </w:p>
    <w:p w:rsidR="004747C5" w:rsidRPr="00226FCC" w:rsidRDefault="004747C5" w:rsidP="004747C5">
      <w:pPr>
        <w:spacing w:after="0" w:line="240" w:lineRule="auto"/>
        <w:ind w:firstLine="567"/>
        <w:jc w:val="both"/>
        <w:rPr>
          <w:rFonts w:ascii="Times New Roman" w:hAnsi="Times New Roman"/>
          <w:b/>
          <w:sz w:val="20"/>
          <w:szCs w:val="24"/>
        </w:rPr>
      </w:pPr>
    </w:p>
    <w:p w:rsidR="004747C5" w:rsidRPr="00331236" w:rsidRDefault="005C2BD0" w:rsidP="004747C5">
      <w:pPr>
        <w:spacing w:after="0" w:line="240" w:lineRule="auto"/>
        <w:ind w:firstLine="567"/>
        <w:jc w:val="both"/>
        <w:rPr>
          <w:rFonts w:ascii="Times New Roman" w:hAnsi="Times New Roman"/>
          <w:szCs w:val="24"/>
        </w:rPr>
      </w:pPr>
      <w:r w:rsidRPr="00331236">
        <w:rPr>
          <w:rFonts w:ascii="Times New Roman" w:hAnsi="Times New Roman"/>
          <w:szCs w:val="24"/>
        </w:rPr>
        <w:t>1.</w:t>
      </w:r>
      <w:r w:rsidR="004747C5" w:rsidRPr="00331236">
        <w:rPr>
          <w:rFonts w:ascii="Times New Roman" w:hAnsi="Times New Roman"/>
          <w:szCs w:val="24"/>
        </w:rPr>
        <w:t xml:space="preserve"> </w:t>
      </w:r>
      <w:r w:rsidR="0059202B" w:rsidRPr="00331236">
        <w:rPr>
          <w:rFonts w:ascii="Times New Roman" w:hAnsi="Times New Roman"/>
          <w:szCs w:val="24"/>
        </w:rPr>
        <w:t>N</w:t>
      </w:r>
      <w:r w:rsidR="004747C5" w:rsidRPr="00331236">
        <w:rPr>
          <w:rFonts w:ascii="Times New Roman" w:hAnsi="Times New Roman"/>
          <w:szCs w:val="24"/>
        </w:rPr>
        <w:t xml:space="preserve">ão será permitida em nenhuma hipótese que a </w:t>
      </w:r>
      <w:r w:rsidR="004747C5" w:rsidRPr="00331236">
        <w:rPr>
          <w:rFonts w:ascii="Times New Roman" w:hAnsi="Times New Roman"/>
          <w:b/>
          <w:szCs w:val="24"/>
        </w:rPr>
        <w:t>AUTORIZADA</w:t>
      </w:r>
      <w:r w:rsidR="004747C5" w:rsidRPr="00331236">
        <w:rPr>
          <w:rFonts w:ascii="Times New Roman" w:hAnsi="Times New Roman"/>
          <w:szCs w:val="24"/>
        </w:rPr>
        <w:t xml:space="preserve"> ultrapasse a lotação das instalações que a atualmente é de _</w:t>
      </w:r>
      <w:r w:rsidR="006425C4">
        <w:rPr>
          <w:rFonts w:ascii="Times New Roman" w:hAnsi="Times New Roman"/>
          <w:szCs w:val="24"/>
        </w:rPr>
        <w:t>____</w:t>
      </w:r>
      <w:r w:rsidR="004747C5" w:rsidRPr="00331236">
        <w:rPr>
          <w:rFonts w:ascii="Times New Roman" w:hAnsi="Times New Roman"/>
          <w:szCs w:val="24"/>
        </w:rPr>
        <w:t>___</w:t>
      </w:r>
      <w:r w:rsidRPr="00331236">
        <w:rPr>
          <w:rFonts w:ascii="Times New Roman" w:hAnsi="Times New Roman"/>
          <w:szCs w:val="24"/>
        </w:rPr>
        <w:t xml:space="preserve"> pessoas.</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331236" w:rsidP="004747C5">
      <w:pPr>
        <w:spacing w:after="0" w:line="240" w:lineRule="auto"/>
        <w:ind w:firstLine="567"/>
        <w:jc w:val="both"/>
        <w:rPr>
          <w:rFonts w:ascii="Times New Roman" w:hAnsi="Times New Roman"/>
          <w:szCs w:val="24"/>
        </w:rPr>
      </w:pPr>
      <w:r>
        <w:rPr>
          <w:rFonts w:ascii="Times New Roman" w:hAnsi="Times New Roman"/>
          <w:szCs w:val="24"/>
        </w:rPr>
        <w:t xml:space="preserve">2. </w:t>
      </w:r>
      <w:r w:rsidR="004747C5" w:rsidRPr="004747C5">
        <w:rPr>
          <w:rFonts w:ascii="Times New Roman" w:hAnsi="Times New Roman"/>
          <w:szCs w:val="24"/>
        </w:rPr>
        <w:t>Não será permitida a entrada de animais, bicicletas, veículos automotores e outros n</w:t>
      </w:r>
      <w:r>
        <w:rPr>
          <w:rFonts w:ascii="Times New Roman" w:hAnsi="Times New Roman"/>
          <w:szCs w:val="24"/>
        </w:rPr>
        <w:t>as instalações internas devendo</w:t>
      </w:r>
      <w:r w:rsidR="004747C5" w:rsidRPr="004747C5">
        <w:rPr>
          <w:rFonts w:ascii="Times New Roman" w:hAnsi="Times New Roman"/>
          <w:szCs w:val="24"/>
        </w:rPr>
        <w:t xml:space="preserve"> os mesm</w:t>
      </w:r>
      <w:r>
        <w:rPr>
          <w:rFonts w:ascii="Times New Roman" w:hAnsi="Times New Roman"/>
          <w:szCs w:val="24"/>
        </w:rPr>
        <w:t>os</w:t>
      </w:r>
      <w:r w:rsidR="004747C5" w:rsidRPr="004747C5">
        <w:rPr>
          <w:rFonts w:ascii="Times New Roman" w:hAnsi="Times New Roman"/>
          <w:szCs w:val="24"/>
        </w:rPr>
        <w:t xml:space="preserve"> </w:t>
      </w:r>
      <w:r w:rsidR="00226FCC" w:rsidRPr="004747C5">
        <w:rPr>
          <w:rFonts w:ascii="Times New Roman" w:hAnsi="Times New Roman"/>
          <w:szCs w:val="24"/>
        </w:rPr>
        <w:t>utilizar-se</w:t>
      </w:r>
      <w:r w:rsidR="004747C5" w:rsidRPr="004747C5">
        <w:rPr>
          <w:rFonts w:ascii="Times New Roman" w:hAnsi="Times New Roman"/>
          <w:szCs w:val="24"/>
        </w:rPr>
        <w:t xml:space="preserve"> dos estacionamentos ficando, assim, proibido o estacionamento de veículos no hall </w:t>
      </w:r>
      <w:r>
        <w:rPr>
          <w:rFonts w:ascii="Times New Roman" w:hAnsi="Times New Roman"/>
          <w:szCs w:val="24"/>
        </w:rPr>
        <w:t>de circulação abaixo das rampas.</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C65F21" w:rsidP="004747C5">
      <w:pPr>
        <w:spacing w:after="0" w:line="240" w:lineRule="auto"/>
        <w:ind w:firstLine="567"/>
        <w:jc w:val="both"/>
        <w:rPr>
          <w:rFonts w:ascii="Times New Roman" w:hAnsi="Times New Roman"/>
          <w:szCs w:val="24"/>
        </w:rPr>
      </w:pPr>
      <w:r>
        <w:rPr>
          <w:rFonts w:ascii="Times New Roman" w:hAnsi="Times New Roman"/>
          <w:szCs w:val="24"/>
        </w:rPr>
        <w:t xml:space="preserve">3. </w:t>
      </w:r>
      <w:r w:rsidR="004747C5" w:rsidRPr="004747C5">
        <w:rPr>
          <w:rFonts w:ascii="Times New Roman" w:hAnsi="Times New Roman"/>
          <w:szCs w:val="24"/>
        </w:rPr>
        <w:t>Não será permitida a sublocação pela entidade utilizadora das dependências do Ginásio sob pena de cancelamento do co</w:t>
      </w:r>
      <w:r>
        <w:rPr>
          <w:rFonts w:ascii="Times New Roman" w:hAnsi="Times New Roman"/>
          <w:szCs w:val="24"/>
        </w:rPr>
        <w:t>mpromisso firmado.</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AE7DB0" w:rsidP="004747C5">
      <w:pPr>
        <w:spacing w:after="0" w:line="240" w:lineRule="auto"/>
        <w:ind w:firstLine="567"/>
        <w:jc w:val="both"/>
        <w:rPr>
          <w:rFonts w:ascii="Times New Roman" w:hAnsi="Times New Roman"/>
          <w:szCs w:val="24"/>
        </w:rPr>
      </w:pPr>
      <w:r>
        <w:rPr>
          <w:rFonts w:ascii="Times New Roman" w:hAnsi="Times New Roman"/>
          <w:szCs w:val="24"/>
        </w:rPr>
        <w:t xml:space="preserve">4. </w:t>
      </w:r>
      <w:r w:rsidR="004747C5" w:rsidRPr="004747C5">
        <w:rPr>
          <w:rFonts w:ascii="Times New Roman" w:hAnsi="Times New Roman"/>
          <w:szCs w:val="24"/>
        </w:rPr>
        <w:t>Não será permitida a instalação de barracas para lanches, b</w:t>
      </w:r>
      <w:r w:rsidR="00FE2C7D">
        <w:rPr>
          <w:rFonts w:ascii="Times New Roman" w:hAnsi="Times New Roman"/>
          <w:szCs w:val="24"/>
        </w:rPr>
        <w:t>ebidas e outros na área externa.</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FE2C7D" w:rsidP="004747C5">
      <w:pPr>
        <w:spacing w:after="0" w:line="240" w:lineRule="auto"/>
        <w:ind w:firstLine="567"/>
        <w:jc w:val="both"/>
        <w:rPr>
          <w:rFonts w:ascii="Times New Roman" w:hAnsi="Times New Roman"/>
          <w:szCs w:val="24"/>
        </w:rPr>
      </w:pPr>
      <w:r>
        <w:rPr>
          <w:rFonts w:ascii="Times New Roman" w:hAnsi="Times New Roman"/>
          <w:szCs w:val="24"/>
        </w:rPr>
        <w:t xml:space="preserve">5. </w:t>
      </w:r>
      <w:r w:rsidR="004747C5" w:rsidRPr="004747C5">
        <w:rPr>
          <w:rFonts w:ascii="Times New Roman" w:hAnsi="Times New Roman"/>
          <w:szCs w:val="24"/>
        </w:rPr>
        <w:t>Não será permitido na eventual hipótese de locação das dependências do Ginásio ser vinculado à cessão de bares e/ou restaurantes, espaços e outros, bem como a exclusividade de produtos, a retirada de placas estáticas já instaladas por qualquer que seja o motivo, assim como</w:t>
      </w:r>
      <w:r>
        <w:rPr>
          <w:rFonts w:ascii="Times New Roman" w:hAnsi="Times New Roman"/>
          <w:szCs w:val="24"/>
        </w:rPr>
        <w:t xml:space="preserve"> a exploração do estacionamento.</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FE2C7D" w:rsidP="004747C5">
      <w:pPr>
        <w:spacing w:after="0" w:line="240" w:lineRule="auto"/>
        <w:ind w:firstLine="567"/>
        <w:jc w:val="both"/>
        <w:rPr>
          <w:rFonts w:ascii="Times New Roman" w:hAnsi="Times New Roman"/>
          <w:szCs w:val="24"/>
        </w:rPr>
      </w:pPr>
      <w:r>
        <w:rPr>
          <w:rFonts w:ascii="Times New Roman" w:hAnsi="Times New Roman"/>
          <w:szCs w:val="24"/>
        </w:rPr>
        <w:t xml:space="preserve">6. </w:t>
      </w:r>
      <w:r w:rsidR="004747C5" w:rsidRPr="004747C5">
        <w:rPr>
          <w:rFonts w:ascii="Times New Roman" w:hAnsi="Times New Roman"/>
          <w:szCs w:val="24"/>
        </w:rPr>
        <w:t>Não será permitida a colocação de placas de propagandas ou qualquer outro tipo de material de merchandising sem anuência da Administr</w:t>
      </w:r>
      <w:r>
        <w:rPr>
          <w:rFonts w:ascii="Times New Roman" w:hAnsi="Times New Roman"/>
          <w:szCs w:val="24"/>
        </w:rPr>
        <w:t>ação do Complexo Poliesportivo.</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FE2C7D" w:rsidP="004747C5">
      <w:pPr>
        <w:spacing w:after="0" w:line="240" w:lineRule="auto"/>
        <w:ind w:firstLine="567"/>
        <w:jc w:val="both"/>
        <w:rPr>
          <w:rFonts w:ascii="Times New Roman" w:hAnsi="Times New Roman"/>
          <w:szCs w:val="24"/>
        </w:rPr>
      </w:pPr>
      <w:r>
        <w:rPr>
          <w:rFonts w:ascii="Times New Roman" w:hAnsi="Times New Roman"/>
          <w:szCs w:val="24"/>
        </w:rPr>
        <w:t xml:space="preserve">7. </w:t>
      </w:r>
      <w:r w:rsidR="004747C5" w:rsidRPr="004747C5">
        <w:rPr>
          <w:rFonts w:ascii="Times New Roman" w:hAnsi="Times New Roman"/>
          <w:szCs w:val="24"/>
        </w:rPr>
        <w:t>Não será permitido ao público assentar-se nos guarda-corpos (grades) de proteção, seja no piso ao redor da quadra ou no piso superior.</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b/>
          <w:szCs w:val="24"/>
        </w:rPr>
      </w:pPr>
      <w:r w:rsidRPr="004747C5">
        <w:rPr>
          <w:rFonts w:ascii="Times New Roman" w:hAnsi="Times New Roman"/>
          <w:b/>
          <w:szCs w:val="24"/>
        </w:rPr>
        <w:t>CLÁUSULA DÉCIMA SEGUNDA - DO FORO</w:t>
      </w:r>
    </w:p>
    <w:p w:rsidR="004747C5" w:rsidRPr="00226FCC" w:rsidRDefault="004747C5" w:rsidP="004747C5">
      <w:pPr>
        <w:spacing w:after="0" w:line="240" w:lineRule="auto"/>
        <w:ind w:firstLine="567"/>
        <w:jc w:val="both"/>
        <w:rPr>
          <w:rFonts w:ascii="Times New Roman" w:hAnsi="Times New Roman"/>
          <w:b/>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As partes elegem o foro da Comarca de Porto Velho para as ações eventualmente dele oriundas. Estando assim de pleno acordo, assinam o presente Termo de Compromisso em 2 (duas) vias de igual teor e forma, na presença de 2 (duas) testemunhas.</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226FCC" w:rsidRDefault="004747C5" w:rsidP="004747C5">
      <w:pPr>
        <w:spacing w:after="0" w:line="240" w:lineRule="auto"/>
        <w:ind w:firstLine="567"/>
        <w:jc w:val="right"/>
        <w:rPr>
          <w:rFonts w:ascii="Times New Roman" w:hAnsi="Times New Roman"/>
          <w:sz w:val="22"/>
        </w:rPr>
      </w:pPr>
      <w:r w:rsidRPr="00226FCC">
        <w:rPr>
          <w:rFonts w:ascii="Times New Roman" w:hAnsi="Times New Roman"/>
          <w:sz w:val="22"/>
        </w:rPr>
        <w:t>Porto Velho, ____ de ________________ de 2017.</w:t>
      </w:r>
    </w:p>
    <w:p w:rsidR="0043567D" w:rsidRPr="004747C5" w:rsidRDefault="0043567D" w:rsidP="004747C5">
      <w:pPr>
        <w:spacing w:after="0" w:line="240" w:lineRule="auto"/>
        <w:ind w:firstLine="567"/>
        <w:jc w:val="right"/>
        <w:rPr>
          <w:rFonts w:ascii="Times New Roman" w:hAnsi="Times New Roman"/>
          <w:szCs w:val="24"/>
        </w:rPr>
      </w:pPr>
    </w:p>
    <w:tbl>
      <w:tblPr>
        <w:tblW w:w="0" w:type="auto"/>
        <w:jc w:val="center"/>
        <w:tblLook w:val="04A0" w:firstRow="1" w:lastRow="0" w:firstColumn="1" w:lastColumn="0" w:noHBand="0" w:noVBand="1"/>
      </w:tblPr>
      <w:tblGrid>
        <w:gridCol w:w="5503"/>
        <w:gridCol w:w="4205"/>
      </w:tblGrid>
      <w:tr w:rsidR="004747C5" w:rsidRPr="00226FCC" w:rsidTr="003119A0">
        <w:trPr>
          <w:trHeight w:val="192"/>
          <w:jc w:val="center"/>
        </w:trPr>
        <w:tc>
          <w:tcPr>
            <w:tcW w:w="5503" w:type="dxa"/>
            <w:shd w:val="clear" w:color="auto" w:fill="auto"/>
          </w:tcPr>
          <w:p w:rsidR="004747C5" w:rsidRPr="00802450" w:rsidRDefault="004747C5" w:rsidP="003119A0">
            <w:pPr>
              <w:spacing w:after="0" w:line="240" w:lineRule="auto"/>
              <w:ind w:firstLine="34"/>
              <w:jc w:val="both"/>
              <w:rPr>
                <w:rFonts w:ascii="Times New Roman" w:hAnsi="Times New Roman"/>
                <w:szCs w:val="24"/>
              </w:rPr>
            </w:pPr>
            <w:r w:rsidRPr="00802450">
              <w:rPr>
                <w:rFonts w:ascii="Times New Roman" w:hAnsi="Times New Roman"/>
                <w:szCs w:val="24"/>
              </w:rPr>
              <w:t>Superintendente de Estado</w:t>
            </w:r>
          </w:p>
        </w:tc>
        <w:tc>
          <w:tcPr>
            <w:tcW w:w="4205" w:type="dxa"/>
            <w:tcBorders>
              <w:bottom w:val="single" w:sz="4" w:space="0" w:color="auto"/>
            </w:tcBorders>
            <w:shd w:val="clear" w:color="auto" w:fill="auto"/>
          </w:tcPr>
          <w:p w:rsidR="004747C5" w:rsidRPr="00226FCC" w:rsidRDefault="004747C5" w:rsidP="003119A0">
            <w:pPr>
              <w:spacing w:after="0" w:line="240" w:lineRule="auto"/>
              <w:jc w:val="both"/>
              <w:rPr>
                <w:rFonts w:ascii="Times New Roman" w:hAnsi="Times New Roman"/>
                <w:sz w:val="22"/>
                <w:szCs w:val="24"/>
              </w:rPr>
            </w:pPr>
          </w:p>
        </w:tc>
      </w:tr>
      <w:tr w:rsidR="004747C5" w:rsidRPr="00226FCC" w:rsidTr="003119A0">
        <w:trPr>
          <w:trHeight w:val="393"/>
          <w:jc w:val="center"/>
        </w:trPr>
        <w:tc>
          <w:tcPr>
            <w:tcW w:w="5503" w:type="dxa"/>
            <w:shd w:val="clear" w:color="auto" w:fill="auto"/>
          </w:tcPr>
          <w:p w:rsidR="004747C5" w:rsidRPr="00802450" w:rsidRDefault="004747C5" w:rsidP="003119A0">
            <w:pPr>
              <w:spacing w:after="0" w:line="240" w:lineRule="auto"/>
              <w:jc w:val="both"/>
              <w:rPr>
                <w:rFonts w:ascii="Times New Roman" w:hAnsi="Times New Roman"/>
                <w:szCs w:val="24"/>
              </w:rPr>
            </w:pPr>
          </w:p>
          <w:p w:rsidR="004747C5" w:rsidRPr="00802450" w:rsidRDefault="004747C5" w:rsidP="003119A0">
            <w:pPr>
              <w:spacing w:after="0" w:line="240" w:lineRule="auto"/>
              <w:jc w:val="both"/>
              <w:rPr>
                <w:rFonts w:ascii="Times New Roman" w:hAnsi="Times New Roman"/>
                <w:szCs w:val="24"/>
              </w:rPr>
            </w:pPr>
            <w:r w:rsidRPr="00802450">
              <w:rPr>
                <w:rFonts w:ascii="Times New Roman" w:hAnsi="Times New Roman"/>
                <w:szCs w:val="24"/>
              </w:rPr>
              <w:t>Administrador do Complexo Poliesportivo</w:t>
            </w:r>
          </w:p>
        </w:tc>
        <w:tc>
          <w:tcPr>
            <w:tcW w:w="4205" w:type="dxa"/>
            <w:tcBorders>
              <w:top w:val="single" w:sz="4" w:space="0" w:color="auto"/>
              <w:bottom w:val="single" w:sz="4" w:space="0" w:color="auto"/>
            </w:tcBorders>
            <w:shd w:val="clear" w:color="auto" w:fill="auto"/>
          </w:tcPr>
          <w:p w:rsidR="004747C5" w:rsidRPr="00226FCC" w:rsidRDefault="004747C5" w:rsidP="003119A0">
            <w:pPr>
              <w:spacing w:after="0" w:line="240" w:lineRule="auto"/>
              <w:ind w:firstLine="567"/>
              <w:jc w:val="both"/>
              <w:rPr>
                <w:rFonts w:ascii="Times New Roman" w:hAnsi="Times New Roman"/>
                <w:sz w:val="16"/>
                <w:szCs w:val="24"/>
              </w:rPr>
            </w:pPr>
          </w:p>
        </w:tc>
      </w:tr>
      <w:tr w:rsidR="004747C5" w:rsidRPr="00226FCC" w:rsidTr="003119A0">
        <w:trPr>
          <w:trHeight w:val="383"/>
          <w:jc w:val="center"/>
        </w:trPr>
        <w:tc>
          <w:tcPr>
            <w:tcW w:w="5503" w:type="dxa"/>
            <w:shd w:val="clear" w:color="auto" w:fill="auto"/>
          </w:tcPr>
          <w:p w:rsidR="004747C5" w:rsidRPr="00802450" w:rsidRDefault="004747C5" w:rsidP="003119A0">
            <w:pPr>
              <w:spacing w:after="0" w:line="240" w:lineRule="auto"/>
              <w:jc w:val="both"/>
              <w:rPr>
                <w:rFonts w:ascii="Times New Roman" w:hAnsi="Times New Roman"/>
                <w:szCs w:val="24"/>
              </w:rPr>
            </w:pPr>
          </w:p>
          <w:p w:rsidR="004747C5" w:rsidRPr="00802450" w:rsidRDefault="004747C5" w:rsidP="003119A0">
            <w:pPr>
              <w:spacing w:after="0" w:line="240" w:lineRule="auto"/>
              <w:jc w:val="both"/>
              <w:rPr>
                <w:rFonts w:ascii="Times New Roman" w:hAnsi="Times New Roman"/>
                <w:szCs w:val="24"/>
              </w:rPr>
            </w:pPr>
            <w:r w:rsidRPr="00802450">
              <w:rPr>
                <w:rFonts w:ascii="Times New Roman" w:hAnsi="Times New Roman"/>
                <w:szCs w:val="24"/>
              </w:rPr>
              <w:t>AUTORIZADA</w:t>
            </w:r>
          </w:p>
        </w:tc>
        <w:tc>
          <w:tcPr>
            <w:tcW w:w="4205" w:type="dxa"/>
            <w:tcBorders>
              <w:top w:val="single" w:sz="4" w:space="0" w:color="auto"/>
              <w:bottom w:val="single" w:sz="4" w:space="0" w:color="auto"/>
            </w:tcBorders>
            <w:shd w:val="clear" w:color="auto" w:fill="auto"/>
          </w:tcPr>
          <w:p w:rsidR="004747C5" w:rsidRPr="00226FCC" w:rsidRDefault="004747C5" w:rsidP="003119A0">
            <w:pPr>
              <w:spacing w:after="0" w:line="240" w:lineRule="auto"/>
              <w:ind w:firstLine="567"/>
              <w:jc w:val="both"/>
              <w:rPr>
                <w:rFonts w:ascii="Times New Roman" w:hAnsi="Times New Roman"/>
                <w:sz w:val="16"/>
                <w:szCs w:val="24"/>
              </w:rPr>
            </w:pPr>
          </w:p>
        </w:tc>
      </w:tr>
      <w:tr w:rsidR="004747C5" w:rsidRPr="00226FCC" w:rsidTr="003119A0">
        <w:trPr>
          <w:trHeight w:val="383"/>
          <w:jc w:val="center"/>
        </w:trPr>
        <w:tc>
          <w:tcPr>
            <w:tcW w:w="5503" w:type="dxa"/>
            <w:shd w:val="clear" w:color="auto" w:fill="auto"/>
          </w:tcPr>
          <w:p w:rsidR="004747C5" w:rsidRPr="00802450" w:rsidRDefault="004747C5" w:rsidP="003119A0">
            <w:pPr>
              <w:spacing w:after="0" w:line="240" w:lineRule="auto"/>
              <w:ind w:firstLine="34"/>
              <w:jc w:val="both"/>
              <w:rPr>
                <w:rFonts w:ascii="Times New Roman" w:hAnsi="Times New Roman"/>
                <w:szCs w:val="24"/>
              </w:rPr>
            </w:pPr>
          </w:p>
          <w:p w:rsidR="004747C5" w:rsidRPr="00802450" w:rsidRDefault="004747C5" w:rsidP="003119A0">
            <w:pPr>
              <w:spacing w:after="0" w:line="240" w:lineRule="auto"/>
              <w:ind w:firstLine="34"/>
              <w:jc w:val="both"/>
              <w:rPr>
                <w:rFonts w:ascii="Times New Roman" w:hAnsi="Times New Roman"/>
                <w:szCs w:val="24"/>
              </w:rPr>
            </w:pPr>
            <w:r w:rsidRPr="00802450">
              <w:rPr>
                <w:rFonts w:ascii="Times New Roman" w:hAnsi="Times New Roman"/>
                <w:szCs w:val="24"/>
              </w:rPr>
              <w:t>Testemunha 1</w:t>
            </w:r>
          </w:p>
        </w:tc>
        <w:tc>
          <w:tcPr>
            <w:tcW w:w="4205" w:type="dxa"/>
            <w:tcBorders>
              <w:top w:val="single" w:sz="4" w:space="0" w:color="auto"/>
              <w:bottom w:val="single" w:sz="4" w:space="0" w:color="auto"/>
            </w:tcBorders>
            <w:shd w:val="clear" w:color="auto" w:fill="auto"/>
          </w:tcPr>
          <w:p w:rsidR="004747C5" w:rsidRPr="00226FCC" w:rsidRDefault="004747C5" w:rsidP="003119A0">
            <w:pPr>
              <w:spacing w:after="0" w:line="240" w:lineRule="auto"/>
              <w:ind w:firstLine="567"/>
              <w:jc w:val="both"/>
              <w:rPr>
                <w:rFonts w:ascii="Times New Roman" w:hAnsi="Times New Roman"/>
                <w:sz w:val="16"/>
                <w:szCs w:val="24"/>
              </w:rPr>
            </w:pPr>
          </w:p>
        </w:tc>
      </w:tr>
      <w:tr w:rsidR="004747C5" w:rsidRPr="00226FCC" w:rsidTr="003119A0">
        <w:trPr>
          <w:trHeight w:val="393"/>
          <w:jc w:val="center"/>
        </w:trPr>
        <w:tc>
          <w:tcPr>
            <w:tcW w:w="5503" w:type="dxa"/>
            <w:shd w:val="clear" w:color="auto" w:fill="auto"/>
          </w:tcPr>
          <w:p w:rsidR="004747C5" w:rsidRPr="00802450" w:rsidRDefault="004747C5" w:rsidP="003119A0">
            <w:pPr>
              <w:spacing w:after="0" w:line="240" w:lineRule="auto"/>
              <w:jc w:val="both"/>
              <w:rPr>
                <w:rFonts w:ascii="Times New Roman" w:hAnsi="Times New Roman"/>
                <w:szCs w:val="24"/>
              </w:rPr>
            </w:pPr>
          </w:p>
          <w:p w:rsidR="004747C5" w:rsidRPr="00802450" w:rsidRDefault="004747C5" w:rsidP="003119A0">
            <w:pPr>
              <w:spacing w:after="0" w:line="240" w:lineRule="auto"/>
              <w:jc w:val="both"/>
              <w:rPr>
                <w:rFonts w:ascii="Times New Roman" w:hAnsi="Times New Roman"/>
                <w:szCs w:val="24"/>
              </w:rPr>
            </w:pPr>
            <w:r w:rsidRPr="00802450">
              <w:rPr>
                <w:rFonts w:ascii="Times New Roman" w:hAnsi="Times New Roman"/>
                <w:szCs w:val="24"/>
              </w:rPr>
              <w:t>Testemunha 2</w:t>
            </w:r>
          </w:p>
        </w:tc>
        <w:tc>
          <w:tcPr>
            <w:tcW w:w="4205" w:type="dxa"/>
            <w:tcBorders>
              <w:top w:val="single" w:sz="4" w:space="0" w:color="auto"/>
              <w:bottom w:val="single" w:sz="4" w:space="0" w:color="auto"/>
            </w:tcBorders>
            <w:shd w:val="clear" w:color="auto" w:fill="auto"/>
          </w:tcPr>
          <w:p w:rsidR="004747C5" w:rsidRPr="00226FCC" w:rsidRDefault="004747C5" w:rsidP="003119A0">
            <w:pPr>
              <w:spacing w:after="0" w:line="240" w:lineRule="auto"/>
              <w:ind w:firstLine="567"/>
              <w:jc w:val="both"/>
              <w:rPr>
                <w:rFonts w:ascii="Times New Roman" w:hAnsi="Times New Roman"/>
                <w:sz w:val="16"/>
                <w:szCs w:val="24"/>
              </w:rPr>
            </w:pPr>
          </w:p>
        </w:tc>
      </w:tr>
    </w:tbl>
    <w:p w:rsidR="004747C5" w:rsidRPr="004747C5" w:rsidRDefault="00226FCC" w:rsidP="004747C5">
      <w:pPr>
        <w:keepNext/>
        <w:keepLines/>
        <w:spacing w:after="0" w:line="240" w:lineRule="auto"/>
        <w:jc w:val="center"/>
        <w:outlineLvl w:val="0"/>
        <w:rPr>
          <w:rFonts w:ascii="Times New Roman" w:eastAsia="Times New Roman" w:hAnsi="Times New Roman"/>
          <w:b/>
          <w:szCs w:val="32"/>
        </w:rPr>
      </w:pPr>
      <w:r>
        <w:rPr>
          <w:rFonts w:ascii="Times New Roman" w:eastAsia="Times New Roman" w:hAnsi="Times New Roman"/>
          <w:b/>
          <w:szCs w:val="32"/>
        </w:rPr>
        <w:t>R</w:t>
      </w:r>
      <w:r w:rsidR="004747C5" w:rsidRPr="004747C5">
        <w:rPr>
          <w:rFonts w:ascii="Times New Roman" w:eastAsia="Times New Roman" w:hAnsi="Times New Roman"/>
          <w:b/>
          <w:szCs w:val="32"/>
        </w:rPr>
        <w:t>EGULAMENTO INTERNO DOS ALOJAMENTOS DO GINÁSIO POLIESPORTIVO CLÁUDIO COUTINHO</w:t>
      </w:r>
    </w:p>
    <w:p w:rsidR="004747C5" w:rsidRPr="00226FCC" w:rsidRDefault="004747C5" w:rsidP="004747C5">
      <w:pPr>
        <w:spacing w:after="0" w:line="240" w:lineRule="auto"/>
        <w:rPr>
          <w:sz w:val="20"/>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As pessoas alojadas nas dependências do Ginásio deverão cumprir rigorosamente as disposições constantes neste Regulamento Interno.</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center"/>
        <w:rPr>
          <w:rFonts w:ascii="Times New Roman" w:hAnsi="Times New Roman"/>
          <w:b/>
          <w:szCs w:val="24"/>
        </w:rPr>
      </w:pPr>
      <w:r w:rsidRPr="004747C5">
        <w:rPr>
          <w:rFonts w:ascii="Times New Roman" w:hAnsi="Times New Roman"/>
          <w:b/>
          <w:szCs w:val="24"/>
        </w:rPr>
        <w:t>INFORMAÇÕES GERAIS DA UTILIZAÇÃO</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Poderão usufruir das instalações dos alojamentos todos aqueles que estiverem inseridos dentro das Normas de Utilização do Ginásio Poliesportivo Cláudio Coutinho, devidamente identificados</w:t>
      </w:r>
      <w:r w:rsidR="00775D78">
        <w:rPr>
          <w:rFonts w:ascii="Times New Roman" w:hAnsi="Times New Roman"/>
          <w:szCs w:val="24"/>
        </w:rPr>
        <w:t xml:space="preserve"> e que procederem à solicitação.</w:t>
      </w:r>
    </w:p>
    <w:p w:rsidR="004747C5" w:rsidRPr="000076C4" w:rsidRDefault="004747C5" w:rsidP="004747C5">
      <w:pPr>
        <w:spacing w:after="0" w:line="240" w:lineRule="auto"/>
        <w:ind w:firstLine="567"/>
        <w:jc w:val="both"/>
        <w:rPr>
          <w:rFonts w:ascii="Times New Roman" w:hAnsi="Times New Roman"/>
          <w:szCs w:val="24"/>
        </w:rPr>
      </w:pPr>
    </w:p>
    <w:p w:rsidR="004747C5" w:rsidRPr="004747C5" w:rsidRDefault="004747C5" w:rsidP="004747C5">
      <w:pPr>
        <w:spacing w:after="0" w:line="240" w:lineRule="auto"/>
        <w:ind w:firstLine="567"/>
        <w:jc w:val="both"/>
        <w:rPr>
          <w:rFonts w:ascii="Times New Roman" w:hAnsi="Times New Roman"/>
          <w:b/>
          <w:szCs w:val="24"/>
        </w:rPr>
      </w:pPr>
      <w:r w:rsidRPr="004747C5">
        <w:rPr>
          <w:rFonts w:ascii="Times New Roman" w:hAnsi="Times New Roman"/>
          <w:b/>
          <w:szCs w:val="24"/>
        </w:rPr>
        <w:t>DAS INSTALAÇÕES:</w:t>
      </w:r>
    </w:p>
    <w:p w:rsidR="004747C5" w:rsidRPr="000076C4" w:rsidRDefault="004747C5" w:rsidP="004747C5">
      <w:pPr>
        <w:spacing w:after="0" w:line="240" w:lineRule="auto"/>
        <w:ind w:firstLine="567"/>
        <w:jc w:val="both"/>
        <w:rPr>
          <w:rFonts w:ascii="Times New Roman" w:hAnsi="Times New Roman"/>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I - os alojamentos são dotados de:</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numPr>
          <w:ilvl w:val="0"/>
          <w:numId w:val="1"/>
        </w:numPr>
        <w:spacing w:after="0" w:line="240" w:lineRule="auto"/>
        <w:contextualSpacing/>
        <w:jc w:val="both"/>
        <w:rPr>
          <w:rFonts w:ascii="Times New Roman" w:hAnsi="Times New Roman"/>
          <w:szCs w:val="24"/>
        </w:rPr>
      </w:pPr>
      <w:r w:rsidRPr="004747C5">
        <w:rPr>
          <w:rFonts w:ascii="Times New Roman" w:hAnsi="Times New Roman"/>
          <w:szCs w:val="24"/>
        </w:rPr>
        <w:t>beliches e respectivos colchões; e</w:t>
      </w:r>
    </w:p>
    <w:p w:rsidR="004747C5" w:rsidRPr="00226FCC" w:rsidRDefault="004747C5" w:rsidP="004747C5">
      <w:pPr>
        <w:spacing w:after="0" w:line="240" w:lineRule="auto"/>
        <w:ind w:left="927"/>
        <w:contextualSpacing/>
        <w:jc w:val="both"/>
        <w:rPr>
          <w:rFonts w:ascii="Times New Roman" w:hAnsi="Times New Roman"/>
          <w:sz w:val="20"/>
          <w:szCs w:val="24"/>
        </w:rPr>
      </w:pPr>
    </w:p>
    <w:p w:rsidR="004747C5" w:rsidRPr="004747C5" w:rsidRDefault="004747C5" w:rsidP="004747C5">
      <w:pPr>
        <w:numPr>
          <w:ilvl w:val="0"/>
          <w:numId w:val="1"/>
        </w:numPr>
        <w:spacing w:after="0" w:line="240" w:lineRule="auto"/>
        <w:contextualSpacing/>
        <w:jc w:val="both"/>
        <w:rPr>
          <w:rFonts w:ascii="Times New Roman" w:hAnsi="Times New Roman"/>
          <w:szCs w:val="24"/>
        </w:rPr>
      </w:pPr>
      <w:r w:rsidRPr="004747C5">
        <w:rPr>
          <w:rFonts w:ascii="Times New Roman" w:hAnsi="Times New Roman"/>
          <w:szCs w:val="24"/>
        </w:rPr>
        <w:t>banheiros, sendo 1 (um) masculino e 1 (um) feminino;</w:t>
      </w:r>
    </w:p>
    <w:p w:rsidR="004747C5" w:rsidRPr="00226FCC" w:rsidRDefault="004747C5" w:rsidP="004747C5">
      <w:pPr>
        <w:spacing w:after="0" w:line="240" w:lineRule="auto"/>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II - sala de artes marciais;</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III - sala de dança;</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IV - 2 (dois) setores de bilheterias;</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V - 5 (cinco) vestiários, sendo 4 (quatro) para os atletas e 1 (um) para árbitros;</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VI - sala de serviço médico;</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VII - sala de som; e</w:t>
      </w:r>
    </w:p>
    <w:p w:rsidR="004747C5" w:rsidRPr="00226FCC"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VIII - cabines para imprensa.</w:t>
      </w:r>
    </w:p>
    <w:p w:rsidR="004747C5" w:rsidRPr="000076C4" w:rsidRDefault="004747C5" w:rsidP="004747C5">
      <w:pPr>
        <w:spacing w:after="0" w:line="240" w:lineRule="auto"/>
        <w:ind w:firstLine="567"/>
        <w:jc w:val="both"/>
        <w:rPr>
          <w:rFonts w:ascii="Times New Roman" w:hAnsi="Times New Roman"/>
          <w:szCs w:val="24"/>
        </w:rPr>
      </w:pPr>
    </w:p>
    <w:p w:rsidR="004747C5" w:rsidRPr="004747C5" w:rsidRDefault="004747C5" w:rsidP="004747C5">
      <w:pPr>
        <w:spacing w:after="0" w:line="240" w:lineRule="auto"/>
        <w:ind w:firstLine="567"/>
        <w:jc w:val="both"/>
        <w:rPr>
          <w:rFonts w:ascii="Times New Roman" w:hAnsi="Times New Roman"/>
          <w:b/>
          <w:szCs w:val="24"/>
        </w:rPr>
      </w:pPr>
      <w:r w:rsidRPr="004747C5">
        <w:rPr>
          <w:rFonts w:ascii="Times New Roman" w:hAnsi="Times New Roman"/>
          <w:b/>
          <w:szCs w:val="24"/>
        </w:rPr>
        <w:t>DAS ÁREAS:</w:t>
      </w:r>
    </w:p>
    <w:p w:rsidR="004747C5" w:rsidRPr="000076C4" w:rsidRDefault="004747C5" w:rsidP="004747C5">
      <w:pPr>
        <w:spacing w:after="0" w:line="240" w:lineRule="auto"/>
        <w:ind w:firstLine="567"/>
        <w:jc w:val="both"/>
        <w:rPr>
          <w:rFonts w:ascii="Times New Roman" w:hAnsi="Times New Roman"/>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I - área interna: 1 (uma) quadra poliesportiva de piso de madeira flutuante, arquibancada com capacidade para 2.194 (duas mil cento e noventa e quatro) pessoas, 3 (três) vestiários, sendo 1 (um) exclusivo para árbitros, 1 (uma) sala de atendimento médico, 2 (duas) salas de administração com banheiro e sala de arquivo, 2 (duas) bilheterias, 4 (quatro) salas depósitos, 2 (duas) lanchonetes, 2 (dois) alojamentos, sendo cada um composto por banheiros, 1 (uma) sala de dança com piso de madeira flutuantes e composta com banheiro, 1 (um) escritório composto por 3 (três) salas e banheiro, 4 (quatro) banheiros para o público, 8 (oito) banheiros de acessibilidade para público, 1 (uma) sala vip com capacidade para 10 (dez) pessoas sentadas e 1 (uma) cabine de imprensa com capacidade para 10 (dez) pessoas sentadas; e</w:t>
      </w:r>
    </w:p>
    <w:p w:rsidR="004747C5" w:rsidRPr="000076C4" w:rsidRDefault="004747C5" w:rsidP="004747C5">
      <w:pPr>
        <w:spacing w:after="0" w:line="240" w:lineRule="auto"/>
        <w:ind w:firstLine="567"/>
        <w:jc w:val="both"/>
        <w:rPr>
          <w:rFonts w:ascii="Times New Roman" w:hAnsi="Times New Roman"/>
          <w:szCs w:val="24"/>
        </w:rPr>
      </w:pPr>
    </w:p>
    <w:p w:rsidR="004747C5" w:rsidRPr="004747C5" w:rsidRDefault="004747C5" w:rsidP="004747C5">
      <w:pPr>
        <w:spacing w:after="0" w:line="240" w:lineRule="auto"/>
        <w:ind w:firstLine="567"/>
        <w:jc w:val="both"/>
        <w:rPr>
          <w:rFonts w:ascii="Times New Roman" w:hAnsi="Times New Roman"/>
          <w:strike/>
          <w:szCs w:val="24"/>
        </w:rPr>
      </w:pPr>
      <w:r w:rsidRPr="004747C5">
        <w:rPr>
          <w:rFonts w:ascii="Times New Roman" w:hAnsi="Times New Roman"/>
          <w:szCs w:val="24"/>
        </w:rPr>
        <w:t>II - área externa: estacionamento, área livre e 4 (quatro) praças abertas.</w:t>
      </w:r>
    </w:p>
    <w:p w:rsidR="000076C4" w:rsidRDefault="000076C4" w:rsidP="000076C4">
      <w:pPr>
        <w:spacing w:after="0" w:line="240" w:lineRule="auto"/>
        <w:ind w:firstLine="567"/>
        <w:jc w:val="both"/>
        <w:rPr>
          <w:rFonts w:ascii="Times New Roman" w:hAnsi="Times New Roman"/>
          <w:b/>
          <w:szCs w:val="24"/>
        </w:rPr>
      </w:pPr>
    </w:p>
    <w:p w:rsidR="00B768DE" w:rsidRDefault="00B768DE" w:rsidP="000076C4">
      <w:pPr>
        <w:spacing w:after="0" w:line="240" w:lineRule="auto"/>
        <w:ind w:firstLine="567"/>
        <w:jc w:val="both"/>
        <w:rPr>
          <w:rFonts w:ascii="Times New Roman" w:hAnsi="Times New Roman"/>
          <w:b/>
          <w:szCs w:val="24"/>
        </w:rPr>
      </w:pPr>
    </w:p>
    <w:p w:rsidR="004747C5" w:rsidRPr="004747C5" w:rsidRDefault="004747C5" w:rsidP="000076C4">
      <w:pPr>
        <w:spacing w:after="0" w:line="240" w:lineRule="auto"/>
        <w:ind w:firstLine="567"/>
        <w:jc w:val="both"/>
        <w:rPr>
          <w:rFonts w:ascii="Times New Roman" w:hAnsi="Times New Roman"/>
          <w:b/>
          <w:szCs w:val="24"/>
        </w:rPr>
      </w:pPr>
      <w:r w:rsidRPr="004747C5">
        <w:rPr>
          <w:rFonts w:ascii="Times New Roman" w:hAnsi="Times New Roman"/>
          <w:b/>
          <w:szCs w:val="24"/>
        </w:rPr>
        <w:t>DO REGULAMENTO:</w:t>
      </w:r>
    </w:p>
    <w:p w:rsidR="004747C5" w:rsidRPr="000076C4"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I - não é permitida visita íntima nos alojamentos; </w:t>
      </w:r>
    </w:p>
    <w:p w:rsidR="004747C5" w:rsidRPr="000076C4"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II - observar silêncio nos alojamentos no período entre 23h e 6h; </w:t>
      </w:r>
    </w:p>
    <w:p w:rsidR="004747C5" w:rsidRPr="000076C4"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III - o acesso aos alojamentos dar-se-á até 23h, não sendo permitida a entrada de retardatários, salvo em casos excepcionais, os quais devem s</w:t>
      </w:r>
      <w:r w:rsidR="00775D78">
        <w:rPr>
          <w:rFonts w:ascii="Times New Roman" w:hAnsi="Times New Roman"/>
          <w:szCs w:val="24"/>
        </w:rPr>
        <w:t>er comunicados com antecedência</w:t>
      </w:r>
      <w:r w:rsidRPr="004747C5">
        <w:rPr>
          <w:rFonts w:ascii="Times New Roman" w:hAnsi="Times New Roman"/>
          <w:szCs w:val="24"/>
        </w:rPr>
        <w:t xml:space="preserve"> na recepção do alojamento; </w:t>
      </w:r>
    </w:p>
    <w:p w:rsidR="004747C5" w:rsidRPr="000076C4"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IV - os dirigentes de delegações ou responsáveis declarados são responsáveis pelos danos ou extravios de materiais ou bens patrimoniais colocados à disposição nos quartos devendo antes de sua saída prestar contas do material recebido p</w:t>
      </w:r>
      <w:r w:rsidR="00775D78">
        <w:rPr>
          <w:rFonts w:ascii="Times New Roman" w:hAnsi="Times New Roman"/>
          <w:szCs w:val="24"/>
        </w:rPr>
        <w:t>elo</w:t>
      </w:r>
      <w:r w:rsidRPr="004747C5">
        <w:rPr>
          <w:rFonts w:ascii="Times New Roman" w:hAnsi="Times New Roman"/>
          <w:szCs w:val="24"/>
        </w:rPr>
        <w:t xml:space="preserve"> responsável </w:t>
      </w:r>
      <w:r w:rsidR="00775D78">
        <w:rPr>
          <w:rFonts w:ascii="Times New Roman" w:hAnsi="Times New Roman"/>
          <w:szCs w:val="24"/>
        </w:rPr>
        <w:t>do</w:t>
      </w:r>
      <w:r w:rsidRPr="004747C5">
        <w:rPr>
          <w:rFonts w:ascii="Times New Roman" w:hAnsi="Times New Roman"/>
          <w:szCs w:val="24"/>
        </w:rPr>
        <w:t xml:space="preserve"> alojamento; </w:t>
      </w:r>
    </w:p>
    <w:p w:rsidR="004747C5" w:rsidRPr="000076C4"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V - as chaves devem ser entregues na recepção após a saída dos quartos; </w:t>
      </w:r>
    </w:p>
    <w:p w:rsidR="004747C5" w:rsidRPr="000076C4"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VI - o alojado é responsável pela organização de seus pertences no interior dos quartos; </w:t>
      </w:r>
    </w:p>
    <w:p w:rsidR="004747C5" w:rsidRPr="000076C4"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VII - os alojados são responsáveis pela limpeza das dependências dos alojamentos; </w:t>
      </w:r>
    </w:p>
    <w:p w:rsidR="004747C5" w:rsidRPr="000076C4"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VIII - os alojados são responsáveis por, ao deixarem os quartos e demais dependências dos alojamentos, desligarem as luzes; e </w:t>
      </w:r>
    </w:p>
    <w:p w:rsidR="004747C5" w:rsidRPr="000076C4"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IX - a Permitente é responsável pela limpeza e manutenção dos banheiros e hall de circulação dos alojamentos, sendo que os quartos são de responsabilidade dos alojados.</w:t>
      </w:r>
    </w:p>
    <w:p w:rsidR="004747C5" w:rsidRPr="000076C4" w:rsidRDefault="004747C5" w:rsidP="004747C5">
      <w:pPr>
        <w:spacing w:after="0" w:line="240" w:lineRule="auto"/>
        <w:ind w:left="927"/>
        <w:contextualSpacing/>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b/>
          <w:szCs w:val="24"/>
        </w:rPr>
      </w:pPr>
      <w:r w:rsidRPr="004747C5">
        <w:rPr>
          <w:rFonts w:ascii="Times New Roman" w:hAnsi="Times New Roman"/>
          <w:b/>
          <w:szCs w:val="24"/>
        </w:rPr>
        <w:t>DAS PROIBIÇÕES:</w:t>
      </w:r>
    </w:p>
    <w:p w:rsidR="004747C5" w:rsidRPr="000076C4"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Não será autorizado: </w:t>
      </w:r>
    </w:p>
    <w:p w:rsidR="004747C5" w:rsidRPr="000076C4"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I - cozinhar, lavar e passar roupas nas dependências do quarto, bem como dependurar roupas nas janelas, tubulações ou corredores; </w:t>
      </w:r>
    </w:p>
    <w:p w:rsidR="004747C5" w:rsidRPr="000076C4"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II - colocar pregos, grampos, colas, fitas adesivas ou qualquer outro produto ou material que possa danificar as paredes e portas; </w:t>
      </w:r>
    </w:p>
    <w:p w:rsidR="004747C5" w:rsidRPr="000076C4"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III - mudar as posições dos beliches; </w:t>
      </w:r>
    </w:p>
    <w:p w:rsidR="004747C5" w:rsidRPr="000076C4"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IV - retirar material, móveis ou equipamentos patrimoniais dos quartos; </w:t>
      </w:r>
    </w:p>
    <w:p w:rsidR="004747C5" w:rsidRPr="000076C4"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V - transitar pelos corredores em trajes menores ou sumários; </w:t>
      </w:r>
    </w:p>
    <w:p w:rsidR="004747C5" w:rsidRPr="000076C4"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VI - acessar quartos destinados ao alojamento de sexo oposto; </w:t>
      </w:r>
    </w:p>
    <w:p w:rsidR="004747C5" w:rsidRPr="000076C4" w:rsidRDefault="004747C5" w:rsidP="004747C5">
      <w:pPr>
        <w:spacing w:after="0" w:line="240" w:lineRule="auto"/>
        <w:ind w:firstLine="567"/>
        <w:jc w:val="both"/>
        <w:rPr>
          <w:rFonts w:ascii="Times New Roman" w:hAnsi="Times New Roman"/>
          <w:sz w:val="20"/>
          <w:szCs w:val="24"/>
        </w:rPr>
      </w:pPr>
    </w:p>
    <w:p w:rsid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VII - confronto verbal ou físico com outros alojados ou funcionários; </w:t>
      </w:r>
    </w:p>
    <w:p w:rsidR="000076C4" w:rsidRPr="000076C4" w:rsidRDefault="000076C4" w:rsidP="004747C5">
      <w:pPr>
        <w:spacing w:after="0" w:line="240" w:lineRule="auto"/>
        <w:ind w:firstLine="567"/>
        <w:jc w:val="both"/>
        <w:rPr>
          <w:rFonts w:ascii="Times New Roman" w:hAnsi="Times New Roman"/>
          <w:sz w:val="20"/>
          <w:szCs w:val="24"/>
        </w:rPr>
      </w:pPr>
    </w:p>
    <w:p w:rsidR="004747C5" w:rsidRDefault="00F90367" w:rsidP="004747C5">
      <w:pPr>
        <w:spacing w:after="0" w:line="240" w:lineRule="auto"/>
        <w:ind w:firstLine="567"/>
        <w:jc w:val="both"/>
        <w:rPr>
          <w:rFonts w:ascii="Times New Roman" w:hAnsi="Times New Roman"/>
          <w:szCs w:val="24"/>
        </w:rPr>
      </w:pPr>
      <w:r>
        <w:rPr>
          <w:rFonts w:ascii="Times New Roman" w:hAnsi="Times New Roman"/>
          <w:szCs w:val="24"/>
        </w:rPr>
        <w:t xml:space="preserve">VIII - </w:t>
      </w:r>
      <w:r w:rsidR="004747C5" w:rsidRPr="004747C5">
        <w:rPr>
          <w:rFonts w:ascii="Times New Roman" w:hAnsi="Times New Roman"/>
          <w:szCs w:val="24"/>
        </w:rPr>
        <w:t xml:space="preserve">utilização de eletrodomésticos nos aposentos, exceto secador de cabelos; </w:t>
      </w:r>
    </w:p>
    <w:p w:rsidR="00F90367" w:rsidRPr="000076C4" w:rsidRDefault="00F90367"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IX - fumar nas dependências dos alojamentos;</w:t>
      </w: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X - consumir bebidas alcoólicas, refrigerantes e drogas no interior das dependências do Ginásio, principalmente nos alojamentos;</w:t>
      </w:r>
    </w:p>
    <w:p w:rsidR="004747C5" w:rsidRPr="007A4C80" w:rsidRDefault="004747C5" w:rsidP="004747C5">
      <w:pPr>
        <w:spacing w:after="0" w:line="240" w:lineRule="auto"/>
        <w:ind w:firstLine="567"/>
        <w:jc w:val="both"/>
        <w:rPr>
          <w:rFonts w:ascii="Times New Roman" w:hAnsi="Times New Roman"/>
          <w:sz w:val="20"/>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XI - adentrar com alimentos ou frutas no interior dos alojamentos; e</w:t>
      </w:r>
    </w:p>
    <w:p w:rsidR="004747C5" w:rsidRPr="007A4C80" w:rsidRDefault="004747C5" w:rsidP="004747C5">
      <w:pPr>
        <w:spacing w:after="0" w:line="240" w:lineRule="auto"/>
        <w:ind w:firstLine="567"/>
        <w:jc w:val="both"/>
        <w:rPr>
          <w:rFonts w:ascii="Times New Roman" w:hAnsi="Times New Roman"/>
          <w:sz w:val="22"/>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XII - dificultar ou impedir o regular trabalho de higiene, limpeza e conservação das instalações.</w:t>
      </w:r>
    </w:p>
    <w:p w:rsidR="004747C5" w:rsidRDefault="004747C5" w:rsidP="004747C5">
      <w:pPr>
        <w:spacing w:after="0" w:line="240" w:lineRule="auto"/>
        <w:ind w:firstLine="567"/>
        <w:jc w:val="both"/>
        <w:rPr>
          <w:rFonts w:ascii="Times New Roman" w:hAnsi="Times New Roman"/>
          <w:szCs w:val="24"/>
        </w:rPr>
      </w:pPr>
    </w:p>
    <w:p w:rsidR="007A4C80" w:rsidRPr="004747C5" w:rsidRDefault="007A4C80" w:rsidP="004747C5">
      <w:pPr>
        <w:spacing w:after="0" w:line="240" w:lineRule="auto"/>
        <w:ind w:firstLine="567"/>
        <w:jc w:val="both"/>
        <w:rPr>
          <w:rFonts w:ascii="Times New Roman" w:hAnsi="Times New Roman"/>
          <w:szCs w:val="24"/>
        </w:rPr>
      </w:pPr>
    </w:p>
    <w:p w:rsidR="004747C5" w:rsidRPr="004747C5" w:rsidRDefault="004747C5" w:rsidP="004747C5">
      <w:pPr>
        <w:spacing w:after="0" w:line="240" w:lineRule="auto"/>
        <w:ind w:firstLine="567"/>
        <w:jc w:val="both"/>
        <w:rPr>
          <w:rFonts w:ascii="Times New Roman" w:hAnsi="Times New Roman"/>
          <w:szCs w:val="24"/>
        </w:rPr>
      </w:pPr>
      <w:r w:rsidRPr="004747C5">
        <w:rPr>
          <w:rFonts w:ascii="Times New Roman" w:hAnsi="Times New Roman"/>
          <w:szCs w:val="24"/>
        </w:rPr>
        <w:t xml:space="preserve">OBS.: O NÃO CUMPRIMENTO DO EXPOSTO ACIMA ACARRETARÁ NA IMEDIATA SUSPENSÃO DA PRESENTE AUTORIZAÇÃO, NÃO CABENDO À </w:t>
      </w:r>
      <w:r w:rsidRPr="00F90367">
        <w:rPr>
          <w:rFonts w:ascii="Times New Roman" w:hAnsi="Times New Roman"/>
          <w:b/>
          <w:szCs w:val="24"/>
        </w:rPr>
        <w:t>AUTORIZADA</w:t>
      </w:r>
      <w:r w:rsidRPr="004747C5">
        <w:rPr>
          <w:rFonts w:ascii="Times New Roman" w:hAnsi="Times New Roman"/>
          <w:szCs w:val="24"/>
        </w:rPr>
        <w:t xml:space="preserve"> NENHUM DIREITO À RESTITUIÇÃO OU INDENIZAÇÃO QUE VENHA PLEITEAR.</w:t>
      </w:r>
    </w:p>
    <w:p w:rsidR="004747C5" w:rsidRPr="004747C5" w:rsidRDefault="004747C5" w:rsidP="004747C5">
      <w:pPr>
        <w:spacing w:after="0" w:line="240" w:lineRule="auto"/>
        <w:ind w:firstLine="567"/>
        <w:jc w:val="both"/>
        <w:rPr>
          <w:rFonts w:ascii="Times New Roman" w:hAnsi="Times New Roman"/>
          <w:szCs w:val="24"/>
        </w:rPr>
      </w:pPr>
    </w:p>
    <w:p w:rsidR="004747C5" w:rsidRPr="004747C5" w:rsidRDefault="004747C5" w:rsidP="004747C5">
      <w:pPr>
        <w:spacing w:after="0" w:line="240" w:lineRule="auto"/>
        <w:ind w:firstLine="567"/>
        <w:jc w:val="both"/>
        <w:rPr>
          <w:rFonts w:ascii="Times New Roman" w:hAnsi="Times New Roman"/>
          <w:szCs w:val="24"/>
        </w:rPr>
      </w:pPr>
    </w:p>
    <w:p w:rsidR="004747C5" w:rsidRPr="004747C5" w:rsidRDefault="004747C5" w:rsidP="004747C5">
      <w:pPr>
        <w:spacing w:after="0" w:line="240" w:lineRule="auto"/>
        <w:ind w:firstLine="567"/>
        <w:jc w:val="center"/>
        <w:rPr>
          <w:rFonts w:ascii="Times New Roman" w:hAnsi="Times New Roman"/>
        </w:rPr>
      </w:pPr>
      <w:r w:rsidRPr="004747C5">
        <w:rPr>
          <w:rFonts w:ascii="Times New Roman" w:hAnsi="Times New Roman"/>
          <w:szCs w:val="24"/>
        </w:rPr>
        <w:t>Ciente:</w:t>
      </w:r>
      <w:r w:rsidRPr="004747C5">
        <w:rPr>
          <w:rFonts w:ascii="Times New Roman" w:hAnsi="Times New Roman"/>
        </w:rPr>
        <w:t xml:space="preserve"> _________________________________________ </w:t>
      </w:r>
      <w:r w:rsidRPr="004747C5">
        <w:rPr>
          <w:rFonts w:ascii="Times New Roman" w:hAnsi="Times New Roman"/>
          <w:szCs w:val="24"/>
        </w:rPr>
        <w:t>AUTORIZADA</w:t>
      </w:r>
    </w:p>
    <w:p w:rsidR="004747C5" w:rsidRPr="004747C5" w:rsidRDefault="004747C5" w:rsidP="004747C5">
      <w:pPr>
        <w:spacing w:after="0" w:line="240" w:lineRule="auto"/>
        <w:ind w:firstLine="567"/>
      </w:pPr>
    </w:p>
    <w:p w:rsidR="00F070F2" w:rsidRPr="006255BC" w:rsidRDefault="00F070F2" w:rsidP="006E51B1"/>
    <w:sectPr w:rsidR="00F070F2" w:rsidRPr="006255BC" w:rsidSect="00152388">
      <w:headerReference w:type="default" r:id="rId11"/>
      <w:footerReference w:type="default" r:id="rId12"/>
      <w:headerReference w:type="first" r:id="rId13"/>
      <w:pgSz w:w="11906" w:h="16838"/>
      <w:pgMar w:top="1134" w:right="567" w:bottom="709"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FEF" w:rsidRDefault="001B3FEF" w:rsidP="006E51B1">
      <w:pPr>
        <w:spacing w:after="0" w:line="240" w:lineRule="auto"/>
      </w:pPr>
      <w:r>
        <w:separator/>
      </w:r>
    </w:p>
  </w:endnote>
  <w:endnote w:type="continuationSeparator" w:id="0">
    <w:p w:rsidR="001B3FEF" w:rsidRDefault="001B3FEF" w:rsidP="006E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594311"/>
      <w:docPartObj>
        <w:docPartGallery w:val="Page Numbers (Bottom of Page)"/>
        <w:docPartUnique/>
      </w:docPartObj>
    </w:sdtPr>
    <w:sdtEndPr>
      <w:rPr>
        <w:rFonts w:ascii="Times New Roman" w:hAnsi="Times New Roman"/>
      </w:rPr>
    </w:sdtEndPr>
    <w:sdtContent>
      <w:p w:rsidR="001B3FEF" w:rsidRPr="001B43DE" w:rsidRDefault="001B3FEF">
        <w:pPr>
          <w:pStyle w:val="Rodap"/>
          <w:jc w:val="right"/>
          <w:rPr>
            <w:rFonts w:ascii="Times New Roman" w:hAnsi="Times New Roman"/>
          </w:rPr>
        </w:pPr>
        <w:r w:rsidRPr="001B43DE">
          <w:rPr>
            <w:rFonts w:ascii="Times New Roman" w:hAnsi="Times New Roman"/>
          </w:rPr>
          <w:fldChar w:fldCharType="begin"/>
        </w:r>
        <w:r w:rsidRPr="001B43DE">
          <w:rPr>
            <w:rFonts w:ascii="Times New Roman" w:hAnsi="Times New Roman"/>
          </w:rPr>
          <w:instrText>PAGE   \* MERGEFORMAT</w:instrText>
        </w:r>
        <w:r w:rsidRPr="001B43DE">
          <w:rPr>
            <w:rFonts w:ascii="Times New Roman" w:hAnsi="Times New Roman"/>
          </w:rPr>
          <w:fldChar w:fldCharType="separate"/>
        </w:r>
        <w:r w:rsidR="00CD2DA4">
          <w:rPr>
            <w:rFonts w:ascii="Times New Roman" w:hAnsi="Times New Roman"/>
            <w:noProof/>
          </w:rPr>
          <w:t>18</w:t>
        </w:r>
        <w:r w:rsidRPr="001B43DE">
          <w:rPr>
            <w:rFonts w:ascii="Times New Roman" w:hAnsi="Times New Roman"/>
          </w:rPr>
          <w:fldChar w:fldCharType="end"/>
        </w:r>
      </w:p>
    </w:sdtContent>
  </w:sdt>
  <w:p w:rsidR="001B3FEF" w:rsidRDefault="001B3F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FEF" w:rsidRDefault="001B3FEF" w:rsidP="006E51B1">
      <w:pPr>
        <w:spacing w:after="0" w:line="240" w:lineRule="auto"/>
      </w:pPr>
      <w:r>
        <w:separator/>
      </w:r>
    </w:p>
  </w:footnote>
  <w:footnote w:type="continuationSeparator" w:id="0">
    <w:p w:rsidR="001B3FEF" w:rsidRDefault="001B3FEF" w:rsidP="006E5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FEF" w:rsidRPr="007F2BAB" w:rsidRDefault="001B3FEF" w:rsidP="006E51B1">
    <w:pPr>
      <w:pStyle w:val="Ttulo"/>
      <w:rPr>
        <w:rFonts w:ascii="Times New Roman" w:hAnsi="Times New Roman"/>
      </w:rPr>
    </w:pPr>
    <w:r w:rsidRPr="007F2BAB">
      <w:rPr>
        <w:rFonts w:ascii="Times New Roman" w:hAnsi="Times New Roman"/>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8pt;height:1in" o:ole="" fillcolor="window">
          <v:imagedata r:id="rId1" o:title=""/>
        </v:shape>
        <o:OLEObject Type="Embed" ProgID="Word.Picture.8" ShapeID="_x0000_i1026" DrawAspect="Content" ObjectID="_1643182837" r:id="rId2"/>
      </w:object>
    </w:r>
  </w:p>
  <w:p w:rsidR="001B3FEF" w:rsidRPr="007F2BAB" w:rsidRDefault="001B3FEF" w:rsidP="006E51B1">
    <w:pPr>
      <w:pStyle w:val="Ttulo"/>
      <w:rPr>
        <w:rFonts w:ascii="Times New Roman" w:hAnsi="Times New Roman"/>
      </w:rPr>
    </w:pPr>
    <w:r w:rsidRPr="007F2BAB">
      <w:rPr>
        <w:rFonts w:ascii="Times New Roman" w:hAnsi="Times New Roman"/>
      </w:rPr>
      <w:t>GOVERNO DO ESTADO DE RONDÔNIA</w:t>
    </w:r>
  </w:p>
  <w:p w:rsidR="001B3FEF" w:rsidRPr="007F2BAB" w:rsidRDefault="001B3FEF" w:rsidP="006E51B1">
    <w:pPr>
      <w:pStyle w:val="Ttulo"/>
      <w:rPr>
        <w:rFonts w:ascii="Times New Roman" w:hAnsi="Times New Roman"/>
      </w:rPr>
    </w:pPr>
    <w:r w:rsidRPr="007F2BAB">
      <w:rPr>
        <w:rFonts w:ascii="Times New Roman" w:hAnsi="Times New Roman"/>
      </w:rPr>
      <w:t>GOVERNADORIA</w:t>
    </w:r>
  </w:p>
  <w:p w:rsidR="001B3FEF" w:rsidRDefault="001B3FE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FEF" w:rsidRPr="007F2BAB" w:rsidRDefault="001B3FEF" w:rsidP="006E51B1">
    <w:pPr>
      <w:pStyle w:val="Ttulo"/>
      <w:rPr>
        <w:rFonts w:ascii="Times New Roman" w:hAnsi="Times New Roman"/>
      </w:rPr>
    </w:pPr>
    <w:r w:rsidRPr="007F2BAB">
      <w:rPr>
        <w:rFonts w:ascii="Times New Roman" w:hAnsi="Times New Roman"/>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8pt;height:1in" o:ole="" fillcolor="window">
          <v:imagedata r:id="rId1" o:title=""/>
        </v:shape>
        <o:OLEObject Type="Embed" ProgID="Word.Picture.8" ShapeID="_x0000_i1027" DrawAspect="Content" ObjectID="_1643182838" r:id="rId2"/>
      </w:object>
    </w:r>
  </w:p>
  <w:p w:rsidR="001B3FEF" w:rsidRPr="007F2BAB" w:rsidRDefault="001B3FEF" w:rsidP="006E51B1">
    <w:pPr>
      <w:pStyle w:val="Ttulo"/>
      <w:rPr>
        <w:rFonts w:ascii="Times New Roman" w:hAnsi="Times New Roman"/>
      </w:rPr>
    </w:pPr>
    <w:r w:rsidRPr="007F2BAB">
      <w:rPr>
        <w:rFonts w:ascii="Times New Roman" w:hAnsi="Times New Roman"/>
      </w:rPr>
      <w:t>GOVERNO DO ESTADO DE RONDÔNIA</w:t>
    </w:r>
  </w:p>
  <w:p w:rsidR="001B3FEF" w:rsidRPr="007F2BAB" w:rsidRDefault="001B3FEF" w:rsidP="006E51B1">
    <w:pPr>
      <w:pStyle w:val="Ttulo"/>
      <w:rPr>
        <w:rFonts w:ascii="Times New Roman" w:hAnsi="Times New Roman"/>
      </w:rPr>
    </w:pPr>
    <w:r w:rsidRPr="007F2BAB">
      <w:rPr>
        <w:rFonts w:ascii="Times New Roman" w:hAnsi="Times New Roman"/>
      </w:rPr>
      <w:t>GOVERNADORIA</w:t>
    </w:r>
  </w:p>
  <w:p w:rsidR="001B3FEF" w:rsidRDefault="001B3FE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904"/>
    <w:multiLevelType w:val="hybridMultilevel"/>
    <w:tmpl w:val="67CEE886"/>
    <w:lvl w:ilvl="0" w:tplc="27C40A9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B6C42CB"/>
    <w:multiLevelType w:val="hybridMultilevel"/>
    <w:tmpl w:val="3DE87470"/>
    <w:lvl w:ilvl="0" w:tplc="D1286C4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F704BC4"/>
    <w:multiLevelType w:val="hybridMultilevel"/>
    <w:tmpl w:val="A0103132"/>
    <w:lvl w:ilvl="0" w:tplc="6BBED4B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336265D5"/>
    <w:multiLevelType w:val="hybridMultilevel"/>
    <w:tmpl w:val="8418F38C"/>
    <w:lvl w:ilvl="0" w:tplc="DA965E36">
      <w:start w:val="1"/>
      <w:numFmt w:val="bullet"/>
      <w:lvlText w:val=""/>
      <w:lvlJc w:val="left"/>
      <w:pPr>
        <w:ind w:left="1068" w:hanging="360"/>
      </w:pPr>
      <w:rPr>
        <w:rFonts w:ascii="Wingdings" w:hAnsi="Wingdings" w:hint="default"/>
        <w:sz w:val="18"/>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15:restartNumberingAfterBreak="0">
    <w:nsid w:val="363E2452"/>
    <w:multiLevelType w:val="hybridMultilevel"/>
    <w:tmpl w:val="8110DACE"/>
    <w:lvl w:ilvl="0" w:tplc="653289C2">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B414E132">
      <w:start w:val="1"/>
      <w:numFmt w:val="bullet"/>
      <w:lvlText w:val=""/>
      <w:lvlJc w:val="left"/>
      <w:pPr>
        <w:ind w:left="2160" w:hanging="360"/>
      </w:pPr>
      <w:rPr>
        <w:rFonts w:ascii="Wingdings" w:hAnsi="Wingdings" w:hint="default"/>
        <w:sz w:val="18"/>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9A81474"/>
    <w:multiLevelType w:val="hybridMultilevel"/>
    <w:tmpl w:val="8F7AB74A"/>
    <w:lvl w:ilvl="0" w:tplc="47200AA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B1"/>
    <w:rsid w:val="000076C4"/>
    <w:rsid w:val="0006383D"/>
    <w:rsid w:val="00065DC5"/>
    <w:rsid w:val="000965F3"/>
    <w:rsid w:val="000A4DD5"/>
    <w:rsid w:val="000A593D"/>
    <w:rsid w:val="0012169C"/>
    <w:rsid w:val="00151A6C"/>
    <w:rsid w:val="00152388"/>
    <w:rsid w:val="00156032"/>
    <w:rsid w:val="00172340"/>
    <w:rsid w:val="00185C10"/>
    <w:rsid w:val="00186E22"/>
    <w:rsid w:val="001B3FEF"/>
    <w:rsid w:val="001B43DE"/>
    <w:rsid w:val="001C0DB7"/>
    <w:rsid w:val="001D4C81"/>
    <w:rsid w:val="001E10EC"/>
    <w:rsid w:val="001E42C2"/>
    <w:rsid w:val="00205AD4"/>
    <w:rsid w:val="00216A04"/>
    <w:rsid w:val="00222421"/>
    <w:rsid w:val="0022322A"/>
    <w:rsid w:val="00226FCC"/>
    <w:rsid w:val="00232281"/>
    <w:rsid w:val="00244B73"/>
    <w:rsid w:val="00252369"/>
    <w:rsid w:val="00275553"/>
    <w:rsid w:val="00295D7E"/>
    <w:rsid w:val="002C165E"/>
    <w:rsid w:val="002D1CF8"/>
    <w:rsid w:val="002D4951"/>
    <w:rsid w:val="002E5E7D"/>
    <w:rsid w:val="003119A0"/>
    <w:rsid w:val="00324224"/>
    <w:rsid w:val="00331236"/>
    <w:rsid w:val="003455C2"/>
    <w:rsid w:val="00367EA4"/>
    <w:rsid w:val="0038323B"/>
    <w:rsid w:val="00384C0E"/>
    <w:rsid w:val="003936F7"/>
    <w:rsid w:val="00397C4C"/>
    <w:rsid w:val="003A79A1"/>
    <w:rsid w:val="003D1EA1"/>
    <w:rsid w:val="003D2910"/>
    <w:rsid w:val="003D744A"/>
    <w:rsid w:val="003F37E9"/>
    <w:rsid w:val="0043567D"/>
    <w:rsid w:val="00436F2E"/>
    <w:rsid w:val="004500DE"/>
    <w:rsid w:val="00457BB0"/>
    <w:rsid w:val="004747C5"/>
    <w:rsid w:val="0047517D"/>
    <w:rsid w:val="00490B9A"/>
    <w:rsid w:val="004C1BA5"/>
    <w:rsid w:val="004F0CE2"/>
    <w:rsid w:val="00504687"/>
    <w:rsid w:val="005052CF"/>
    <w:rsid w:val="0051068A"/>
    <w:rsid w:val="00515F6F"/>
    <w:rsid w:val="00522EF3"/>
    <w:rsid w:val="00527226"/>
    <w:rsid w:val="00542F02"/>
    <w:rsid w:val="005459B5"/>
    <w:rsid w:val="00560410"/>
    <w:rsid w:val="0057629B"/>
    <w:rsid w:val="00582F8B"/>
    <w:rsid w:val="0059202B"/>
    <w:rsid w:val="005A5D1E"/>
    <w:rsid w:val="005C2BD0"/>
    <w:rsid w:val="005C4454"/>
    <w:rsid w:val="00616648"/>
    <w:rsid w:val="00625819"/>
    <w:rsid w:val="006425C4"/>
    <w:rsid w:val="0065348C"/>
    <w:rsid w:val="00664058"/>
    <w:rsid w:val="006871E5"/>
    <w:rsid w:val="006A2626"/>
    <w:rsid w:val="006E51B1"/>
    <w:rsid w:val="00701E3E"/>
    <w:rsid w:val="00701EA4"/>
    <w:rsid w:val="00705B09"/>
    <w:rsid w:val="00716C9A"/>
    <w:rsid w:val="00723091"/>
    <w:rsid w:val="007533FF"/>
    <w:rsid w:val="007555E2"/>
    <w:rsid w:val="007646A5"/>
    <w:rsid w:val="00775D78"/>
    <w:rsid w:val="00782856"/>
    <w:rsid w:val="00783AF4"/>
    <w:rsid w:val="0079768A"/>
    <w:rsid w:val="007A4C80"/>
    <w:rsid w:val="007F60D5"/>
    <w:rsid w:val="00802450"/>
    <w:rsid w:val="008062F2"/>
    <w:rsid w:val="00840566"/>
    <w:rsid w:val="00876703"/>
    <w:rsid w:val="0088404D"/>
    <w:rsid w:val="009044C3"/>
    <w:rsid w:val="0096433C"/>
    <w:rsid w:val="009913ED"/>
    <w:rsid w:val="0099764E"/>
    <w:rsid w:val="009A0516"/>
    <w:rsid w:val="009B3D77"/>
    <w:rsid w:val="009C5D48"/>
    <w:rsid w:val="009F3219"/>
    <w:rsid w:val="00A249DC"/>
    <w:rsid w:val="00A32C41"/>
    <w:rsid w:val="00A34D01"/>
    <w:rsid w:val="00A416FA"/>
    <w:rsid w:val="00A76FF5"/>
    <w:rsid w:val="00A85D7B"/>
    <w:rsid w:val="00AB4572"/>
    <w:rsid w:val="00AC5287"/>
    <w:rsid w:val="00AD3DDE"/>
    <w:rsid w:val="00AE0A5E"/>
    <w:rsid w:val="00AE7DB0"/>
    <w:rsid w:val="00AF2538"/>
    <w:rsid w:val="00AF2C78"/>
    <w:rsid w:val="00B00D83"/>
    <w:rsid w:val="00B148F6"/>
    <w:rsid w:val="00B2388C"/>
    <w:rsid w:val="00B34B09"/>
    <w:rsid w:val="00B4395B"/>
    <w:rsid w:val="00B55397"/>
    <w:rsid w:val="00B61C73"/>
    <w:rsid w:val="00B70A91"/>
    <w:rsid w:val="00B76199"/>
    <w:rsid w:val="00B768DE"/>
    <w:rsid w:val="00BC4CB0"/>
    <w:rsid w:val="00BD7B22"/>
    <w:rsid w:val="00BE146C"/>
    <w:rsid w:val="00BE4326"/>
    <w:rsid w:val="00C30616"/>
    <w:rsid w:val="00C65F21"/>
    <w:rsid w:val="00C718AE"/>
    <w:rsid w:val="00C81BAB"/>
    <w:rsid w:val="00C9553C"/>
    <w:rsid w:val="00CB0B07"/>
    <w:rsid w:val="00CD2DA4"/>
    <w:rsid w:val="00CF1FFA"/>
    <w:rsid w:val="00D054DB"/>
    <w:rsid w:val="00D06108"/>
    <w:rsid w:val="00D47414"/>
    <w:rsid w:val="00D80B03"/>
    <w:rsid w:val="00E0225C"/>
    <w:rsid w:val="00E17F32"/>
    <w:rsid w:val="00E27AA0"/>
    <w:rsid w:val="00E3128B"/>
    <w:rsid w:val="00E34BC1"/>
    <w:rsid w:val="00E5208A"/>
    <w:rsid w:val="00E721FD"/>
    <w:rsid w:val="00EA1F82"/>
    <w:rsid w:val="00EB1D7F"/>
    <w:rsid w:val="00EB390E"/>
    <w:rsid w:val="00F06B24"/>
    <w:rsid w:val="00F070F2"/>
    <w:rsid w:val="00F2059F"/>
    <w:rsid w:val="00F2387D"/>
    <w:rsid w:val="00F2398E"/>
    <w:rsid w:val="00F23CC7"/>
    <w:rsid w:val="00F24302"/>
    <w:rsid w:val="00F356FE"/>
    <w:rsid w:val="00F36407"/>
    <w:rsid w:val="00F74901"/>
    <w:rsid w:val="00F8348D"/>
    <w:rsid w:val="00F9020F"/>
    <w:rsid w:val="00F90367"/>
    <w:rsid w:val="00FA4F48"/>
    <w:rsid w:val="00FC3842"/>
    <w:rsid w:val="00FC75F3"/>
    <w:rsid w:val="00FE11DE"/>
    <w:rsid w:val="00FE11EB"/>
    <w:rsid w:val="00FE1BDC"/>
    <w:rsid w:val="00FE2C7D"/>
    <w:rsid w:val="00FE317A"/>
    <w:rsid w:val="00FF70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1"/>
    <o:shapelayout v:ext="edit">
      <o:idmap v:ext="edit" data="2"/>
    </o:shapelayout>
  </w:shapeDefaults>
  <w:decimalSymbol w:val=","/>
  <w:listSeparator w:val=";"/>
  <w15:docId w15:val="{AD16CC15-DBBB-41CD-9F37-F5B224F7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B1"/>
    <w:rPr>
      <w:rFonts w:ascii="Arial" w:eastAsia="Calibri" w:hAnsi="Arial" w:cs="Times New Roman"/>
      <w:sz w:val="24"/>
      <w:lang w:eastAsia="pt-BR"/>
    </w:rPr>
  </w:style>
  <w:style w:type="paragraph" w:styleId="Ttulo1">
    <w:name w:val="heading 1"/>
    <w:basedOn w:val="Normal"/>
    <w:next w:val="Normal"/>
    <w:link w:val="Ttulo1Char"/>
    <w:autoRedefine/>
    <w:uiPriority w:val="9"/>
    <w:qFormat/>
    <w:rsid w:val="00840566"/>
    <w:pPr>
      <w:keepNext/>
      <w:keepLines/>
      <w:spacing w:after="0" w:line="240" w:lineRule="auto"/>
      <w:jc w:val="center"/>
      <w:outlineLvl w:val="0"/>
    </w:pPr>
    <w:rPr>
      <w:rFonts w:ascii="Times New Roman" w:eastAsia="Times New Roman" w:hAnsi="Times New Roman"/>
      <w:b/>
      <w:szCs w:val="32"/>
    </w:rPr>
  </w:style>
  <w:style w:type="paragraph" w:styleId="Ttulo3">
    <w:name w:val="heading 3"/>
    <w:basedOn w:val="Normal"/>
    <w:next w:val="Normal"/>
    <w:link w:val="Ttulo3Char"/>
    <w:uiPriority w:val="9"/>
    <w:unhideWhenUsed/>
    <w:qFormat/>
    <w:rsid w:val="006E51B1"/>
    <w:pPr>
      <w:keepNext/>
      <w:keepLines/>
      <w:spacing w:before="40" w:after="0"/>
      <w:outlineLvl w:val="2"/>
    </w:pPr>
    <w:rPr>
      <w:rFonts w:ascii="Calibri" w:eastAsia="Times New Roman" w:hAnsi="Calibr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40566"/>
    <w:rPr>
      <w:rFonts w:ascii="Times New Roman" w:eastAsia="Times New Roman" w:hAnsi="Times New Roman" w:cs="Times New Roman"/>
      <w:b/>
      <w:sz w:val="24"/>
      <w:szCs w:val="32"/>
      <w:lang w:eastAsia="pt-BR"/>
    </w:rPr>
  </w:style>
  <w:style w:type="character" w:customStyle="1" w:styleId="Ttulo3Char">
    <w:name w:val="Título 3 Char"/>
    <w:basedOn w:val="Fontepargpadro"/>
    <w:link w:val="Ttulo3"/>
    <w:uiPriority w:val="9"/>
    <w:rsid w:val="006E51B1"/>
    <w:rPr>
      <w:rFonts w:ascii="Calibri" w:eastAsia="Times New Roman" w:hAnsi="Calibri" w:cs="Times New Roman"/>
      <w:sz w:val="24"/>
      <w:szCs w:val="24"/>
      <w:lang w:eastAsia="pt-BR"/>
    </w:rPr>
  </w:style>
  <w:style w:type="paragraph" w:styleId="Cabealho">
    <w:name w:val="header"/>
    <w:basedOn w:val="Normal"/>
    <w:link w:val="CabealhoChar"/>
    <w:uiPriority w:val="99"/>
    <w:unhideWhenUsed/>
    <w:rsid w:val="006E51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51B1"/>
    <w:rPr>
      <w:rFonts w:ascii="Arial" w:eastAsia="Calibri" w:hAnsi="Arial" w:cs="Times New Roman"/>
      <w:sz w:val="24"/>
      <w:lang w:eastAsia="pt-BR"/>
    </w:rPr>
  </w:style>
  <w:style w:type="paragraph" w:styleId="Rodap">
    <w:name w:val="footer"/>
    <w:basedOn w:val="Normal"/>
    <w:link w:val="RodapChar"/>
    <w:uiPriority w:val="99"/>
    <w:unhideWhenUsed/>
    <w:rsid w:val="006E51B1"/>
    <w:pPr>
      <w:tabs>
        <w:tab w:val="center" w:pos="4252"/>
        <w:tab w:val="right" w:pos="8504"/>
      </w:tabs>
      <w:spacing w:after="0" w:line="240" w:lineRule="auto"/>
    </w:pPr>
  </w:style>
  <w:style w:type="character" w:customStyle="1" w:styleId="RodapChar">
    <w:name w:val="Rodapé Char"/>
    <w:basedOn w:val="Fontepargpadro"/>
    <w:link w:val="Rodap"/>
    <w:uiPriority w:val="99"/>
    <w:rsid w:val="006E51B1"/>
    <w:rPr>
      <w:rFonts w:ascii="Arial" w:eastAsia="Calibri" w:hAnsi="Arial" w:cs="Times New Roman"/>
      <w:sz w:val="24"/>
      <w:lang w:eastAsia="pt-BR"/>
    </w:rPr>
  </w:style>
  <w:style w:type="paragraph" w:styleId="Ttulo">
    <w:name w:val="Title"/>
    <w:basedOn w:val="Normal"/>
    <w:link w:val="TtuloChar"/>
    <w:qFormat/>
    <w:rsid w:val="006E51B1"/>
    <w:pPr>
      <w:spacing w:after="0" w:line="240" w:lineRule="auto"/>
      <w:jc w:val="center"/>
    </w:pPr>
    <w:rPr>
      <w:rFonts w:ascii="Courier New" w:eastAsia="Times New Roman" w:hAnsi="Courier New"/>
      <w:b/>
      <w:szCs w:val="20"/>
    </w:rPr>
  </w:style>
  <w:style w:type="character" w:customStyle="1" w:styleId="TtuloChar">
    <w:name w:val="Título Char"/>
    <w:basedOn w:val="Fontepargpadro"/>
    <w:link w:val="Ttulo"/>
    <w:rsid w:val="006E51B1"/>
    <w:rPr>
      <w:rFonts w:ascii="Courier New" w:eastAsia="Times New Roman" w:hAnsi="Courier New" w:cs="Times New Roman"/>
      <w:b/>
      <w:sz w:val="24"/>
      <w:szCs w:val="20"/>
      <w:lang w:eastAsia="pt-BR"/>
    </w:rPr>
  </w:style>
  <w:style w:type="paragraph" w:customStyle="1" w:styleId="WW-Recuodecorpodetexto3">
    <w:name w:val="WW-Recuo de corpo de texto 3"/>
    <w:basedOn w:val="Normal"/>
    <w:rsid w:val="006E51B1"/>
    <w:pPr>
      <w:suppressAutoHyphens/>
      <w:overflowPunct w:val="0"/>
      <w:autoSpaceDE w:val="0"/>
      <w:autoSpaceDN w:val="0"/>
      <w:adjustRightInd w:val="0"/>
      <w:spacing w:after="0" w:line="240" w:lineRule="auto"/>
      <w:ind w:firstLine="2268"/>
      <w:jc w:val="both"/>
      <w:textAlignment w:val="baseline"/>
    </w:pPr>
    <w:rPr>
      <w:rFonts w:eastAsia="Times New Roman"/>
      <w:color w:val="000000"/>
      <w:sz w:val="26"/>
      <w:szCs w:val="20"/>
    </w:rPr>
  </w:style>
  <w:style w:type="paragraph" w:styleId="PargrafodaLista">
    <w:name w:val="List Paragraph"/>
    <w:basedOn w:val="Normal"/>
    <w:uiPriority w:val="34"/>
    <w:qFormat/>
    <w:rsid w:val="00664058"/>
    <w:pPr>
      <w:ind w:left="720"/>
      <w:contextualSpacing/>
    </w:pPr>
  </w:style>
  <w:style w:type="paragraph" w:styleId="SemEspaamento">
    <w:name w:val="No Spacing"/>
    <w:uiPriority w:val="1"/>
    <w:qFormat/>
    <w:rsid w:val="005A5D1E"/>
    <w:pPr>
      <w:spacing w:after="0" w:line="240" w:lineRule="auto"/>
    </w:pPr>
    <w:rPr>
      <w:rFonts w:ascii="Arial" w:eastAsia="Calibri" w:hAnsi="Arial" w:cs="Times New Roman"/>
      <w:sz w:val="24"/>
      <w:lang w:eastAsia="pt-BR"/>
    </w:rPr>
  </w:style>
  <w:style w:type="paragraph" w:styleId="Textodebalo">
    <w:name w:val="Balloon Text"/>
    <w:basedOn w:val="Normal"/>
    <w:link w:val="TextodebaloChar"/>
    <w:uiPriority w:val="99"/>
    <w:semiHidden/>
    <w:unhideWhenUsed/>
    <w:rsid w:val="0096433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6433C"/>
    <w:rPr>
      <w:rFonts w:ascii="Segoe UI" w:eastAsia="Calibri" w:hAnsi="Segoe UI" w:cs="Segoe UI"/>
      <w:sz w:val="18"/>
      <w:szCs w:val="18"/>
      <w:lang w:eastAsia="pt-BR"/>
    </w:rPr>
  </w:style>
  <w:style w:type="table" w:styleId="Tabelacomgrade">
    <w:name w:val="Table Grid"/>
    <w:basedOn w:val="Tabelanormal"/>
    <w:uiPriority w:val="39"/>
    <w:rsid w:val="009C5D48"/>
    <w:pPr>
      <w:spacing w:after="0" w:line="240" w:lineRule="auto"/>
    </w:pPr>
    <w:rPr>
      <w:rFonts w:ascii="Arial" w:hAnsi="Arial"/>
      <w:sz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D2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2820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Planilha_do_Microsoft_Excel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A6D9-3D12-4BA6-B569-EBBD6178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5497</Words>
  <Characters>29689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Gleysa de Oliveira Guedes</dc:creator>
  <cp:lastModifiedBy>Brenda Taynah Siepamann Veloso</cp:lastModifiedBy>
  <cp:revision>15</cp:revision>
  <cp:lastPrinted>2017-06-29T15:51:00Z</cp:lastPrinted>
  <dcterms:created xsi:type="dcterms:W3CDTF">2017-10-17T12:40:00Z</dcterms:created>
  <dcterms:modified xsi:type="dcterms:W3CDTF">2020-02-14T14:53:00Z</dcterms:modified>
</cp:coreProperties>
</file>