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78" w:rsidRPr="00986E5C" w:rsidRDefault="00A80E78" w:rsidP="00986E5C">
      <w:pPr>
        <w:jc w:val="center"/>
        <w:rPr>
          <w:szCs w:val="24"/>
        </w:rPr>
      </w:pPr>
      <w:r w:rsidRPr="00986E5C">
        <w:rPr>
          <w:szCs w:val="24"/>
        </w:rPr>
        <w:t xml:space="preserve">DECRETO N. </w:t>
      </w:r>
      <w:r w:rsidR="00F10850">
        <w:rPr>
          <w:szCs w:val="24"/>
        </w:rPr>
        <w:t>22.033</w:t>
      </w:r>
      <w:r w:rsidRPr="00986E5C">
        <w:rPr>
          <w:szCs w:val="24"/>
        </w:rPr>
        <w:t xml:space="preserve">, DE </w:t>
      </w:r>
      <w:r w:rsidR="00F10850">
        <w:rPr>
          <w:szCs w:val="24"/>
        </w:rPr>
        <w:t>14</w:t>
      </w:r>
      <w:r w:rsidRPr="00986E5C">
        <w:rPr>
          <w:b/>
          <w:bCs/>
          <w:szCs w:val="24"/>
        </w:rPr>
        <w:t xml:space="preserve"> </w:t>
      </w:r>
      <w:r w:rsidRPr="00986E5C">
        <w:rPr>
          <w:szCs w:val="24"/>
        </w:rPr>
        <w:t xml:space="preserve">DE </w:t>
      </w:r>
      <w:r w:rsidRPr="00986E5C">
        <w:rPr>
          <w:bCs/>
          <w:szCs w:val="24"/>
        </w:rPr>
        <w:t xml:space="preserve">JUNHO </w:t>
      </w:r>
      <w:r w:rsidRPr="00986E5C">
        <w:rPr>
          <w:szCs w:val="24"/>
        </w:rPr>
        <w:t>DE 2017.</w:t>
      </w:r>
    </w:p>
    <w:p w:rsidR="00A80E78" w:rsidRPr="00986E5C" w:rsidRDefault="00A80E78" w:rsidP="00986E5C">
      <w:pPr>
        <w:ind w:firstLine="567"/>
        <w:jc w:val="center"/>
        <w:rPr>
          <w:szCs w:val="24"/>
        </w:rPr>
      </w:pPr>
    </w:p>
    <w:p w:rsidR="00A80E78" w:rsidRPr="00986E5C" w:rsidRDefault="00A80E78" w:rsidP="00986E5C">
      <w:pPr>
        <w:ind w:left="5103"/>
        <w:jc w:val="both"/>
        <w:rPr>
          <w:szCs w:val="24"/>
        </w:rPr>
      </w:pPr>
      <w:r w:rsidRPr="00986E5C">
        <w:rPr>
          <w:szCs w:val="24"/>
        </w:rPr>
        <w:t>Dispõe</w:t>
      </w:r>
      <w:r w:rsidRPr="00986E5C">
        <w:rPr>
          <w:i/>
          <w:iCs/>
          <w:szCs w:val="24"/>
        </w:rPr>
        <w:t xml:space="preserve"> </w:t>
      </w:r>
      <w:r w:rsidRPr="00986E5C">
        <w:rPr>
          <w:szCs w:val="24"/>
        </w:rPr>
        <w:t>sobre a nom</w:t>
      </w:r>
      <w:r w:rsidR="00037D11">
        <w:rPr>
          <w:szCs w:val="24"/>
        </w:rPr>
        <w:t>eação de candidata aprovada em concurso p</w:t>
      </w:r>
      <w:r w:rsidRPr="00986E5C">
        <w:rPr>
          <w:szCs w:val="24"/>
        </w:rPr>
        <w:t>úblico para ocupar cargo efetivo da Secretaria de Estado da Saúde - SESAU.</w:t>
      </w:r>
    </w:p>
    <w:p w:rsidR="00A80E78" w:rsidRPr="00986E5C" w:rsidRDefault="00A80E78" w:rsidP="00986E5C">
      <w:pPr>
        <w:pStyle w:val="Recuodecorpodetexto"/>
        <w:spacing w:after="0"/>
        <w:ind w:left="0" w:firstLine="567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 xml:space="preserve">O GOVERNADOR DO ESTADO DE RONDÔNIA, no uso das atribuições que lhe confere o artigo 65, incisos V e XV, da Constituição Estadual, em razão de aprovação obtida no Concurso Público da Secretaria de Estado da Saúde - SESAU, </w:t>
      </w:r>
      <w:r w:rsidRPr="00986E5C">
        <w:rPr>
          <w:bCs/>
          <w:szCs w:val="24"/>
        </w:rPr>
        <w:t>para atender o Hospital Regional de Cacoal</w:t>
      </w:r>
      <w:r w:rsidR="0054104E">
        <w:rPr>
          <w:szCs w:val="24"/>
        </w:rPr>
        <w:t xml:space="preserve">, regido pelo Edital nº </w:t>
      </w:r>
      <w:r w:rsidRPr="00986E5C">
        <w:rPr>
          <w:szCs w:val="24"/>
        </w:rPr>
        <w:t xml:space="preserve">179/GDRH/SEAD, de 4 de maio de 2010, </w:t>
      </w:r>
      <w:r w:rsidR="007B08ED">
        <w:rPr>
          <w:szCs w:val="24"/>
        </w:rPr>
        <w:t xml:space="preserve">homologado pelo Edital nº 249/GDRH/SEAD, de </w:t>
      </w:r>
      <w:r w:rsidRPr="00986E5C">
        <w:rPr>
          <w:szCs w:val="24"/>
        </w:rPr>
        <w:t xml:space="preserve">2 de julho de 2010, </w:t>
      </w:r>
      <w:r w:rsidR="007B08ED">
        <w:rPr>
          <w:szCs w:val="24"/>
        </w:rPr>
        <w:t xml:space="preserve">publicado no Diário Oficial do Estado de Rondônia nº 1522, de 2 de julho de 2010, </w:t>
      </w:r>
      <w:r w:rsidRPr="00986E5C">
        <w:rPr>
          <w:szCs w:val="24"/>
        </w:rPr>
        <w:t xml:space="preserve">de acordo com os quantitativos de vagas previstas na Lei Complementar nº 482, de 11 de novembro de 2008, </w:t>
      </w:r>
      <w:r w:rsidR="002F45B0">
        <w:rPr>
          <w:szCs w:val="24"/>
        </w:rPr>
        <w:t xml:space="preserve">publicada no Diário Oficial do </w:t>
      </w:r>
      <w:r w:rsidR="0054104E">
        <w:rPr>
          <w:szCs w:val="24"/>
        </w:rPr>
        <w:t>Estado de Rondônia nº</w:t>
      </w:r>
      <w:r w:rsidR="002F45B0">
        <w:rPr>
          <w:szCs w:val="24"/>
        </w:rPr>
        <w:t xml:space="preserve"> 1121, de 12 de novembro de 2008, </w:t>
      </w:r>
      <w:r w:rsidRPr="00986E5C">
        <w:rPr>
          <w:szCs w:val="24"/>
        </w:rPr>
        <w:t>em cumprimento à Determinação Judicial, Mandado de Segurança - Processo nº 0007370-35.2014.8.22.0007</w:t>
      </w:r>
      <w:r w:rsidR="0054104E">
        <w:rPr>
          <w:szCs w:val="24"/>
        </w:rPr>
        <w:t xml:space="preserve"> e Memorando nº</w:t>
      </w:r>
      <w:r w:rsidR="00CF161C">
        <w:rPr>
          <w:szCs w:val="24"/>
        </w:rPr>
        <w:t xml:space="preserve"> 171/2017/ASTEC/SEGEP</w:t>
      </w:r>
      <w:r w:rsidRPr="00986E5C">
        <w:rPr>
          <w:szCs w:val="24"/>
        </w:rPr>
        <w:t xml:space="preserve">, </w:t>
      </w:r>
      <w:r w:rsidR="008A5153">
        <w:rPr>
          <w:szCs w:val="24"/>
        </w:rPr>
        <w:t xml:space="preserve">de 1º de junho de 2017, </w:t>
      </w:r>
      <w:r w:rsidRPr="00986E5C">
        <w:rPr>
          <w:szCs w:val="24"/>
        </w:rPr>
        <w:t>contido</w:t>
      </w:r>
      <w:r w:rsidR="00CF161C">
        <w:rPr>
          <w:szCs w:val="24"/>
        </w:rPr>
        <w:t>s</w:t>
      </w:r>
      <w:r w:rsidRPr="00986E5C">
        <w:rPr>
          <w:szCs w:val="24"/>
        </w:rPr>
        <w:t xml:space="preserve"> no Processo Administrativo nº 01.2201.02694-0000/2017,</w:t>
      </w:r>
    </w:p>
    <w:p w:rsidR="00A80E78" w:rsidRPr="00986E5C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  <w:u w:val="words"/>
        </w:rPr>
        <w:t>D E C R E T A</w:t>
      </w:r>
      <w:r w:rsidRPr="00986E5C">
        <w:rPr>
          <w:szCs w:val="24"/>
        </w:rPr>
        <w:t>:</w:t>
      </w:r>
    </w:p>
    <w:p w:rsidR="00A80E78" w:rsidRPr="00986E5C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 xml:space="preserve">Art. 1º. Fica nomeada a candidata RENATA CALIXTO DA COSTA, para ocupar o cargo de </w:t>
      </w:r>
      <w:r w:rsidRPr="00986E5C">
        <w:rPr>
          <w:bCs/>
          <w:szCs w:val="24"/>
        </w:rPr>
        <w:t xml:space="preserve">Auxiliar de Serviços Gerais, para atender o Hospital Regional de Cacoal, </w:t>
      </w:r>
      <w:r w:rsidR="0054104E">
        <w:rPr>
          <w:szCs w:val="24"/>
        </w:rPr>
        <w:t>inscrição nº</w:t>
      </w:r>
      <w:r w:rsidRPr="00986E5C">
        <w:rPr>
          <w:szCs w:val="24"/>
        </w:rPr>
        <w:t xml:space="preserve"> 820-167-6, classificação 1</w:t>
      </w:r>
      <w:r w:rsidR="007B08ED">
        <w:rPr>
          <w:szCs w:val="24"/>
        </w:rPr>
        <w:t>1</w:t>
      </w:r>
      <w:r w:rsidRPr="00986E5C">
        <w:rPr>
          <w:szCs w:val="24"/>
        </w:rPr>
        <w:t xml:space="preserve">1ª, </w:t>
      </w:r>
      <w:r w:rsidR="002F45B0">
        <w:rPr>
          <w:szCs w:val="24"/>
        </w:rPr>
        <w:t xml:space="preserve">nota final </w:t>
      </w:r>
      <w:r w:rsidR="001B5392">
        <w:rPr>
          <w:szCs w:val="24"/>
        </w:rPr>
        <w:t>67,00</w:t>
      </w:r>
      <w:r w:rsidR="00BB2B9B">
        <w:rPr>
          <w:szCs w:val="24"/>
        </w:rPr>
        <w:t xml:space="preserve">, </w:t>
      </w:r>
      <w:r w:rsidRPr="00986E5C">
        <w:rPr>
          <w:szCs w:val="24"/>
        </w:rPr>
        <w:t>aprovada em Concurso Público da Secretaria de Estado da S</w:t>
      </w:r>
      <w:r w:rsidR="007B08ED">
        <w:rPr>
          <w:szCs w:val="24"/>
        </w:rPr>
        <w:t>aúde</w:t>
      </w:r>
      <w:r w:rsidRPr="00986E5C">
        <w:rPr>
          <w:szCs w:val="24"/>
        </w:rPr>
        <w:t xml:space="preserve"> - SESAU, executado pela Fundação Professor Carlos Augusto Bittencourt - FUNCAB,</w:t>
      </w:r>
      <w:r w:rsidRPr="00986E5C">
        <w:rPr>
          <w:bCs/>
          <w:szCs w:val="24"/>
        </w:rPr>
        <w:t xml:space="preserve"> </w:t>
      </w:r>
      <w:r w:rsidRPr="00986E5C">
        <w:rPr>
          <w:szCs w:val="24"/>
        </w:rPr>
        <w:t>para ocupar cargo efetivo pertencente ao Quadro Permanente de Pessoal Civil do Estado de Rondônia.</w:t>
      </w:r>
    </w:p>
    <w:p w:rsidR="00A80E78" w:rsidRPr="00986E5C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Art. 2º. No ato da posse a candidata nomeada deverá apresentar os seguintes documentos:</w:t>
      </w:r>
    </w:p>
    <w:p w:rsidR="00A80E78" w:rsidRPr="00986E5C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I - Certidão de Nascimento ou Casamento, original e 1 (uma) fotocópia;</w:t>
      </w:r>
    </w:p>
    <w:p w:rsidR="00A80E78" w:rsidRPr="00986E5C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II - Certidão de Nascimento dos dependentes legais, menores de 18 (dezoito) anos de idade, original e 1 (uma) fotocópia;</w:t>
      </w:r>
    </w:p>
    <w:p w:rsidR="00A80E78" w:rsidRPr="00986E5C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III - Cartão de Vacinas dos dependentes menores de 5 (cinco) anos de idade, original e 1 (uma) fotocópia;</w:t>
      </w:r>
    </w:p>
    <w:p w:rsidR="00A80E78" w:rsidRPr="00986E5C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IV - Cédula de Identidade, original e 2 (duas) fotocópias (autenticadas em Cartório);</w:t>
      </w:r>
    </w:p>
    <w:p w:rsidR="00A80E78" w:rsidRPr="00986E5C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V - Cadastro de Pessoa Física - CPF, original e 2 (duas) fotocópias;</w:t>
      </w:r>
    </w:p>
    <w:p w:rsidR="00A80E78" w:rsidRPr="00986E5C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VI - Título de Eleitor, original e 1 (uma) fotocópia;</w:t>
      </w:r>
    </w:p>
    <w:p w:rsidR="00A80E78" w:rsidRPr="00986E5C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VII - comprovante que está quite com a Justiça Eleitoral, podendo ser ticket de comprovação de votação ou Certidão de quitação, emitida pelo Tribunal Regional Eleitoral - TRE, original;</w:t>
      </w:r>
    </w:p>
    <w:p w:rsidR="00A80E78" w:rsidRPr="00986E5C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VIII - Cartão do Programa de Integração Social - PIS ou Programa de Assistência ao Servidor Público - PASEP (se a candidata nomeada não for cadastrada deverá apresentar Declaração de não cadastrada), original e 1 (uma) fotocópia;</w:t>
      </w:r>
    </w:p>
    <w:p w:rsidR="00A80E78" w:rsidRPr="00986E5C" w:rsidRDefault="00A80E78" w:rsidP="00986E5C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A80E78" w:rsidRDefault="00A80E78" w:rsidP="007B08ED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86E5C">
        <w:rPr>
          <w:rFonts w:ascii="Times New Roman" w:hAnsi="Times New Roman" w:cs="Times New Roman"/>
          <w:color w:val="auto"/>
          <w:sz w:val="24"/>
          <w:szCs w:val="24"/>
        </w:rPr>
        <w:t>IX - Declaração de Imposto de Renda ou Certidão Conjunta Negativa de Débitos Relativos aos Tributos Federais e à Dívida Ativa da União (atualizada);</w:t>
      </w:r>
    </w:p>
    <w:p w:rsidR="009B3630" w:rsidRPr="00986E5C" w:rsidRDefault="009B3630" w:rsidP="007B08ED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X - Certificado de Reservista, original e 1 (uma) fotocópia;</w:t>
      </w:r>
    </w:p>
    <w:p w:rsidR="00A80E78" w:rsidRPr="001B5392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XI - declaração da candidata se ocupa ou não cargo público com firma reconhecida, e, caso ocupe, deverá apresentar, também, Ce</w:t>
      </w:r>
      <w:r w:rsidR="001B5392">
        <w:rPr>
          <w:szCs w:val="24"/>
        </w:rPr>
        <w:t xml:space="preserve">rtidão </w:t>
      </w:r>
      <w:r w:rsidRPr="00986E5C">
        <w:rPr>
          <w:szCs w:val="24"/>
        </w:rPr>
        <w:t>expedida pelo órgão empregador contendo as seguintes especificações: o cargo, a escolaridade exigida para o exercício do cargo, a carga horária contratual, o vínculo jurídico do cargo, dias, horários, a escala de plantão e a unidade administrativa em que exerce suas funções, 2 (duas) vias originais;</w:t>
      </w:r>
    </w:p>
    <w:p w:rsidR="00A80E78" w:rsidRPr="001B5392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 xml:space="preserve">XII - comprovante de escolaridade de acordo com o Anexo I, do Edital nº </w:t>
      </w:r>
      <w:r w:rsidR="00986E5C" w:rsidRPr="00986E5C">
        <w:rPr>
          <w:szCs w:val="24"/>
        </w:rPr>
        <w:t>17</w:t>
      </w:r>
      <w:r w:rsidR="007B08ED">
        <w:rPr>
          <w:szCs w:val="24"/>
        </w:rPr>
        <w:t>9</w:t>
      </w:r>
      <w:r w:rsidRPr="00986E5C">
        <w:rPr>
          <w:szCs w:val="24"/>
        </w:rPr>
        <w:t xml:space="preserve">/GDRH/SEAD, de </w:t>
      </w:r>
      <w:r w:rsidR="00986E5C" w:rsidRPr="00986E5C">
        <w:rPr>
          <w:szCs w:val="24"/>
        </w:rPr>
        <w:t>4</w:t>
      </w:r>
      <w:r w:rsidRPr="00986E5C">
        <w:rPr>
          <w:szCs w:val="24"/>
        </w:rPr>
        <w:t xml:space="preserve"> de </w:t>
      </w:r>
      <w:r w:rsidR="00986E5C" w:rsidRPr="00986E5C">
        <w:rPr>
          <w:szCs w:val="24"/>
        </w:rPr>
        <w:t>maio</w:t>
      </w:r>
      <w:r w:rsidRPr="00986E5C">
        <w:rPr>
          <w:szCs w:val="24"/>
        </w:rPr>
        <w:t xml:space="preserve"> de 201</w:t>
      </w:r>
      <w:r w:rsidR="00986E5C" w:rsidRPr="00986E5C">
        <w:rPr>
          <w:szCs w:val="24"/>
        </w:rPr>
        <w:t>0, retificado pelo Edital</w:t>
      </w:r>
      <w:r w:rsidRPr="00986E5C">
        <w:rPr>
          <w:szCs w:val="24"/>
        </w:rPr>
        <w:t xml:space="preserve"> nº </w:t>
      </w:r>
      <w:r w:rsidR="00986E5C" w:rsidRPr="00986E5C">
        <w:rPr>
          <w:szCs w:val="24"/>
        </w:rPr>
        <w:t>196</w:t>
      </w:r>
      <w:r w:rsidRPr="00986E5C">
        <w:rPr>
          <w:szCs w:val="24"/>
        </w:rPr>
        <w:t xml:space="preserve">/GDRH/SEAD, de </w:t>
      </w:r>
      <w:r w:rsidR="00986E5C" w:rsidRPr="00986E5C">
        <w:rPr>
          <w:szCs w:val="24"/>
        </w:rPr>
        <w:t>26</w:t>
      </w:r>
      <w:r w:rsidRPr="00986E5C">
        <w:rPr>
          <w:szCs w:val="24"/>
        </w:rPr>
        <w:t xml:space="preserve"> de </w:t>
      </w:r>
      <w:r w:rsidR="00986E5C" w:rsidRPr="00986E5C">
        <w:rPr>
          <w:szCs w:val="24"/>
        </w:rPr>
        <w:t>maio</w:t>
      </w:r>
      <w:r w:rsidRPr="00986E5C">
        <w:rPr>
          <w:szCs w:val="24"/>
        </w:rPr>
        <w:t xml:space="preserve"> de 201</w:t>
      </w:r>
      <w:r w:rsidR="00986E5C" w:rsidRPr="00986E5C">
        <w:rPr>
          <w:szCs w:val="24"/>
        </w:rPr>
        <w:t>0</w:t>
      </w:r>
      <w:r w:rsidRPr="00986E5C">
        <w:rPr>
          <w:szCs w:val="24"/>
        </w:rPr>
        <w:t>, com devido reconhecimento de Órgão Oficial. Não será aceito outro tipo de comprovação de escolaridade que não este</w:t>
      </w:r>
      <w:r w:rsidR="001B5392">
        <w:rPr>
          <w:szCs w:val="24"/>
        </w:rPr>
        <w:t>ja de acordo com o previsto no i</w:t>
      </w:r>
      <w:r w:rsidRPr="00986E5C">
        <w:rPr>
          <w:szCs w:val="24"/>
        </w:rPr>
        <w:t>tem do Edital, original e 2 (duas) fotocópias autenticadas em Cartório;</w:t>
      </w:r>
    </w:p>
    <w:p w:rsidR="00A80E78" w:rsidRPr="001B5392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 xml:space="preserve">XIII - </w:t>
      </w:r>
      <w:r w:rsidR="001B5392">
        <w:rPr>
          <w:szCs w:val="24"/>
        </w:rPr>
        <w:t>Prova</w:t>
      </w:r>
      <w:r w:rsidRPr="00986E5C">
        <w:rPr>
          <w:szCs w:val="24"/>
        </w:rPr>
        <w:t xml:space="preserve"> de </w:t>
      </w:r>
      <w:r w:rsidR="001B5392">
        <w:rPr>
          <w:szCs w:val="24"/>
        </w:rPr>
        <w:t>Q</w:t>
      </w:r>
      <w:r w:rsidRPr="00986E5C">
        <w:rPr>
          <w:szCs w:val="24"/>
        </w:rPr>
        <w:t>uitação com a Fazenda Pública do Estado de Rondônia, expedida pela Sec</w:t>
      </w:r>
      <w:r w:rsidR="00D540DD">
        <w:rPr>
          <w:szCs w:val="24"/>
        </w:rPr>
        <w:t>retaria de Estado de Finanças/</w:t>
      </w:r>
      <w:r w:rsidRPr="00986E5C">
        <w:rPr>
          <w:szCs w:val="24"/>
        </w:rPr>
        <w:t>SEFIN, original;</w:t>
      </w:r>
    </w:p>
    <w:p w:rsidR="00A80E78" w:rsidRPr="001B5392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XIV - Certidão Negativa expedida pelo Tribunal de Contas do Estado de Rondônia, original;</w:t>
      </w:r>
    </w:p>
    <w:p w:rsidR="00A80E78" w:rsidRPr="001B5392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XV - Certidão de Capacidade Física e Mental, expedida pela Junta Médica Oficial do Estado de Rondônia/SEGEP, original;</w:t>
      </w:r>
    </w:p>
    <w:p w:rsidR="00A80E78" w:rsidRPr="001B5392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XVI - Carteira de Trabalho e Previdência Social - CTPS, original e 1 (uma) fotocópia;</w:t>
      </w:r>
    </w:p>
    <w:p w:rsidR="00A80E78" w:rsidRPr="001B5392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XVII - comprovante de residência, original e 1 (uma) fotocópia;</w:t>
      </w:r>
    </w:p>
    <w:p w:rsidR="00A80E78" w:rsidRPr="007B08ED" w:rsidRDefault="00A80E78" w:rsidP="00986E5C">
      <w:pPr>
        <w:ind w:firstLine="567"/>
        <w:jc w:val="both"/>
        <w:rPr>
          <w:sz w:val="20"/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XVIII - 1 (uma) fotografia 3x4;</w:t>
      </w:r>
    </w:p>
    <w:p w:rsidR="00A80E78" w:rsidRPr="001B5392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XIX - Certidão Nega</w:t>
      </w:r>
      <w:r w:rsidR="0010343F">
        <w:rPr>
          <w:szCs w:val="24"/>
        </w:rPr>
        <w:t>tiva expedida pelo Cartório de D</w:t>
      </w:r>
      <w:r w:rsidRPr="00986E5C">
        <w:rPr>
          <w:szCs w:val="24"/>
        </w:rPr>
        <w:t>istribuição Cível e Criminal do Fórum da Comarca de residênci</w:t>
      </w:r>
      <w:r w:rsidR="00B27C96">
        <w:rPr>
          <w:szCs w:val="24"/>
        </w:rPr>
        <w:t>a da candidata d</w:t>
      </w:r>
      <w:r w:rsidRPr="00986E5C">
        <w:rPr>
          <w:szCs w:val="24"/>
        </w:rPr>
        <w:t>o Estado de Rondônia ou da Unidade da Federação em que tenha residido nos últimos 5 (cinco) anos, original;</w:t>
      </w:r>
    </w:p>
    <w:p w:rsidR="00A80E78" w:rsidRPr="001B5392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XX - Certidão Negativa da Justiça Federal, dos últimos 5 (cinco) anos, original;</w:t>
      </w:r>
    </w:p>
    <w:p w:rsidR="00A80E78" w:rsidRPr="001B5392" w:rsidRDefault="00A80E78" w:rsidP="00986E5C">
      <w:pPr>
        <w:ind w:firstLine="567"/>
        <w:jc w:val="both"/>
        <w:rPr>
          <w:bCs/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 xml:space="preserve">XXI - declaração da candidata informando sobre a existência ou não de </w:t>
      </w:r>
      <w:r w:rsidRPr="00986E5C">
        <w:rPr>
          <w:color w:val="000000"/>
          <w:szCs w:val="24"/>
        </w:rPr>
        <w:t>investigações criminais, ações cíveis, penais ou processo administrativo</w:t>
      </w:r>
      <w:r w:rsidRPr="00986E5C">
        <w:rPr>
          <w:szCs w:val="24"/>
        </w:rPr>
        <w:t xml:space="preserve"> em que figure como indiciada ou parte, com firma reconhecida, (sujeita à comprovação junto aos órgãos competentes);</w:t>
      </w:r>
    </w:p>
    <w:p w:rsidR="00A80E78" w:rsidRPr="001B5392" w:rsidRDefault="00A80E78" w:rsidP="00986E5C">
      <w:pPr>
        <w:ind w:firstLine="567"/>
        <w:jc w:val="both"/>
        <w:rPr>
          <w:bCs/>
          <w:szCs w:val="24"/>
        </w:rPr>
      </w:pPr>
    </w:p>
    <w:p w:rsidR="00A80E78" w:rsidRPr="00986E5C" w:rsidRDefault="00A80E78" w:rsidP="00986E5C">
      <w:pPr>
        <w:ind w:firstLine="567"/>
        <w:jc w:val="both"/>
        <w:rPr>
          <w:iCs/>
          <w:szCs w:val="24"/>
        </w:rPr>
      </w:pPr>
      <w:r w:rsidRPr="00986E5C">
        <w:rPr>
          <w:szCs w:val="24"/>
        </w:rPr>
        <w:t>XXII - declaração da candidata de existência ou não</w:t>
      </w:r>
      <w:r w:rsidRPr="00986E5C">
        <w:rPr>
          <w:szCs w:val="24"/>
          <w:u w:val="single"/>
        </w:rPr>
        <w:t xml:space="preserve"> </w:t>
      </w:r>
      <w:r w:rsidRPr="00986E5C">
        <w:rPr>
          <w:szCs w:val="24"/>
        </w:rPr>
        <w:t>de demissão por justa causa ou a bem do serviço público, com firma reconhecida (sujeita</w:t>
      </w:r>
      <w:r w:rsidRPr="00986E5C">
        <w:rPr>
          <w:iCs/>
          <w:szCs w:val="24"/>
        </w:rPr>
        <w:t xml:space="preserve"> à comprovação junto aos órgãos competentes), 2 (</w:t>
      </w:r>
      <w:r w:rsidRPr="00986E5C">
        <w:rPr>
          <w:szCs w:val="24"/>
        </w:rPr>
        <w:t>duas) originais</w:t>
      </w:r>
      <w:r w:rsidRPr="00986E5C">
        <w:rPr>
          <w:iCs/>
          <w:szCs w:val="24"/>
        </w:rPr>
        <w:t>;</w:t>
      </w:r>
    </w:p>
    <w:p w:rsidR="00986E5C" w:rsidRPr="001B5392" w:rsidRDefault="00986E5C" w:rsidP="00986E5C">
      <w:pPr>
        <w:ind w:firstLine="567"/>
        <w:jc w:val="both"/>
        <w:rPr>
          <w:iCs/>
          <w:szCs w:val="24"/>
        </w:rPr>
      </w:pPr>
    </w:p>
    <w:p w:rsidR="00986E5C" w:rsidRPr="00986E5C" w:rsidRDefault="003D0822" w:rsidP="00986E5C">
      <w:pPr>
        <w:ind w:firstLine="567"/>
        <w:jc w:val="both"/>
        <w:rPr>
          <w:iCs/>
          <w:szCs w:val="24"/>
        </w:rPr>
      </w:pPr>
      <w:r>
        <w:rPr>
          <w:iCs/>
          <w:szCs w:val="24"/>
        </w:rPr>
        <w:t>X</w:t>
      </w:r>
      <w:r w:rsidR="00986E5C" w:rsidRPr="00986E5C">
        <w:rPr>
          <w:iCs/>
          <w:szCs w:val="24"/>
        </w:rPr>
        <w:t>XIII - Car</w:t>
      </w:r>
      <w:r w:rsidR="001B5392">
        <w:rPr>
          <w:iCs/>
          <w:szCs w:val="24"/>
        </w:rPr>
        <w:t>teira Nacional de Habilitação</w:t>
      </w:r>
      <w:r w:rsidR="00B27C96">
        <w:rPr>
          <w:iCs/>
          <w:szCs w:val="24"/>
        </w:rPr>
        <w:t xml:space="preserve"> - CNH</w:t>
      </w:r>
      <w:r w:rsidR="001B5392">
        <w:rPr>
          <w:iCs/>
          <w:szCs w:val="24"/>
        </w:rPr>
        <w:t xml:space="preserve">, Categoria “E” </w:t>
      </w:r>
      <w:r w:rsidR="00986E5C" w:rsidRPr="00986E5C">
        <w:rPr>
          <w:iCs/>
          <w:szCs w:val="24"/>
        </w:rPr>
        <w:t>para os candidatos ao cargo de Motorista; e</w:t>
      </w:r>
    </w:p>
    <w:p w:rsidR="00986E5C" w:rsidRPr="001B5392" w:rsidRDefault="00986E5C" w:rsidP="00986E5C">
      <w:pPr>
        <w:ind w:firstLine="567"/>
        <w:jc w:val="both"/>
        <w:rPr>
          <w:iCs/>
          <w:szCs w:val="24"/>
        </w:rPr>
      </w:pPr>
    </w:p>
    <w:p w:rsidR="00986E5C" w:rsidRPr="00986E5C" w:rsidRDefault="00986E5C" w:rsidP="00986E5C">
      <w:pPr>
        <w:ind w:firstLine="567"/>
        <w:jc w:val="both"/>
        <w:rPr>
          <w:iCs/>
          <w:szCs w:val="24"/>
        </w:rPr>
      </w:pPr>
      <w:r w:rsidRPr="00986E5C">
        <w:rPr>
          <w:iCs/>
          <w:szCs w:val="24"/>
        </w:rPr>
        <w:t xml:space="preserve">XXIV </w:t>
      </w:r>
      <w:r w:rsidR="001B5392">
        <w:rPr>
          <w:iCs/>
          <w:szCs w:val="24"/>
        </w:rPr>
        <w:t>-</w:t>
      </w:r>
      <w:r w:rsidRPr="00986E5C">
        <w:rPr>
          <w:iCs/>
          <w:szCs w:val="24"/>
        </w:rPr>
        <w:t xml:space="preserve"> Registro no Conselho de Classe equivalente, 2 (duas) fotocópias autenticadas em Cartório (exceto para os cargos cuja legislação não exija).</w:t>
      </w:r>
    </w:p>
    <w:p w:rsidR="00A80E78" w:rsidRPr="00986E5C" w:rsidRDefault="00A80E78" w:rsidP="00986E5C">
      <w:pPr>
        <w:widowControl/>
        <w:ind w:firstLine="567"/>
        <w:jc w:val="both"/>
        <w:rPr>
          <w:iCs/>
          <w:szCs w:val="24"/>
        </w:rPr>
      </w:pPr>
    </w:p>
    <w:p w:rsidR="00A80E78" w:rsidRDefault="00A80E78" w:rsidP="007B08ED">
      <w:pPr>
        <w:widowControl/>
        <w:ind w:firstLine="567"/>
        <w:jc w:val="both"/>
        <w:rPr>
          <w:szCs w:val="24"/>
        </w:rPr>
      </w:pPr>
      <w:r w:rsidRPr="00986E5C">
        <w:rPr>
          <w:szCs w:val="24"/>
        </w:rPr>
        <w:t>Art. 3º. A posse da candidata efetivar-se-á após apresentação dos documentos referidos no artigo anterior e dentro do prazo disposto no § 1º, do artigo 17, da Lei Complementar nº 68, de 9 de dezembro de 1992, ou seja, de 30 (trinta) dias a contar da data da publicação deste Decreto no Diário Oficial do Estado de Rondônia.</w:t>
      </w:r>
    </w:p>
    <w:p w:rsidR="009B3630" w:rsidRPr="00986E5C" w:rsidRDefault="009B3630" w:rsidP="007B08ED">
      <w:pPr>
        <w:widowControl/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lastRenderedPageBreak/>
        <w:t xml:space="preserve">Art. 4º. Fica sem efeito a nomeação da candidata se esta não apresentar os documentos constantes do artigo 2º, </w:t>
      </w:r>
      <w:r w:rsidR="00363F16">
        <w:rPr>
          <w:szCs w:val="24"/>
        </w:rPr>
        <w:t>deste Decreto, ou</w:t>
      </w:r>
      <w:r w:rsidRPr="00986E5C">
        <w:rPr>
          <w:szCs w:val="24"/>
        </w:rPr>
        <w:t xml:space="preserve"> se tomar posse e não entrar em efetivo exercício no prazo de 30 (trinta) dias, salvo por motivo justificado previamente nos termos da Lei.</w:t>
      </w:r>
    </w:p>
    <w:p w:rsidR="00A80E78" w:rsidRPr="00986E5C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Art. 5º. Este Decreto entra em vigor na data de sua publicação.</w:t>
      </w:r>
    </w:p>
    <w:p w:rsidR="00A80E78" w:rsidRPr="00986E5C" w:rsidRDefault="00A80E78" w:rsidP="00986E5C">
      <w:pPr>
        <w:ind w:firstLine="567"/>
        <w:jc w:val="both"/>
        <w:rPr>
          <w:szCs w:val="24"/>
        </w:rPr>
      </w:pPr>
    </w:p>
    <w:p w:rsidR="00A80E78" w:rsidRPr="00986E5C" w:rsidRDefault="00A80E78" w:rsidP="00986E5C">
      <w:pPr>
        <w:ind w:firstLine="567"/>
        <w:jc w:val="both"/>
        <w:rPr>
          <w:szCs w:val="24"/>
        </w:rPr>
      </w:pPr>
      <w:r w:rsidRPr="00986E5C">
        <w:rPr>
          <w:szCs w:val="24"/>
        </w:rPr>
        <w:t>Palácio do Governo do Estado de Rondônia, em</w:t>
      </w:r>
      <w:r w:rsidR="00F10850">
        <w:rPr>
          <w:szCs w:val="24"/>
        </w:rPr>
        <w:t xml:space="preserve"> 14</w:t>
      </w:r>
      <w:bookmarkStart w:id="0" w:name="_GoBack"/>
      <w:bookmarkEnd w:id="0"/>
      <w:r w:rsidR="007B08ED">
        <w:rPr>
          <w:b/>
          <w:bCs/>
          <w:szCs w:val="24"/>
        </w:rPr>
        <w:t xml:space="preserve"> </w:t>
      </w:r>
      <w:r w:rsidRPr="00986E5C">
        <w:rPr>
          <w:szCs w:val="24"/>
        </w:rPr>
        <w:t xml:space="preserve">de </w:t>
      </w:r>
      <w:r w:rsidR="00986E5C" w:rsidRPr="00986E5C">
        <w:rPr>
          <w:szCs w:val="24"/>
        </w:rPr>
        <w:t>junho</w:t>
      </w:r>
      <w:r w:rsidRPr="00986E5C">
        <w:rPr>
          <w:szCs w:val="24"/>
        </w:rPr>
        <w:t xml:space="preserve"> de 2017, 129º da República.</w:t>
      </w:r>
    </w:p>
    <w:p w:rsidR="00A80E78" w:rsidRPr="00986E5C" w:rsidRDefault="00A80E78" w:rsidP="00986E5C">
      <w:pPr>
        <w:ind w:firstLine="567"/>
        <w:rPr>
          <w:szCs w:val="24"/>
        </w:rPr>
      </w:pPr>
    </w:p>
    <w:p w:rsidR="00A80E78" w:rsidRPr="00986E5C" w:rsidRDefault="00A80E78" w:rsidP="00986E5C">
      <w:pPr>
        <w:ind w:firstLine="567"/>
        <w:rPr>
          <w:szCs w:val="24"/>
        </w:rPr>
      </w:pPr>
    </w:p>
    <w:p w:rsidR="00A80E78" w:rsidRPr="00986E5C" w:rsidRDefault="00A80E78" w:rsidP="00986E5C">
      <w:pPr>
        <w:ind w:firstLine="567"/>
        <w:rPr>
          <w:szCs w:val="24"/>
        </w:rPr>
      </w:pPr>
    </w:p>
    <w:p w:rsidR="00A80E78" w:rsidRPr="00986E5C" w:rsidRDefault="00A80E78" w:rsidP="00986E5C">
      <w:pPr>
        <w:pStyle w:val="Ttulo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86E5C">
        <w:rPr>
          <w:rFonts w:ascii="Times New Roman" w:hAnsi="Times New Roman"/>
          <w:i w:val="0"/>
          <w:sz w:val="24"/>
          <w:szCs w:val="24"/>
        </w:rPr>
        <w:t>CONF</w:t>
      </w:r>
      <w:r w:rsidRPr="00986E5C"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986E5C">
        <w:rPr>
          <w:rFonts w:ascii="Times New Roman" w:hAnsi="Times New Roman"/>
          <w:i w:val="0"/>
          <w:sz w:val="24"/>
          <w:szCs w:val="24"/>
        </w:rPr>
        <w:t>CIO AIRES MOURA</w:t>
      </w:r>
    </w:p>
    <w:p w:rsidR="00A80E78" w:rsidRPr="00986E5C" w:rsidRDefault="00A80E78" w:rsidP="00986E5C">
      <w:pPr>
        <w:jc w:val="center"/>
        <w:rPr>
          <w:szCs w:val="24"/>
        </w:rPr>
      </w:pPr>
      <w:r w:rsidRPr="00986E5C">
        <w:rPr>
          <w:szCs w:val="24"/>
        </w:rPr>
        <w:t>Governador</w:t>
      </w:r>
    </w:p>
    <w:p w:rsidR="00FA4113" w:rsidRDefault="00FA4113"/>
    <w:sectPr w:rsidR="00FA4113" w:rsidSect="00986E5C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78" w:rsidRDefault="00A80E78" w:rsidP="00A80E78">
      <w:r>
        <w:separator/>
      </w:r>
    </w:p>
  </w:endnote>
  <w:endnote w:type="continuationSeparator" w:id="0">
    <w:p w:rsidR="00A80E78" w:rsidRDefault="00A80E78" w:rsidP="00A8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78" w:rsidRDefault="00A80E78" w:rsidP="00A80E78">
      <w:r>
        <w:separator/>
      </w:r>
    </w:p>
  </w:footnote>
  <w:footnote w:type="continuationSeparator" w:id="0">
    <w:p w:rsidR="00A80E78" w:rsidRDefault="00A80E78" w:rsidP="00A80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78" w:rsidRDefault="00A80E78" w:rsidP="00A80E7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58943117" r:id="rId2"/>
      </w:object>
    </w:r>
  </w:p>
  <w:p w:rsidR="00A80E78" w:rsidRDefault="00A80E78" w:rsidP="00A80E78">
    <w:pPr>
      <w:jc w:val="center"/>
      <w:rPr>
        <w:b/>
      </w:rPr>
    </w:pPr>
    <w:r>
      <w:rPr>
        <w:b/>
      </w:rPr>
      <w:t>GOVERNO DO ESTADO DE RONDÔNIA</w:t>
    </w:r>
  </w:p>
  <w:p w:rsidR="00A80E78" w:rsidRDefault="00A80E78" w:rsidP="00A80E78">
    <w:pPr>
      <w:pStyle w:val="Cabealho"/>
      <w:jc w:val="center"/>
      <w:rPr>
        <w:b/>
      </w:rPr>
    </w:pPr>
    <w:r>
      <w:rPr>
        <w:b/>
      </w:rPr>
      <w:t>GOVERNADORIA</w:t>
    </w:r>
  </w:p>
  <w:p w:rsidR="00A80E78" w:rsidRDefault="00A80E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78"/>
    <w:rsid w:val="00037D11"/>
    <w:rsid w:val="0010343F"/>
    <w:rsid w:val="001B5392"/>
    <w:rsid w:val="002F45B0"/>
    <w:rsid w:val="00363F16"/>
    <w:rsid w:val="003D0822"/>
    <w:rsid w:val="0054104E"/>
    <w:rsid w:val="007B08ED"/>
    <w:rsid w:val="008A5153"/>
    <w:rsid w:val="00986E5C"/>
    <w:rsid w:val="009B3630"/>
    <w:rsid w:val="00A80E78"/>
    <w:rsid w:val="00B27C96"/>
    <w:rsid w:val="00BB2B9B"/>
    <w:rsid w:val="00CE322E"/>
    <w:rsid w:val="00CF161C"/>
    <w:rsid w:val="00D540DD"/>
    <w:rsid w:val="00F10850"/>
    <w:rsid w:val="00F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0E78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A80E7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80E7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80E78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80E78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0E78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A80E78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A80E78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A80E7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A80E78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A80E78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A80E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80E78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A80E78"/>
    <w:rPr>
      <w:rFonts w:ascii="Arial" w:eastAsia="Times New Roman" w:hAnsi="Arial" w:cs="Arial"/>
      <w:color w:val="008000"/>
      <w:lang w:eastAsia="pt-BR"/>
    </w:rPr>
  </w:style>
  <w:style w:type="paragraph" w:styleId="Cabealho">
    <w:name w:val="header"/>
    <w:basedOn w:val="Normal"/>
    <w:link w:val="CabealhoChar"/>
    <w:unhideWhenUsed/>
    <w:rsid w:val="00A80E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80E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0E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0E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6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61C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0E78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A80E7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80E7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80E78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80E78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0E78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A80E78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A80E78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A80E7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A80E78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A80E78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A80E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80E78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A80E78"/>
    <w:rPr>
      <w:rFonts w:ascii="Arial" w:eastAsia="Times New Roman" w:hAnsi="Arial" w:cs="Arial"/>
      <w:color w:val="008000"/>
      <w:lang w:eastAsia="pt-BR"/>
    </w:rPr>
  </w:style>
  <w:style w:type="paragraph" w:styleId="Cabealho">
    <w:name w:val="header"/>
    <w:basedOn w:val="Normal"/>
    <w:link w:val="CabealhoChar"/>
    <w:unhideWhenUsed/>
    <w:rsid w:val="00A80E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80E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0E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0E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6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6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SANTY</cp:lastModifiedBy>
  <cp:revision>20</cp:revision>
  <cp:lastPrinted>2017-06-13T13:47:00Z</cp:lastPrinted>
  <dcterms:created xsi:type="dcterms:W3CDTF">2017-06-13T12:34:00Z</dcterms:created>
  <dcterms:modified xsi:type="dcterms:W3CDTF">2017-06-14T14:57:00Z</dcterms:modified>
</cp:coreProperties>
</file>