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7" w:rsidRPr="00C36C77" w:rsidRDefault="00C36C77" w:rsidP="00C36C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505A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21.625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505A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13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Dispõe sobre exoneração de Estagiários em Direito da Procuradoria-Geral do Estado.</w:t>
      </w:r>
    </w:p>
    <w:p w:rsidR="00C36C77" w:rsidRPr="00C36C77" w:rsidRDefault="00C36C77" w:rsidP="00C36C7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GOVERNADOR DO ESTADO DE RONDÔNIA, 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das atribuições que lhe confere o artigo 65, inciso V, da Constituição Estadual, 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u w:val="words"/>
          <w:lang w:eastAsia="pt-BR"/>
        </w:rPr>
        <w:t>D E C R E T A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1º. Ficam exonerados do Quadro de Estagiários em Direito, da Procuradoria-Geral do Estado, os seguintes candidatos: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ADÃO CARVALHO BRITO DA SILVA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novembro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2016; 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IVANETE BELTRÃO VIEIRA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2016;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DANIELA GUDIM SUCHI BALBINO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a contar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2016;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JOSUÉ ALVES RODRIGUES DOS SANTOS, a contar de 21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dezembro de 2016;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INGRID SALES DE ARAÚJO, a contar de 8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 w:rsidR="004A0FE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7;</w:t>
      </w:r>
    </w:p>
    <w:p w:rsidR="004A0FE3" w:rsidRPr="005B780A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0FE3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 </w:t>
      </w:r>
      <w:r w:rsidR="005B7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TALO MOIÁ SIMÃO, a contar de 9 de janeiro de 2017;</w:t>
      </w:r>
    </w:p>
    <w:p w:rsidR="004A0FE3" w:rsidRPr="005B780A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0FE3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 </w:t>
      </w:r>
      <w:r w:rsidR="005B7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AGDA CAROLINA DA SILVA ASSIS, a contar de 10 de janeiro de 2017;</w:t>
      </w:r>
    </w:p>
    <w:p w:rsidR="004A0FE3" w:rsidRPr="005B780A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0FE3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VIII </w:t>
      </w:r>
      <w:r w:rsidR="005B7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ROSIMERY DO VALE SILVA RIPKE, a contar de 18 de janeiro de 2017;</w:t>
      </w:r>
    </w:p>
    <w:p w:rsidR="004A0FE3" w:rsidRPr="005B780A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A0FE3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IX </w:t>
      </w:r>
      <w:r w:rsidR="005B7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GEORGE ALEXSANDER DE OLIVEIRA MORAES CARVALHO, a contar de 19 de janeiro de 2017;</w:t>
      </w:r>
    </w:p>
    <w:p w:rsidR="004A0FE3" w:rsidRPr="005B780A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0FE3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 </w:t>
      </w:r>
      <w:r w:rsidR="005B7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ALINE NEREIDE SANTANA DE ARAUJO, a contar de 1º de fevereiro de 2017;</w:t>
      </w:r>
    </w:p>
    <w:p w:rsidR="004A0FE3" w:rsidRPr="005B780A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0FE3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XI </w:t>
      </w:r>
      <w:r w:rsidR="005B78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BRUNA FERNANDA DANTAS CABRAL, a contar de 11 de fevereiro de 2017;</w:t>
      </w:r>
    </w:p>
    <w:p w:rsidR="004A0FE3" w:rsidRPr="005B780A" w:rsidRDefault="004A0FE3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4A0FE3" w:rsidRDefault="005B780A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 - BRUNA CORTEZ RIBEIRO, a contar de 13 de fevereiro de 2017; e</w:t>
      </w:r>
    </w:p>
    <w:p w:rsidR="005B780A" w:rsidRPr="005B780A" w:rsidRDefault="005B780A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5B780A" w:rsidRPr="00C36C77" w:rsidRDefault="005B780A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XIII - BARBARA HADASSA DA SILVA TUPAN, a contar de 13 de fevereiro de 2017.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2º. Este Decreto entra em vigor na data de sua publicação.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Palácio do Governo do Estado de Rondônia, em </w:t>
      </w:r>
      <w:r w:rsidR="00505A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bookmarkStart w:id="0" w:name="_GoBack"/>
      <w:bookmarkEnd w:id="0"/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fevereiro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</w:t>
      </w:r>
      <w:r w:rsidRPr="00C36C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129º da República.</w:t>
      </w: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C36C77" w:rsidRDefault="00C36C77" w:rsidP="00C36C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36C77" w:rsidRPr="00C36C77" w:rsidRDefault="00C36C77" w:rsidP="00C36C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36C77" w:rsidRPr="00C36C77" w:rsidRDefault="00C36C77" w:rsidP="00C36C77">
      <w:pPr>
        <w:tabs>
          <w:tab w:val="left" w:pos="4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36C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CONFÚCIO AIRES MOURA</w:t>
      </w:r>
    </w:p>
    <w:p w:rsidR="00CE229C" w:rsidRDefault="00C36C77" w:rsidP="005B780A">
      <w:pPr>
        <w:tabs>
          <w:tab w:val="left" w:pos="4365"/>
        </w:tabs>
        <w:spacing w:after="0" w:line="240" w:lineRule="auto"/>
        <w:jc w:val="center"/>
      </w:pPr>
      <w:r w:rsidRPr="00C36C77">
        <w:rPr>
          <w:rFonts w:ascii="Times New Roman" w:eastAsia="Times New Roman" w:hAnsi="Times New Roman" w:cs="Times New Roman"/>
          <w:sz w:val="24"/>
          <w:szCs w:val="24"/>
          <w:lang w:eastAsia="pt-BR"/>
        </w:rPr>
        <w:t>Governador</w:t>
      </w:r>
    </w:p>
    <w:sectPr w:rsidR="00CE229C">
      <w:headerReference w:type="default" r:id="rId8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77" w:rsidRDefault="00C36C77" w:rsidP="00C36C77">
      <w:pPr>
        <w:spacing w:after="0" w:line="240" w:lineRule="auto"/>
      </w:pPr>
      <w:r>
        <w:separator/>
      </w:r>
    </w:p>
  </w:endnote>
  <w:end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77" w:rsidRDefault="00C36C77" w:rsidP="00C36C77">
      <w:pPr>
        <w:spacing w:after="0" w:line="240" w:lineRule="auto"/>
      </w:pPr>
      <w:r>
        <w:separator/>
      </w:r>
    </w:p>
  </w:footnote>
  <w:footnote w:type="continuationSeparator" w:id="0">
    <w:p w:rsidR="00C36C77" w:rsidRDefault="00C36C77" w:rsidP="00C3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77" w:rsidRPr="00C36C77" w:rsidRDefault="00C36C77" w:rsidP="00C36C77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8494592" r:id="rId2"/>
      </w:object>
    </w:r>
  </w:p>
  <w:p w:rsidR="00C36C77" w:rsidRPr="00C36C77" w:rsidRDefault="00C36C77" w:rsidP="00C36C7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GOVERNO DO ESTADO DE RONDÔNIA</w:t>
    </w:r>
  </w:p>
  <w:p w:rsidR="00C36C77" w:rsidRPr="00C36C77" w:rsidRDefault="00C36C77" w:rsidP="00C36C7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lang w:eastAsia="pt-BR"/>
      </w:rPr>
    </w:pPr>
    <w:r w:rsidRPr="00C36C77">
      <w:rPr>
        <w:rFonts w:ascii="Times New Roman" w:eastAsia="Times New Roman" w:hAnsi="Times New Roman" w:cs="Times New Roman"/>
        <w:b/>
        <w:color w:val="000000"/>
        <w:lang w:eastAsia="pt-BR"/>
      </w:rPr>
      <w:t>GOVERNADORIA</w:t>
    </w:r>
  </w:p>
  <w:p w:rsidR="00965244" w:rsidRPr="006F2DAD" w:rsidRDefault="00505A64">
    <w:pPr>
      <w:pStyle w:val="Cabealho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7"/>
    <w:rsid w:val="004A0FE3"/>
    <w:rsid w:val="00505A64"/>
    <w:rsid w:val="005B780A"/>
    <w:rsid w:val="00C36C77"/>
    <w:rsid w:val="00CE229C"/>
    <w:rsid w:val="00D9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6C77"/>
  </w:style>
  <w:style w:type="paragraph" w:styleId="Rodap">
    <w:name w:val="footer"/>
    <w:basedOn w:val="Normal"/>
    <w:link w:val="RodapChar"/>
    <w:uiPriority w:val="99"/>
    <w:unhideWhenUsed/>
    <w:rsid w:val="00C36C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6C77"/>
  </w:style>
  <w:style w:type="paragraph" w:styleId="Textodebalo">
    <w:name w:val="Balloon Text"/>
    <w:basedOn w:val="Normal"/>
    <w:link w:val="TextodebaloChar"/>
    <w:uiPriority w:val="99"/>
    <w:semiHidden/>
    <w:unhideWhenUsed/>
    <w:rsid w:val="005B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C9F6-AD54-4916-B4C7-168404B9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USUARIO-01</cp:lastModifiedBy>
  <cp:revision>4</cp:revision>
  <cp:lastPrinted>2017-02-10T15:43:00Z</cp:lastPrinted>
  <dcterms:created xsi:type="dcterms:W3CDTF">2017-02-10T15:28:00Z</dcterms:created>
  <dcterms:modified xsi:type="dcterms:W3CDTF">2017-02-13T16:34:00Z</dcterms:modified>
</cp:coreProperties>
</file>