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B3" w:rsidRPr="009A2EA4" w:rsidRDefault="009A2EA4" w:rsidP="009A2EA4">
      <w:pPr>
        <w:pStyle w:val="Ttulo"/>
        <w:tabs>
          <w:tab w:val="left" w:pos="4500"/>
        </w:tabs>
        <w:ind w:left="0" w:right="243" w:firstLine="0"/>
        <w:rPr>
          <w:color w:val="auto"/>
          <w:sz w:val="24"/>
        </w:rPr>
      </w:pPr>
      <w:r w:rsidRPr="009A2EA4">
        <w:rPr>
          <w:color w:val="auto"/>
          <w:sz w:val="24"/>
        </w:rPr>
        <w:t>DECRETO N.</w:t>
      </w:r>
      <w:r w:rsidR="00D20C1E">
        <w:rPr>
          <w:color w:val="auto"/>
          <w:sz w:val="24"/>
        </w:rPr>
        <w:t xml:space="preserve"> 21.461</w:t>
      </w:r>
      <w:r w:rsidRPr="009A2EA4">
        <w:rPr>
          <w:color w:val="auto"/>
          <w:sz w:val="24"/>
        </w:rPr>
        <w:t xml:space="preserve">, DE </w:t>
      </w:r>
      <w:r w:rsidR="00D20C1E">
        <w:rPr>
          <w:color w:val="auto"/>
          <w:sz w:val="24"/>
        </w:rPr>
        <w:t>13</w:t>
      </w:r>
      <w:r w:rsidRPr="009A2EA4">
        <w:rPr>
          <w:color w:val="auto"/>
          <w:sz w:val="24"/>
        </w:rPr>
        <w:t xml:space="preserve"> DE DEZEMBRO DE 2016.</w:t>
      </w:r>
    </w:p>
    <w:p w:rsidR="009A2EA4" w:rsidRPr="009A2EA4" w:rsidRDefault="009A2EA4" w:rsidP="009A2EA4">
      <w:pPr>
        <w:pStyle w:val="Ttulo"/>
        <w:tabs>
          <w:tab w:val="left" w:pos="4500"/>
        </w:tabs>
        <w:ind w:left="0" w:right="243" w:firstLine="0"/>
        <w:jc w:val="both"/>
        <w:rPr>
          <w:color w:val="auto"/>
          <w:sz w:val="24"/>
        </w:rPr>
      </w:pPr>
    </w:p>
    <w:p w:rsidR="006D5CB3" w:rsidRPr="009A2EA4" w:rsidRDefault="00C57CFE" w:rsidP="009A2EA4">
      <w:pPr>
        <w:pStyle w:val="Ttulo"/>
        <w:ind w:left="5103" w:firstLine="0"/>
        <w:jc w:val="both"/>
        <w:rPr>
          <w:color w:val="auto"/>
          <w:sz w:val="24"/>
        </w:rPr>
      </w:pPr>
      <w:r w:rsidRPr="009A2EA4">
        <w:rPr>
          <w:color w:val="auto"/>
          <w:sz w:val="24"/>
        </w:rPr>
        <w:t xml:space="preserve">Dispõe sobre a retificação do </w:t>
      </w:r>
      <w:r w:rsidR="009A2EA4" w:rsidRPr="009A2EA4">
        <w:rPr>
          <w:color w:val="auto"/>
          <w:sz w:val="24"/>
        </w:rPr>
        <w:t>artigo</w:t>
      </w:r>
      <w:r w:rsidR="006D5CB3" w:rsidRPr="009A2EA4">
        <w:rPr>
          <w:color w:val="auto"/>
          <w:sz w:val="24"/>
        </w:rPr>
        <w:t xml:space="preserve"> 1º</w:t>
      </w:r>
      <w:r w:rsidR="009A2EA4" w:rsidRPr="009A2EA4">
        <w:rPr>
          <w:color w:val="auto"/>
          <w:sz w:val="24"/>
        </w:rPr>
        <w:t>,</w:t>
      </w:r>
      <w:r w:rsidRPr="009A2EA4">
        <w:rPr>
          <w:color w:val="auto"/>
          <w:sz w:val="24"/>
        </w:rPr>
        <w:t xml:space="preserve"> do Decreto nº </w:t>
      </w:r>
      <w:r w:rsidR="009A2EA4" w:rsidRPr="009A2EA4">
        <w:rPr>
          <w:color w:val="auto"/>
          <w:sz w:val="24"/>
        </w:rPr>
        <w:t xml:space="preserve">21.249, de 13 de setembro de </w:t>
      </w:r>
      <w:r w:rsidR="006D5CB3" w:rsidRPr="009A2EA4">
        <w:rPr>
          <w:color w:val="auto"/>
          <w:sz w:val="24"/>
        </w:rPr>
        <w:t>2016</w:t>
      </w:r>
      <w:r w:rsidRPr="009A2EA4">
        <w:rPr>
          <w:color w:val="auto"/>
          <w:sz w:val="24"/>
        </w:rPr>
        <w:t>,</w:t>
      </w:r>
      <w:r w:rsidR="006D5CB3" w:rsidRPr="009A2EA4">
        <w:rPr>
          <w:color w:val="auto"/>
          <w:sz w:val="24"/>
        </w:rPr>
        <w:t xml:space="preserve"> que </w:t>
      </w:r>
      <w:r w:rsidR="006F5115">
        <w:rPr>
          <w:color w:val="auto"/>
          <w:sz w:val="24"/>
        </w:rPr>
        <w:t>“</w:t>
      </w:r>
      <w:r w:rsidR="006F5115" w:rsidRPr="009A2EA4">
        <w:rPr>
          <w:iCs/>
          <w:color w:val="000000"/>
          <w:sz w:val="24"/>
        </w:rPr>
        <w:t xml:space="preserve">Cria a Escola Indígena Estadual de Ensino Fundamental </w:t>
      </w:r>
      <w:proofErr w:type="spellStart"/>
      <w:r w:rsidR="006F5115" w:rsidRPr="009A2EA4">
        <w:rPr>
          <w:iCs/>
          <w:color w:val="000000"/>
          <w:sz w:val="24"/>
        </w:rPr>
        <w:t>Awo</w:t>
      </w:r>
      <w:proofErr w:type="spellEnd"/>
      <w:r w:rsidR="006F5115" w:rsidRPr="009A2EA4">
        <w:rPr>
          <w:iCs/>
          <w:color w:val="000000"/>
          <w:sz w:val="24"/>
        </w:rPr>
        <w:t xml:space="preserve"> </w:t>
      </w:r>
      <w:proofErr w:type="spellStart"/>
      <w:r w:rsidR="006F5115" w:rsidRPr="009A2EA4">
        <w:rPr>
          <w:iCs/>
          <w:color w:val="000000"/>
          <w:sz w:val="24"/>
        </w:rPr>
        <w:t>Camip</w:t>
      </w:r>
      <w:proofErr w:type="spellEnd"/>
      <w:r w:rsidR="006F5115" w:rsidRPr="009A2EA4">
        <w:rPr>
          <w:iCs/>
          <w:color w:val="000000"/>
          <w:sz w:val="24"/>
        </w:rPr>
        <w:t xml:space="preserve"> Oro </w:t>
      </w:r>
      <w:proofErr w:type="spellStart"/>
      <w:r w:rsidR="006F5115" w:rsidRPr="009A2EA4">
        <w:rPr>
          <w:iCs/>
          <w:color w:val="000000"/>
          <w:sz w:val="24"/>
        </w:rPr>
        <w:t>Mon</w:t>
      </w:r>
      <w:proofErr w:type="spellEnd"/>
      <w:r w:rsidR="006F5115" w:rsidRPr="009A2EA4">
        <w:rPr>
          <w:iCs/>
          <w:color w:val="000000"/>
          <w:sz w:val="24"/>
        </w:rPr>
        <w:t>, localizada na Aldeia Nova Esperança, Terra Indígena Igarapé Ribeirão, município de Nova Mamoré/RO</w:t>
      </w:r>
      <w:r w:rsidR="006D5CB3" w:rsidRPr="009A2EA4">
        <w:rPr>
          <w:color w:val="auto"/>
          <w:sz w:val="24"/>
        </w:rPr>
        <w:t>.</w:t>
      </w:r>
      <w:r w:rsidR="006F5115">
        <w:rPr>
          <w:color w:val="auto"/>
          <w:sz w:val="24"/>
        </w:rPr>
        <w:t>”.</w:t>
      </w:r>
    </w:p>
    <w:p w:rsidR="006D5CB3" w:rsidRPr="009A2EA4" w:rsidRDefault="006D5CB3" w:rsidP="0014547D">
      <w:pPr>
        <w:pStyle w:val="Ttulo"/>
        <w:ind w:left="3960" w:right="243" w:hanging="3960"/>
        <w:jc w:val="both"/>
        <w:rPr>
          <w:color w:val="auto"/>
          <w:sz w:val="24"/>
        </w:rPr>
      </w:pPr>
    </w:p>
    <w:p w:rsidR="006D5CB3" w:rsidRPr="009A2EA4" w:rsidRDefault="006D5CB3" w:rsidP="009A2EA4">
      <w:pPr>
        <w:pStyle w:val="Ttulo"/>
        <w:tabs>
          <w:tab w:val="left" w:pos="0"/>
          <w:tab w:val="left" w:pos="1418"/>
        </w:tabs>
        <w:ind w:left="0" w:firstLine="567"/>
        <w:jc w:val="both"/>
        <w:rPr>
          <w:color w:val="auto"/>
          <w:sz w:val="24"/>
        </w:rPr>
      </w:pPr>
      <w:r w:rsidRPr="009A2EA4">
        <w:rPr>
          <w:color w:val="auto"/>
          <w:sz w:val="24"/>
        </w:rPr>
        <w:t>O GOVERNADOR DO ESTADO DE RONDÔNIA no uso das at</w:t>
      </w:r>
      <w:r w:rsidR="009A2EA4">
        <w:rPr>
          <w:color w:val="auto"/>
          <w:sz w:val="24"/>
        </w:rPr>
        <w:t>ribuições que lhe confere o artigo</w:t>
      </w:r>
      <w:r w:rsidRPr="009A2EA4">
        <w:rPr>
          <w:color w:val="auto"/>
          <w:sz w:val="24"/>
        </w:rPr>
        <w:t xml:space="preserve"> 65, inciso V, da Constituição Estadual,</w:t>
      </w:r>
    </w:p>
    <w:p w:rsidR="006D5CB3" w:rsidRPr="009A2EA4" w:rsidRDefault="006D5CB3" w:rsidP="009A2EA4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14547D" w:rsidRDefault="0014547D" w:rsidP="001454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7D">
        <w:rPr>
          <w:rFonts w:ascii="Times New Roman" w:hAnsi="Times New Roman" w:cs="Times New Roman"/>
          <w:color w:val="000000"/>
          <w:sz w:val="24"/>
          <w:szCs w:val="24"/>
          <w:u w:val="words"/>
        </w:rPr>
        <w:t>D E C R E T A</w:t>
      </w:r>
      <w:r w:rsidRPr="001454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547D" w:rsidRPr="0014547D" w:rsidRDefault="0014547D" w:rsidP="001454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CB3" w:rsidRPr="009A2EA4" w:rsidRDefault="006D5CB3" w:rsidP="00F26AAD">
      <w:pPr>
        <w:pStyle w:val="Ttulo"/>
        <w:tabs>
          <w:tab w:val="left" w:pos="0"/>
          <w:tab w:val="left" w:pos="1418"/>
        </w:tabs>
        <w:ind w:left="0" w:firstLine="567"/>
        <w:jc w:val="both"/>
        <w:rPr>
          <w:color w:val="auto"/>
          <w:sz w:val="24"/>
        </w:rPr>
      </w:pPr>
      <w:r w:rsidRPr="009A2EA4">
        <w:rPr>
          <w:color w:val="auto"/>
          <w:sz w:val="24"/>
        </w:rPr>
        <w:t>Art. 1º</w:t>
      </w:r>
      <w:r w:rsidR="009A2EA4">
        <w:rPr>
          <w:color w:val="auto"/>
          <w:sz w:val="24"/>
        </w:rPr>
        <w:t xml:space="preserve">. Fica retificado o artigo </w:t>
      </w:r>
      <w:r w:rsidRPr="009A2EA4">
        <w:rPr>
          <w:color w:val="auto"/>
          <w:sz w:val="24"/>
        </w:rPr>
        <w:t>1º</w:t>
      </w:r>
      <w:r w:rsidR="009A2EA4">
        <w:rPr>
          <w:color w:val="auto"/>
          <w:sz w:val="24"/>
        </w:rPr>
        <w:t xml:space="preserve">, do Decreto nº 21.249, de </w:t>
      </w:r>
      <w:r w:rsidR="009A2EA4" w:rsidRPr="009A2EA4">
        <w:rPr>
          <w:color w:val="auto"/>
          <w:sz w:val="24"/>
        </w:rPr>
        <w:t>13 de setembro de 2016</w:t>
      </w:r>
      <w:r w:rsidR="009A2EA4">
        <w:rPr>
          <w:color w:val="auto"/>
          <w:sz w:val="24"/>
        </w:rPr>
        <w:t xml:space="preserve">, que </w:t>
      </w:r>
      <w:r w:rsidR="009A2EA4" w:rsidRPr="009A2EA4">
        <w:rPr>
          <w:color w:val="auto"/>
          <w:sz w:val="24"/>
        </w:rPr>
        <w:t>“</w:t>
      </w:r>
      <w:r w:rsidR="009A2EA4" w:rsidRPr="009A2EA4">
        <w:rPr>
          <w:iCs/>
          <w:color w:val="000000"/>
          <w:sz w:val="24"/>
        </w:rPr>
        <w:t xml:space="preserve">Cria a Escola Indígena Estadual de Ensino Fundamental </w:t>
      </w:r>
      <w:proofErr w:type="spellStart"/>
      <w:r w:rsidR="009A2EA4" w:rsidRPr="009A2EA4">
        <w:rPr>
          <w:iCs/>
          <w:color w:val="000000"/>
          <w:sz w:val="24"/>
        </w:rPr>
        <w:t>Awo</w:t>
      </w:r>
      <w:proofErr w:type="spellEnd"/>
      <w:r w:rsidR="009A2EA4" w:rsidRPr="009A2EA4">
        <w:rPr>
          <w:iCs/>
          <w:color w:val="000000"/>
          <w:sz w:val="24"/>
        </w:rPr>
        <w:t xml:space="preserve"> </w:t>
      </w:r>
      <w:proofErr w:type="spellStart"/>
      <w:r w:rsidR="009A2EA4" w:rsidRPr="009A2EA4">
        <w:rPr>
          <w:iCs/>
          <w:color w:val="000000"/>
          <w:sz w:val="24"/>
        </w:rPr>
        <w:t>Camip</w:t>
      </w:r>
      <w:proofErr w:type="spellEnd"/>
      <w:r w:rsidR="009A2EA4" w:rsidRPr="009A2EA4">
        <w:rPr>
          <w:iCs/>
          <w:color w:val="000000"/>
          <w:sz w:val="24"/>
        </w:rPr>
        <w:t xml:space="preserve"> Oro </w:t>
      </w:r>
      <w:proofErr w:type="spellStart"/>
      <w:r w:rsidR="009A2EA4" w:rsidRPr="009A2EA4">
        <w:rPr>
          <w:iCs/>
          <w:color w:val="000000"/>
          <w:sz w:val="24"/>
        </w:rPr>
        <w:t>Mon</w:t>
      </w:r>
      <w:proofErr w:type="spellEnd"/>
      <w:r w:rsidR="009A2EA4" w:rsidRPr="009A2EA4">
        <w:rPr>
          <w:iCs/>
          <w:color w:val="000000"/>
          <w:sz w:val="24"/>
        </w:rPr>
        <w:t>, localizada na Aldeia Nova Esperança, Terra Indígena Igarapé Ribeirão, município de Nova Mamoré/RO</w:t>
      </w:r>
      <w:r w:rsidR="00287E7C">
        <w:rPr>
          <w:iCs/>
          <w:color w:val="000000"/>
          <w:sz w:val="24"/>
        </w:rPr>
        <w:t>.</w:t>
      </w:r>
      <w:r w:rsidR="009A2EA4" w:rsidRPr="009A2EA4">
        <w:rPr>
          <w:iCs/>
          <w:color w:val="000000"/>
          <w:sz w:val="24"/>
        </w:rPr>
        <w:t>”</w:t>
      </w:r>
      <w:r w:rsidRPr="009A2EA4">
        <w:rPr>
          <w:color w:val="auto"/>
          <w:sz w:val="24"/>
        </w:rPr>
        <w:t xml:space="preserve">, </w:t>
      </w:r>
      <w:r w:rsidR="00FE50C9">
        <w:rPr>
          <w:color w:val="auto"/>
          <w:sz w:val="24"/>
        </w:rPr>
        <w:t xml:space="preserve">o qual </w:t>
      </w:r>
      <w:r w:rsidRPr="009A2EA4">
        <w:rPr>
          <w:color w:val="auto"/>
          <w:sz w:val="24"/>
        </w:rPr>
        <w:t>passa a vigorar com a seguinte redação:</w:t>
      </w:r>
    </w:p>
    <w:p w:rsidR="00C57CFE" w:rsidRPr="009A2EA4" w:rsidRDefault="00C57CFE" w:rsidP="009A2EA4">
      <w:pPr>
        <w:pStyle w:val="Ttulo"/>
        <w:tabs>
          <w:tab w:val="left" w:pos="0"/>
          <w:tab w:val="left" w:pos="1134"/>
          <w:tab w:val="left" w:pos="1276"/>
          <w:tab w:val="left" w:pos="1418"/>
        </w:tabs>
        <w:ind w:left="0" w:firstLine="567"/>
        <w:jc w:val="both"/>
        <w:rPr>
          <w:color w:val="auto"/>
          <w:sz w:val="24"/>
        </w:rPr>
      </w:pPr>
      <w:r w:rsidRPr="009A2EA4">
        <w:rPr>
          <w:color w:val="auto"/>
          <w:sz w:val="24"/>
        </w:rPr>
        <w:tab/>
      </w:r>
    </w:p>
    <w:p w:rsidR="006D5CB3" w:rsidRDefault="009A2EA4" w:rsidP="009A2EA4">
      <w:pPr>
        <w:pStyle w:val="Ttulo"/>
        <w:tabs>
          <w:tab w:val="left" w:pos="0"/>
          <w:tab w:val="left" w:pos="1134"/>
          <w:tab w:val="left" w:pos="1276"/>
          <w:tab w:val="left" w:pos="1418"/>
        </w:tabs>
        <w:ind w:left="0"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“</w:t>
      </w:r>
      <w:r w:rsidR="00C57CFE" w:rsidRPr="009A2EA4">
        <w:rPr>
          <w:color w:val="auto"/>
          <w:sz w:val="24"/>
        </w:rPr>
        <w:t>Art. 1º</w:t>
      </w:r>
      <w:r>
        <w:rPr>
          <w:color w:val="auto"/>
          <w:sz w:val="24"/>
        </w:rPr>
        <w:t>.</w:t>
      </w:r>
      <w:r w:rsidR="00C57CFE" w:rsidRPr="009A2EA4">
        <w:rPr>
          <w:color w:val="auto"/>
          <w:sz w:val="24"/>
        </w:rPr>
        <w:t xml:space="preserve"> </w:t>
      </w:r>
      <w:r w:rsidR="006D5CB3" w:rsidRPr="009A2EA4">
        <w:rPr>
          <w:color w:val="auto"/>
          <w:sz w:val="24"/>
        </w:rPr>
        <w:t xml:space="preserve">Fica criada a Escola Indígena Estadual de Ensino Fundamental </w:t>
      </w:r>
      <w:proofErr w:type="spellStart"/>
      <w:r w:rsidR="006D5CB3" w:rsidRPr="009A2EA4">
        <w:rPr>
          <w:color w:val="auto"/>
          <w:sz w:val="24"/>
        </w:rPr>
        <w:t>Awo</w:t>
      </w:r>
      <w:proofErr w:type="spellEnd"/>
      <w:r w:rsidR="006D5CB3" w:rsidRPr="009A2EA4">
        <w:rPr>
          <w:color w:val="auto"/>
          <w:sz w:val="24"/>
        </w:rPr>
        <w:t xml:space="preserve"> </w:t>
      </w:r>
      <w:proofErr w:type="spellStart"/>
      <w:r w:rsidR="006D5CB3" w:rsidRPr="009A2EA4">
        <w:rPr>
          <w:color w:val="auto"/>
          <w:sz w:val="24"/>
        </w:rPr>
        <w:t>Camip</w:t>
      </w:r>
      <w:proofErr w:type="spellEnd"/>
      <w:r w:rsidR="006D5CB3" w:rsidRPr="009A2EA4">
        <w:rPr>
          <w:color w:val="auto"/>
          <w:sz w:val="24"/>
        </w:rPr>
        <w:t xml:space="preserve"> Oro </w:t>
      </w:r>
      <w:proofErr w:type="spellStart"/>
      <w:r w:rsidR="006D5CB3" w:rsidRPr="009A2EA4">
        <w:rPr>
          <w:color w:val="auto"/>
          <w:sz w:val="24"/>
        </w:rPr>
        <w:t>Mon</w:t>
      </w:r>
      <w:proofErr w:type="spellEnd"/>
      <w:r w:rsidR="006D5CB3" w:rsidRPr="009A2EA4">
        <w:rPr>
          <w:color w:val="auto"/>
          <w:sz w:val="24"/>
        </w:rPr>
        <w:t>, localizada na Aldeia Nova Esperança, Linha 12 do Projeto Sidney Girão, Terra Indígena Igarapé Rib</w:t>
      </w:r>
      <w:r w:rsidR="00C57CFE" w:rsidRPr="009A2EA4">
        <w:rPr>
          <w:color w:val="auto"/>
          <w:sz w:val="24"/>
        </w:rPr>
        <w:t>eirão, município de Nova Mamoré - RO</w:t>
      </w:r>
      <w:r w:rsidR="006D5CB3" w:rsidRPr="009A2EA4">
        <w:rPr>
          <w:color w:val="auto"/>
          <w:sz w:val="24"/>
        </w:rPr>
        <w:t>.</w:t>
      </w:r>
      <w:r w:rsidR="00F26AAD">
        <w:rPr>
          <w:color w:val="auto"/>
          <w:sz w:val="24"/>
        </w:rPr>
        <w:t>”</w:t>
      </w:r>
    </w:p>
    <w:p w:rsidR="009A2EA4" w:rsidRPr="009A2EA4" w:rsidRDefault="009A2EA4" w:rsidP="009A2EA4">
      <w:pPr>
        <w:pStyle w:val="Ttulo"/>
        <w:tabs>
          <w:tab w:val="left" w:pos="0"/>
          <w:tab w:val="left" w:pos="1134"/>
          <w:tab w:val="left" w:pos="1276"/>
          <w:tab w:val="left" w:pos="1418"/>
        </w:tabs>
        <w:ind w:left="0" w:firstLine="567"/>
        <w:jc w:val="both"/>
        <w:rPr>
          <w:color w:val="auto"/>
          <w:sz w:val="24"/>
        </w:rPr>
      </w:pPr>
    </w:p>
    <w:p w:rsidR="006D5CB3" w:rsidRDefault="006D5CB3" w:rsidP="00F26AAD">
      <w:pPr>
        <w:pStyle w:val="Ttulo"/>
        <w:tabs>
          <w:tab w:val="left" w:pos="1418"/>
          <w:tab w:val="left" w:pos="1620"/>
        </w:tabs>
        <w:ind w:left="0" w:firstLine="567"/>
        <w:jc w:val="both"/>
        <w:rPr>
          <w:color w:val="auto"/>
          <w:sz w:val="24"/>
        </w:rPr>
      </w:pPr>
      <w:r w:rsidRPr="009A2EA4">
        <w:rPr>
          <w:color w:val="auto"/>
          <w:sz w:val="24"/>
        </w:rPr>
        <w:t>Art. 2º Este Decreto entra em vigor na data de sua publicação.</w:t>
      </w:r>
    </w:p>
    <w:p w:rsidR="00F26AAD" w:rsidRPr="009A2EA4" w:rsidRDefault="00F26AAD" w:rsidP="009A2EA4">
      <w:pPr>
        <w:pStyle w:val="Ttulo"/>
        <w:tabs>
          <w:tab w:val="left" w:pos="1418"/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6D5CB3" w:rsidRPr="009A2EA4" w:rsidRDefault="006D5CB3" w:rsidP="00F26AAD">
      <w:pPr>
        <w:pStyle w:val="Ttulo"/>
        <w:tabs>
          <w:tab w:val="left" w:pos="1418"/>
          <w:tab w:val="left" w:pos="1620"/>
        </w:tabs>
        <w:ind w:left="0" w:firstLine="567"/>
        <w:jc w:val="both"/>
        <w:rPr>
          <w:color w:val="auto"/>
          <w:sz w:val="24"/>
        </w:rPr>
      </w:pPr>
      <w:r w:rsidRPr="009A2EA4">
        <w:rPr>
          <w:color w:val="auto"/>
          <w:sz w:val="24"/>
        </w:rPr>
        <w:t>Palácio do G</w:t>
      </w:r>
      <w:r w:rsidR="00F26AAD">
        <w:rPr>
          <w:color w:val="auto"/>
          <w:sz w:val="24"/>
        </w:rPr>
        <w:t>overno do Estado de Rondônia</w:t>
      </w:r>
      <w:r w:rsidR="0014547D">
        <w:rPr>
          <w:color w:val="auto"/>
          <w:sz w:val="24"/>
        </w:rPr>
        <w:t>,</w:t>
      </w:r>
      <w:r w:rsidR="00F26AAD">
        <w:rPr>
          <w:color w:val="auto"/>
          <w:sz w:val="24"/>
        </w:rPr>
        <w:t xml:space="preserve"> em </w:t>
      </w:r>
      <w:r w:rsidR="00D20C1E">
        <w:rPr>
          <w:color w:val="auto"/>
          <w:sz w:val="24"/>
        </w:rPr>
        <w:t>13</w:t>
      </w:r>
      <w:bookmarkStart w:id="0" w:name="_GoBack"/>
      <w:bookmarkEnd w:id="0"/>
      <w:r w:rsidR="00F26AAD">
        <w:rPr>
          <w:color w:val="auto"/>
          <w:sz w:val="24"/>
        </w:rPr>
        <w:t xml:space="preserve"> </w:t>
      </w:r>
      <w:r w:rsidR="00C57CFE" w:rsidRPr="009A2EA4">
        <w:rPr>
          <w:color w:val="auto"/>
          <w:sz w:val="24"/>
        </w:rPr>
        <w:t xml:space="preserve">de dezembro </w:t>
      </w:r>
      <w:r w:rsidR="00F26AAD">
        <w:rPr>
          <w:color w:val="auto"/>
          <w:sz w:val="24"/>
        </w:rPr>
        <w:t>de 2016, 129</w:t>
      </w:r>
      <w:r w:rsidRPr="009A2EA4">
        <w:rPr>
          <w:color w:val="auto"/>
          <w:sz w:val="24"/>
        </w:rPr>
        <w:t>º da República.</w:t>
      </w:r>
    </w:p>
    <w:p w:rsidR="00F26AAD" w:rsidRDefault="00F26AAD" w:rsidP="00F26AA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6AAD" w:rsidRDefault="00F26AAD" w:rsidP="009A2EA4">
      <w:pPr>
        <w:tabs>
          <w:tab w:val="left" w:pos="1418"/>
        </w:tabs>
        <w:spacing w:after="0" w:line="240" w:lineRule="auto"/>
        <w:ind w:lef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6AAD" w:rsidRPr="009A2EA4" w:rsidRDefault="00F26AAD" w:rsidP="009A2EA4">
      <w:pPr>
        <w:tabs>
          <w:tab w:val="left" w:pos="1418"/>
        </w:tabs>
        <w:spacing w:after="0" w:line="240" w:lineRule="auto"/>
        <w:ind w:lef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6AAD" w:rsidRDefault="00F26AAD" w:rsidP="00F26AAD">
      <w:pPr>
        <w:pStyle w:val="Ttulo2"/>
      </w:pPr>
      <w:proofErr w:type="gramStart"/>
      <w:r w:rsidRPr="00F26AAD">
        <w:t>CONFÚCIO AIRES MOURA</w:t>
      </w:r>
      <w:proofErr w:type="gramEnd"/>
    </w:p>
    <w:p w:rsidR="00F26AAD" w:rsidRPr="00F26AAD" w:rsidRDefault="00F26AAD" w:rsidP="00F26AAD">
      <w:pPr>
        <w:pStyle w:val="Ttulo2"/>
        <w:rPr>
          <w:b w:val="0"/>
        </w:rPr>
      </w:pPr>
      <w:r w:rsidRPr="00F26AAD">
        <w:rPr>
          <w:b w:val="0"/>
        </w:rPr>
        <w:t>Governador</w:t>
      </w:r>
    </w:p>
    <w:p w:rsidR="00617028" w:rsidRPr="009A2EA4" w:rsidRDefault="00617028" w:rsidP="00F26AAD">
      <w:pPr>
        <w:tabs>
          <w:tab w:val="left" w:pos="1418"/>
        </w:tabs>
        <w:spacing w:after="0" w:line="240" w:lineRule="auto"/>
        <w:ind w:left="-567"/>
        <w:rPr>
          <w:sz w:val="24"/>
        </w:rPr>
      </w:pPr>
    </w:p>
    <w:p w:rsidR="007C4D55" w:rsidRPr="009A2EA4" w:rsidRDefault="007C4D55" w:rsidP="009A2EA4">
      <w:pPr>
        <w:pStyle w:val="Ttulo"/>
        <w:tabs>
          <w:tab w:val="left" w:pos="1620"/>
        </w:tabs>
        <w:ind w:left="0" w:right="243" w:firstLine="0"/>
        <w:jc w:val="both"/>
        <w:rPr>
          <w:color w:val="auto"/>
          <w:sz w:val="24"/>
        </w:rPr>
      </w:pPr>
    </w:p>
    <w:p w:rsidR="005B349B" w:rsidRPr="009A2EA4" w:rsidRDefault="005B349B" w:rsidP="009A2EA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5B349B" w:rsidRPr="009A2EA4" w:rsidSect="009A2EA4">
      <w:headerReference w:type="default" r:id="rId9"/>
      <w:pgSz w:w="11906" w:h="16838"/>
      <w:pgMar w:top="1134" w:right="567" w:bottom="567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A4" w:rsidRDefault="009A2EA4">
      <w:pPr>
        <w:spacing w:after="0" w:line="240" w:lineRule="auto"/>
      </w:pPr>
      <w:r>
        <w:separator/>
      </w:r>
    </w:p>
  </w:endnote>
  <w:endnote w:type="continuationSeparator" w:id="0">
    <w:p w:rsidR="009A2EA4" w:rsidRDefault="009A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A4" w:rsidRDefault="009A2EA4">
      <w:pPr>
        <w:spacing w:after="0" w:line="240" w:lineRule="auto"/>
      </w:pPr>
      <w:r>
        <w:separator/>
      </w:r>
    </w:p>
  </w:footnote>
  <w:footnote w:type="continuationSeparator" w:id="0">
    <w:p w:rsidR="009A2EA4" w:rsidRDefault="009A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4" w:rsidRPr="00B46FC0" w:rsidRDefault="009A2EA4" w:rsidP="00754850">
    <w:pPr>
      <w:pStyle w:val="Cabealho"/>
      <w:rPr>
        <w:rFonts w:ascii="Book Antiqua" w:hAnsi="Book Antiqua"/>
        <w:b/>
        <w:sz w:val="4"/>
        <w:szCs w:val="4"/>
      </w:rPr>
    </w:pPr>
  </w:p>
  <w:p w:rsidR="009A2EA4" w:rsidRDefault="009A2EA4" w:rsidP="009A2EA4">
    <w:pPr>
      <w:spacing w:after="0" w:line="240" w:lineRule="auto"/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3135236" r:id="rId2"/>
      </w:object>
    </w:r>
  </w:p>
  <w:p w:rsidR="009A2EA4" w:rsidRPr="009A2EA4" w:rsidRDefault="009A2EA4" w:rsidP="009A2EA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A2EA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A2EA4" w:rsidRDefault="009A2EA4" w:rsidP="009A2EA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A2EA4">
      <w:rPr>
        <w:rFonts w:ascii="Times New Roman" w:hAnsi="Times New Roman" w:cs="Times New Roman"/>
        <w:b/>
        <w:sz w:val="24"/>
        <w:szCs w:val="24"/>
      </w:rPr>
      <w:t>GOVERNADORIA</w:t>
    </w:r>
  </w:p>
  <w:p w:rsidR="009A2EA4" w:rsidRPr="008B7C78" w:rsidRDefault="009A2EA4" w:rsidP="009A2EA4">
    <w:pPr>
      <w:pStyle w:val="Cabealho"/>
      <w:rPr>
        <w:rStyle w:val="Hyperlink"/>
        <w:rFonts w:ascii="Book Antiqua" w:hAnsi="Book Antiqu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7B0C"/>
    <w:multiLevelType w:val="hybridMultilevel"/>
    <w:tmpl w:val="6D90BE30"/>
    <w:lvl w:ilvl="0" w:tplc="0416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A"/>
    <w:rsid w:val="00007257"/>
    <w:rsid w:val="00017383"/>
    <w:rsid w:val="000227E8"/>
    <w:rsid w:val="0002536F"/>
    <w:rsid w:val="0004794C"/>
    <w:rsid w:val="00062CEF"/>
    <w:rsid w:val="000E44EE"/>
    <w:rsid w:val="000F3979"/>
    <w:rsid w:val="000F61B6"/>
    <w:rsid w:val="000F65D0"/>
    <w:rsid w:val="00112935"/>
    <w:rsid w:val="00113592"/>
    <w:rsid w:val="00135B5A"/>
    <w:rsid w:val="00141476"/>
    <w:rsid w:val="0014547D"/>
    <w:rsid w:val="00161B1E"/>
    <w:rsid w:val="001C0421"/>
    <w:rsid w:val="001C4A45"/>
    <w:rsid w:val="001C4B8A"/>
    <w:rsid w:val="001D0682"/>
    <w:rsid w:val="002027C4"/>
    <w:rsid w:val="00202A93"/>
    <w:rsid w:val="00236474"/>
    <w:rsid w:val="00255DDA"/>
    <w:rsid w:val="002634DA"/>
    <w:rsid w:val="00287E7C"/>
    <w:rsid w:val="0029088D"/>
    <w:rsid w:val="002A4BC2"/>
    <w:rsid w:val="002B3278"/>
    <w:rsid w:val="002B7E91"/>
    <w:rsid w:val="002D6DB0"/>
    <w:rsid w:val="002E673A"/>
    <w:rsid w:val="002F1C83"/>
    <w:rsid w:val="0031204D"/>
    <w:rsid w:val="003312E1"/>
    <w:rsid w:val="003327C7"/>
    <w:rsid w:val="003339C9"/>
    <w:rsid w:val="00342E0C"/>
    <w:rsid w:val="003519C0"/>
    <w:rsid w:val="0035604F"/>
    <w:rsid w:val="00370CD4"/>
    <w:rsid w:val="0039296E"/>
    <w:rsid w:val="003E281F"/>
    <w:rsid w:val="003E755E"/>
    <w:rsid w:val="003F370B"/>
    <w:rsid w:val="004000DC"/>
    <w:rsid w:val="00410B55"/>
    <w:rsid w:val="004169CD"/>
    <w:rsid w:val="00447899"/>
    <w:rsid w:val="00452024"/>
    <w:rsid w:val="00457AA9"/>
    <w:rsid w:val="00465A8B"/>
    <w:rsid w:val="0048421E"/>
    <w:rsid w:val="00492579"/>
    <w:rsid w:val="00495D9A"/>
    <w:rsid w:val="00496146"/>
    <w:rsid w:val="004B4445"/>
    <w:rsid w:val="004E5E61"/>
    <w:rsid w:val="00500788"/>
    <w:rsid w:val="005016D1"/>
    <w:rsid w:val="00515A1B"/>
    <w:rsid w:val="00520560"/>
    <w:rsid w:val="00541136"/>
    <w:rsid w:val="0057300E"/>
    <w:rsid w:val="005743EA"/>
    <w:rsid w:val="005A6B0A"/>
    <w:rsid w:val="005A7AE6"/>
    <w:rsid w:val="005B21DF"/>
    <w:rsid w:val="005B349B"/>
    <w:rsid w:val="005F2DB7"/>
    <w:rsid w:val="00617028"/>
    <w:rsid w:val="006B5F65"/>
    <w:rsid w:val="006B6281"/>
    <w:rsid w:val="006C41EE"/>
    <w:rsid w:val="006C611B"/>
    <w:rsid w:val="006D5CB3"/>
    <w:rsid w:val="006E1AC1"/>
    <w:rsid w:val="006E56F7"/>
    <w:rsid w:val="006E6F56"/>
    <w:rsid w:val="006F455D"/>
    <w:rsid w:val="006F5115"/>
    <w:rsid w:val="00705B10"/>
    <w:rsid w:val="00754850"/>
    <w:rsid w:val="007640EC"/>
    <w:rsid w:val="007666EE"/>
    <w:rsid w:val="007677CC"/>
    <w:rsid w:val="007851AA"/>
    <w:rsid w:val="00792C3A"/>
    <w:rsid w:val="00792FFF"/>
    <w:rsid w:val="007A4466"/>
    <w:rsid w:val="007A657E"/>
    <w:rsid w:val="007B0A7E"/>
    <w:rsid w:val="007B419D"/>
    <w:rsid w:val="007C4D55"/>
    <w:rsid w:val="00846EEA"/>
    <w:rsid w:val="008B7F70"/>
    <w:rsid w:val="008C404E"/>
    <w:rsid w:val="008C6FF2"/>
    <w:rsid w:val="008F1553"/>
    <w:rsid w:val="00900602"/>
    <w:rsid w:val="00924934"/>
    <w:rsid w:val="00945753"/>
    <w:rsid w:val="00961791"/>
    <w:rsid w:val="00965F47"/>
    <w:rsid w:val="009727F9"/>
    <w:rsid w:val="0099061E"/>
    <w:rsid w:val="009971F9"/>
    <w:rsid w:val="009A2EA4"/>
    <w:rsid w:val="009B1D44"/>
    <w:rsid w:val="009B3FA3"/>
    <w:rsid w:val="009B78FE"/>
    <w:rsid w:val="009C3457"/>
    <w:rsid w:val="009D0D8F"/>
    <w:rsid w:val="009D5A34"/>
    <w:rsid w:val="009D658A"/>
    <w:rsid w:val="009E5BE3"/>
    <w:rsid w:val="00A20C72"/>
    <w:rsid w:val="00A47692"/>
    <w:rsid w:val="00A50BA9"/>
    <w:rsid w:val="00A548EA"/>
    <w:rsid w:val="00A6183E"/>
    <w:rsid w:val="00AB2173"/>
    <w:rsid w:val="00AD7C01"/>
    <w:rsid w:val="00B1246A"/>
    <w:rsid w:val="00B14D29"/>
    <w:rsid w:val="00B8229D"/>
    <w:rsid w:val="00B9336B"/>
    <w:rsid w:val="00BA173C"/>
    <w:rsid w:val="00BC47A6"/>
    <w:rsid w:val="00BF1B3C"/>
    <w:rsid w:val="00C116F0"/>
    <w:rsid w:val="00C54CCA"/>
    <w:rsid w:val="00C57CFE"/>
    <w:rsid w:val="00C70631"/>
    <w:rsid w:val="00C9635F"/>
    <w:rsid w:val="00CB1DF8"/>
    <w:rsid w:val="00D12DB7"/>
    <w:rsid w:val="00D136D3"/>
    <w:rsid w:val="00D20C1E"/>
    <w:rsid w:val="00D35890"/>
    <w:rsid w:val="00D5133D"/>
    <w:rsid w:val="00D619A5"/>
    <w:rsid w:val="00D75AFE"/>
    <w:rsid w:val="00DA09C9"/>
    <w:rsid w:val="00DB7430"/>
    <w:rsid w:val="00DE5F9A"/>
    <w:rsid w:val="00DF0BB2"/>
    <w:rsid w:val="00E75FEC"/>
    <w:rsid w:val="00E861CE"/>
    <w:rsid w:val="00E965F3"/>
    <w:rsid w:val="00EB6FE0"/>
    <w:rsid w:val="00ED1E30"/>
    <w:rsid w:val="00EE5112"/>
    <w:rsid w:val="00F11EE8"/>
    <w:rsid w:val="00F26AAD"/>
    <w:rsid w:val="00F6342C"/>
    <w:rsid w:val="00F86095"/>
    <w:rsid w:val="00F97E29"/>
    <w:rsid w:val="00FA1C02"/>
    <w:rsid w:val="00FB6D1C"/>
    <w:rsid w:val="00FE50C9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EA"/>
  </w:style>
  <w:style w:type="paragraph" w:styleId="Ttulo2">
    <w:name w:val="heading 2"/>
    <w:basedOn w:val="Normal"/>
    <w:next w:val="Normal"/>
    <w:link w:val="Ttulo2Char"/>
    <w:qFormat/>
    <w:rsid w:val="00F26A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4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743EA"/>
  </w:style>
  <w:style w:type="paragraph" w:styleId="Rodap">
    <w:name w:val="footer"/>
    <w:basedOn w:val="Normal"/>
    <w:link w:val="RodapChar"/>
    <w:uiPriority w:val="99"/>
    <w:unhideWhenUsed/>
    <w:rsid w:val="00574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3EA"/>
  </w:style>
  <w:style w:type="character" w:styleId="Hyperlink">
    <w:name w:val="Hyperlink"/>
    <w:basedOn w:val="Fontepargpadro"/>
    <w:uiPriority w:val="99"/>
    <w:rsid w:val="005743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E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342E0C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x-none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42E0C"/>
    <w:rPr>
      <w:rFonts w:ascii="Comic Sans MS" w:eastAsia="Times New Roman" w:hAnsi="Comic Sans MS" w:cs="Times New Roman"/>
      <w:color w:val="0000FF"/>
      <w:sz w:val="24"/>
      <w:szCs w:val="20"/>
      <w:lang w:val="x-none" w:eastAsia="pt-BR"/>
    </w:rPr>
  </w:style>
  <w:style w:type="paragraph" w:customStyle="1" w:styleId="Default">
    <w:name w:val="Default"/>
    <w:rsid w:val="00C54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7C4D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D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C4D55"/>
    <w:pPr>
      <w:spacing w:after="0" w:line="240" w:lineRule="auto"/>
      <w:ind w:left="1418" w:firstLine="709"/>
      <w:jc w:val="center"/>
    </w:pPr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C4D55"/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26A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EA"/>
  </w:style>
  <w:style w:type="paragraph" w:styleId="Ttulo2">
    <w:name w:val="heading 2"/>
    <w:basedOn w:val="Normal"/>
    <w:next w:val="Normal"/>
    <w:link w:val="Ttulo2Char"/>
    <w:qFormat/>
    <w:rsid w:val="00F26A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4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743EA"/>
  </w:style>
  <w:style w:type="paragraph" w:styleId="Rodap">
    <w:name w:val="footer"/>
    <w:basedOn w:val="Normal"/>
    <w:link w:val="RodapChar"/>
    <w:uiPriority w:val="99"/>
    <w:unhideWhenUsed/>
    <w:rsid w:val="00574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3EA"/>
  </w:style>
  <w:style w:type="character" w:styleId="Hyperlink">
    <w:name w:val="Hyperlink"/>
    <w:basedOn w:val="Fontepargpadro"/>
    <w:uiPriority w:val="99"/>
    <w:rsid w:val="005743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E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342E0C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x-none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42E0C"/>
    <w:rPr>
      <w:rFonts w:ascii="Comic Sans MS" w:eastAsia="Times New Roman" w:hAnsi="Comic Sans MS" w:cs="Times New Roman"/>
      <w:color w:val="0000FF"/>
      <w:sz w:val="24"/>
      <w:szCs w:val="20"/>
      <w:lang w:val="x-none" w:eastAsia="pt-BR"/>
    </w:rPr>
  </w:style>
  <w:style w:type="paragraph" w:customStyle="1" w:styleId="Default">
    <w:name w:val="Default"/>
    <w:rsid w:val="00C54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7C4D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D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C4D55"/>
    <w:pPr>
      <w:spacing w:after="0" w:line="240" w:lineRule="auto"/>
      <w:ind w:left="1418" w:firstLine="709"/>
      <w:jc w:val="center"/>
    </w:pPr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C4D55"/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26A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F759-9AD2-43F8-A343-FA101F91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Celia da Silva</dc:creator>
  <cp:lastModifiedBy>Apolo Jordão Ferreia da Costa</cp:lastModifiedBy>
  <cp:revision>11</cp:revision>
  <cp:lastPrinted>2016-12-12T13:46:00Z</cp:lastPrinted>
  <dcterms:created xsi:type="dcterms:W3CDTF">2016-12-06T13:21:00Z</dcterms:created>
  <dcterms:modified xsi:type="dcterms:W3CDTF">2016-12-13T15:54:00Z</dcterms:modified>
</cp:coreProperties>
</file>