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FE" w:rsidRDefault="003956FE" w:rsidP="000D5067">
      <w:pPr>
        <w:tabs>
          <w:tab w:val="left" w:pos="284"/>
        </w:tabs>
        <w:jc w:val="center"/>
      </w:pPr>
      <w:r>
        <w:t>DECRETO N.</w:t>
      </w:r>
      <w:r w:rsidR="001C73B5">
        <w:t xml:space="preserve"> 21.363</w:t>
      </w:r>
      <w:bookmarkStart w:id="0" w:name="_GoBack"/>
      <w:bookmarkEnd w:id="0"/>
      <w:r w:rsidR="000D5067">
        <w:t>, DE</w:t>
      </w:r>
      <w:r w:rsidR="00E55B66">
        <w:t xml:space="preserve"> 31 </w:t>
      </w:r>
      <w:r w:rsidR="000D5067">
        <w:t xml:space="preserve">DE OUTUBRO </w:t>
      </w:r>
      <w:r>
        <w:t>DE 2016.</w:t>
      </w:r>
    </w:p>
    <w:p w:rsidR="003956FE" w:rsidRDefault="003956FE" w:rsidP="000D5067">
      <w:pPr>
        <w:tabs>
          <w:tab w:val="left" w:pos="284"/>
          <w:tab w:val="left" w:pos="1155"/>
        </w:tabs>
      </w:pPr>
    </w:p>
    <w:p w:rsidR="003956FE" w:rsidRDefault="000D5067" w:rsidP="000D5067">
      <w:pPr>
        <w:tabs>
          <w:tab w:val="left" w:pos="284"/>
          <w:tab w:val="left" w:pos="1155"/>
        </w:tabs>
        <w:ind w:left="4962"/>
        <w:jc w:val="both"/>
      </w:pPr>
      <w:r>
        <w:t>Exonera, a pedido, servidor do Quadro Permanente de Pessoal Civil do Departamento Estadual de Estradas de Rodagem, Infraestrutura e Serviços Públicos - DER.</w:t>
      </w:r>
    </w:p>
    <w:p w:rsidR="003956FE" w:rsidRDefault="003956FE" w:rsidP="000D5067">
      <w:pPr>
        <w:tabs>
          <w:tab w:val="left" w:pos="284"/>
          <w:tab w:val="left" w:pos="1155"/>
        </w:tabs>
        <w:ind w:left="4962"/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 O GOVERNO DO ESTADO DE RONDÔNIA, no uso das atribuições que lhe confere o artigo 65, incis</w:t>
      </w:r>
      <w:r w:rsidR="000D5067">
        <w:t>o V, da Constituição Estadual, e</w:t>
      </w:r>
      <w:r w:rsidR="00F962FA">
        <w:t xml:space="preserve"> conforme consta n</w:t>
      </w:r>
      <w:r>
        <w:t>o Processo nº 01</w:t>
      </w:r>
      <w:r w:rsidR="001F0352">
        <w:t xml:space="preserve">-1420.01262-0001/2016, de 1º de junho de </w:t>
      </w:r>
      <w:r>
        <w:t>2016,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Pr="000D5067" w:rsidRDefault="003956FE" w:rsidP="000D5067">
      <w:pPr>
        <w:tabs>
          <w:tab w:val="left" w:pos="284"/>
          <w:tab w:val="left" w:pos="1155"/>
        </w:tabs>
        <w:jc w:val="both"/>
      </w:pPr>
      <w:r w:rsidRPr="000D5067">
        <w:rPr>
          <w:b/>
          <w:i/>
        </w:rPr>
        <w:t xml:space="preserve">          </w:t>
      </w:r>
      <w:r w:rsidRPr="000D5067">
        <w:rPr>
          <w:u w:val="single"/>
        </w:rPr>
        <w:t>D</w:t>
      </w:r>
      <w:r w:rsidR="000D5067" w:rsidRPr="000D5067">
        <w:t xml:space="preserve"> </w:t>
      </w:r>
      <w:r w:rsidRPr="000D5067">
        <w:rPr>
          <w:u w:val="single"/>
        </w:rPr>
        <w:t>E</w:t>
      </w:r>
      <w:r w:rsidRPr="000D5067">
        <w:t xml:space="preserve"> </w:t>
      </w:r>
      <w:r w:rsidRPr="000D5067">
        <w:rPr>
          <w:u w:val="single"/>
        </w:rPr>
        <w:t>C</w:t>
      </w:r>
      <w:r w:rsidRPr="000D5067">
        <w:t xml:space="preserve"> </w:t>
      </w:r>
      <w:r w:rsidRPr="000D5067">
        <w:rPr>
          <w:u w:val="single"/>
        </w:rPr>
        <w:t>R</w:t>
      </w:r>
      <w:r w:rsidRPr="000D5067">
        <w:t xml:space="preserve"> </w:t>
      </w:r>
      <w:r w:rsidRPr="000D5067">
        <w:rPr>
          <w:u w:val="single"/>
        </w:rPr>
        <w:t>E</w:t>
      </w:r>
      <w:r w:rsidRPr="000D5067">
        <w:t xml:space="preserve"> </w:t>
      </w:r>
      <w:r w:rsidRPr="000D5067">
        <w:rPr>
          <w:u w:val="single"/>
        </w:rPr>
        <w:t>T</w:t>
      </w:r>
      <w:r w:rsidRPr="000D5067">
        <w:t xml:space="preserve"> </w:t>
      </w:r>
      <w:r w:rsidRPr="000D5067">
        <w:rPr>
          <w:u w:val="single"/>
        </w:rPr>
        <w:t>A</w:t>
      </w:r>
      <w:r w:rsidRPr="000D5067">
        <w:t>: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Art. 1º</w:t>
      </w:r>
      <w:r w:rsidR="000D5067">
        <w:t>.</w:t>
      </w:r>
      <w:r>
        <w:t xml:space="preserve"> Fica exonerado, a pedido, a contar de 13 de junho de 2016, o servidor </w:t>
      </w:r>
      <w:r w:rsidRPr="000D5067">
        <w:t>CLEVERSON DE AVILA OLIVEIRA,</w:t>
      </w:r>
      <w:r w:rsidR="000D5067">
        <w:t xml:space="preserve"> do cargo de Carpinteiro, matrí</w:t>
      </w:r>
      <w:r>
        <w:t xml:space="preserve">cula nº 300107050, do Quadro Permanente de Pessoal Civil do </w:t>
      </w:r>
      <w:r w:rsidR="000D5067">
        <w:t>Departamento Estadual de Estradas de Rodagem, Inf</w:t>
      </w:r>
      <w:r w:rsidR="001F0352">
        <w:t xml:space="preserve">raestrutura e Serviços Públicos </w:t>
      </w:r>
      <w:r w:rsidR="000D5067">
        <w:t>- DER</w:t>
      </w:r>
      <w:r>
        <w:t>.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Art.</w:t>
      </w:r>
      <w:r w:rsidR="000D5067">
        <w:t xml:space="preserve"> </w:t>
      </w:r>
      <w:r>
        <w:t>2º</w:t>
      </w:r>
      <w:r w:rsidR="000D5067">
        <w:t>.</w:t>
      </w:r>
      <w:r>
        <w:t xml:space="preserve"> Fic</w:t>
      </w:r>
      <w:r w:rsidR="000D5067">
        <w:t>a declarada a vacância do cargo</w:t>
      </w:r>
      <w:r>
        <w:t xml:space="preserve"> em virtude da exoneração do servidor em referência, com base no artigo 40, </w:t>
      </w:r>
      <w:r w:rsidR="000D5067">
        <w:t>inciso I, da Lei Complementar nº</w:t>
      </w:r>
      <w:r>
        <w:t xml:space="preserve"> 68, de </w:t>
      </w:r>
      <w:proofErr w:type="gramStart"/>
      <w:r>
        <w:t>9</w:t>
      </w:r>
      <w:proofErr w:type="gramEnd"/>
      <w:r>
        <w:t xml:space="preserve"> de dezembro de 1992.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Art. 3º</w:t>
      </w:r>
      <w:r w:rsidR="000D5067">
        <w:t>.</w:t>
      </w:r>
      <w:r>
        <w:t xml:space="preserve"> Este Decreto entra em vigor na data de sua publicação.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Palácio do Govern</w:t>
      </w:r>
      <w:r w:rsidR="000D5067">
        <w:t>o do Estado de Rondônia, em</w:t>
      </w:r>
      <w:r w:rsidR="00E55B66">
        <w:t xml:space="preserve"> 31 </w:t>
      </w:r>
      <w:r>
        <w:t>de outubr</w:t>
      </w:r>
      <w:r w:rsidR="000D5067">
        <w:t>o de 2016, 128º</w:t>
      </w:r>
      <w:r>
        <w:t xml:space="preserve"> da República.</w:t>
      </w:r>
    </w:p>
    <w:p w:rsidR="003956FE" w:rsidRDefault="003956FE" w:rsidP="000D5067">
      <w:pPr>
        <w:tabs>
          <w:tab w:val="left" w:pos="284"/>
          <w:tab w:val="left" w:pos="1155"/>
        </w:tabs>
        <w:ind w:left="4962"/>
        <w:jc w:val="both"/>
      </w:pPr>
    </w:p>
    <w:p w:rsidR="003956FE" w:rsidRDefault="003956FE" w:rsidP="000D5067">
      <w:pPr>
        <w:tabs>
          <w:tab w:val="left" w:pos="284"/>
          <w:tab w:val="left" w:pos="1155"/>
        </w:tabs>
      </w:pPr>
      <w:r>
        <w:tab/>
      </w:r>
    </w:p>
    <w:p w:rsidR="003956FE" w:rsidRDefault="003956FE" w:rsidP="000D5067">
      <w:pPr>
        <w:tabs>
          <w:tab w:val="left" w:pos="284"/>
          <w:tab w:val="left" w:pos="1155"/>
        </w:tabs>
      </w:pPr>
    </w:p>
    <w:p w:rsidR="00C5744E" w:rsidRDefault="00C5744E" w:rsidP="000D5067">
      <w:pPr>
        <w:tabs>
          <w:tab w:val="left" w:pos="284"/>
          <w:tab w:val="left" w:pos="1155"/>
        </w:tabs>
      </w:pPr>
    </w:p>
    <w:p w:rsidR="000D5067" w:rsidRDefault="003956FE" w:rsidP="000D5067">
      <w:pPr>
        <w:tabs>
          <w:tab w:val="left" w:pos="284"/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3956FE" w:rsidRPr="000D5067" w:rsidRDefault="003956FE" w:rsidP="000D5067">
      <w:pPr>
        <w:tabs>
          <w:tab w:val="left" w:pos="284"/>
          <w:tab w:val="left" w:pos="1155"/>
        </w:tabs>
        <w:jc w:val="center"/>
        <w:rPr>
          <w:b/>
        </w:rPr>
      </w:pPr>
      <w:r w:rsidRPr="00827B87">
        <w:t>Governador</w:t>
      </w:r>
    </w:p>
    <w:p w:rsidR="003956FE" w:rsidRPr="00E85F17" w:rsidRDefault="003956FE" w:rsidP="000D5067">
      <w:pPr>
        <w:tabs>
          <w:tab w:val="left" w:pos="284"/>
        </w:tabs>
        <w:jc w:val="center"/>
      </w:pPr>
    </w:p>
    <w:p w:rsidR="0019310C" w:rsidRPr="000D5067" w:rsidRDefault="000D5067" w:rsidP="000D50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9310C" w:rsidRPr="000D5067" w:rsidSect="000D5067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67" w:rsidRDefault="000D5067" w:rsidP="00955D9D">
      <w:r>
        <w:separator/>
      </w:r>
    </w:p>
  </w:endnote>
  <w:endnote w:type="continuationSeparator" w:id="0">
    <w:p w:rsidR="000D5067" w:rsidRDefault="000D5067" w:rsidP="0095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67" w:rsidRDefault="000D5067" w:rsidP="00955D9D">
      <w:r>
        <w:separator/>
      </w:r>
    </w:p>
  </w:footnote>
  <w:footnote w:type="continuationSeparator" w:id="0">
    <w:p w:rsidR="000D5067" w:rsidRDefault="000D5067" w:rsidP="0095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67" w:rsidRDefault="000D5067" w:rsidP="00955D9D">
    <w:pPr>
      <w:pStyle w:val="Cabealho"/>
      <w:jc w:val="center"/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64.45pt" o:ole="" fillcolor="window">
          <v:imagedata r:id="rId1" o:title=""/>
        </v:shape>
        <o:OLEObject Type="Embed" ProgID="Word.Picture.8" ShapeID="_x0000_i1025" DrawAspect="Content" ObjectID="_1539420138" r:id="rId2"/>
      </w:object>
    </w:r>
  </w:p>
  <w:p w:rsidR="000D5067" w:rsidRPr="00973D22" w:rsidRDefault="000D5067" w:rsidP="0019310C">
    <w:pPr>
      <w:jc w:val="center"/>
      <w:rPr>
        <w:b/>
      </w:rPr>
    </w:pPr>
    <w:r w:rsidRPr="00973D22">
      <w:rPr>
        <w:b/>
      </w:rPr>
      <w:t>GOVERNO DO ESTADO DE RONDÔNIA</w:t>
    </w:r>
  </w:p>
  <w:p w:rsidR="000D5067" w:rsidRDefault="000D5067" w:rsidP="000D5067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0D5067" w:rsidRPr="000D5067" w:rsidRDefault="000D5067" w:rsidP="000D50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B4800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D"/>
    <w:rsid w:val="000D5067"/>
    <w:rsid w:val="00123388"/>
    <w:rsid w:val="0014507D"/>
    <w:rsid w:val="001923F0"/>
    <w:rsid w:val="0019310C"/>
    <w:rsid w:val="001C73B5"/>
    <w:rsid w:val="001F0352"/>
    <w:rsid w:val="002671F0"/>
    <w:rsid w:val="002D3563"/>
    <w:rsid w:val="00331CFD"/>
    <w:rsid w:val="00375D29"/>
    <w:rsid w:val="003956FE"/>
    <w:rsid w:val="00400503"/>
    <w:rsid w:val="00487823"/>
    <w:rsid w:val="0079574C"/>
    <w:rsid w:val="00836157"/>
    <w:rsid w:val="00891465"/>
    <w:rsid w:val="00935CEA"/>
    <w:rsid w:val="00955D9D"/>
    <w:rsid w:val="00A53F38"/>
    <w:rsid w:val="00C5744E"/>
    <w:rsid w:val="00D2121E"/>
    <w:rsid w:val="00D966A1"/>
    <w:rsid w:val="00E51D6B"/>
    <w:rsid w:val="00E55B66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C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955D9D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nhideWhenUsed/>
    <w:rsid w:val="00955D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66A1"/>
    <w:pPr>
      <w:ind w:left="708"/>
    </w:pPr>
  </w:style>
  <w:style w:type="character" w:customStyle="1" w:styleId="Ttulo2Char">
    <w:name w:val="Título 2 Char"/>
    <w:basedOn w:val="Fontepargpadro"/>
    <w:link w:val="Ttulo2"/>
    <w:rsid w:val="0019310C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C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955D9D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nhideWhenUsed/>
    <w:rsid w:val="00955D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66A1"/>
    <w:pPr>
      <w:ind w:left="708"/>
    </w:pPr>
  </w:style>
  <w:style w:type="character" w:customStyle="1" w:styleId="Ttulo2Char">
    <w:name w:val="Título 2 Char"/>
    <w:basedOn w:val="Fontepargpadro"/>
    <w:link w:val="Ttulo2"/>
    <w:rsid w:val="0019310C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10685901220</dc:creator>
  <cp:lastModifiedBy>Apolo Jordão Ferreia da Costa</cp:lastModifiedBy>
  <cp:revision>7</cp:revision>
  <cp:lastPrinted>2016-10-25T12:53:00Z</cp:lastPrinted>
  <dcterms:created xsi:type="dcterms:W3CDTF">2016-10-25T12:34:00Z</dcterms:created>
  <dcterms:modified xsi:type="dcterms:W3CDTF">2016-10-31T15:56:00Z</dcterms:modified>
</cp:coreProperties>
</file>