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B25247" w:rsidRDefault="00765AEE" w:rsidP="0031705C">
      <w:pPr>
        <w:pStyle w:val="Ttulo3"/>
        <w:ind w:firstLine="0"/>
        <w:jc w:val="center"/>
        <w:rPr>
          <w:b w:val="0"/>
        </w:rPr>
      </w:pPr>
      <w:r w:rsidRPr="00B25247">
        <w:rPr>
          <w:b w:val="0"/>
        </w:rPr>
        <w:t>DECRETO N</w:t>
      </w:r>
      <w:r w:rsidR="00F54EEF" w:rsidRPr="00B25247">
        <w:rPr>
          <w:b w:val="0"/>
        </w:rPr>
        <w:t>.</w:t>
      </w:r>
      <w:r w:rsidR="00792576">
        <w:rPr>
          <w:b w:val="0"/>
        </w:rPr>
        <w:t xml:space="preserve"> 21.011</w:t>
      </w:r>
      <w:r w:rsidRPr="00B25247">
        <w:rPr>
          <w:b w:val="0"/>
        </w:rPr>
        <w:t>, DE</w:t>
      </w:r>
      <w:r w:rsidR="00792576">
        <w:rPr>
          <w:b w:val="0"/>
        </w:rPr>
        <w:t xml:space="preserve"> </w:t>
      </w:r>
      <w:proofErr w:type="gramStart"/>
      <w:r w:rsidR="00792576">
        <w:rPr>
          <w:b w:val="0"/>
        </w:rPr>
        <w:t>4</w:t>
      </w:r>
      <w:proofErr w:type="gramEnd"/>
      <w:r w:rsidR="00792576">
        <w:rPr>
          <w:b w:val="0"/>
        </w:rPr>
        <w:t xml:space="preserve"> </w:t>
      </w:r>
      <w:r w:rsidR="00A304E3" w:rsidRPr="00B25247">
        <w:rPr>
          <w:b w:val="0"/>
        </w:rPr>
        <w:t>DE</w:t>
      </w:r>
      <w:r w:rsidR="00DA332B" w:rsidRPr="00B25247">
        <w:rPr>
          <w:b w:val="0"/>
        </w:rPr>
        <w:t xml:space="preserve"> </w:t>
      </w:r>
      <w:r w:rsidR="00880AE4">
        <w:rPr>
          <w:b w:val="0"/>
        </w:rPr>
        <w:t>JULHO</w:t>
      </w:r>
      <w:r w:rsidR="00A304E3" w:rsidRPr="00B25247">
        <w:rPr>
          <w:b w:val="0"/>
        </w:rPr>
        <w:t xml:space="preserve"> DE 201</w:t>
      </w:r>
      <w:r w:rsidR="00DD15FA" w:rsidRPr="00B25247">
        <w:rPr>
          <w:b w:val="0"/>
        </w:rPr>
        <w:t>6</w:t>
      </w:r>
      <w:r w:rsidR="009E302C" w:rsidRPr="00B25247">
        <w:rPr>
          <w:b w:val="0"/>
        </w:rPr>
        <w:t>.</w:t>
      </w:r>
    </w:p>
    <w:p w:rsidR="00BE02A2" w:rsidRPr="00B25247" w:rsidRDefault="00BE02A2" w:rsidP="0031705C"/>
    <w:p w:rsidR="007E63AA" w:rsidRPr="00B25247" w:rsidRDefault="007E63AA" w:rsidP="0031705C">
      <w:pPr>
        <w:shd w:val="clear" w:color="auto" w:fill="FFFFFF"/>
        <w:ind w:left="5103" w:right="11"/>
        <w:jc w:val="both"/>
      </w:pPr>
      <w:r w:rsidRPr="00B25247">
        <w:rPr>
          <w:color w:val="000000"/>
        </w:rPr>
        <w:t>A</w:t>
      </w:r>
      <w:r w:rsidR="00BE02A2" w:rsidRPr="00B25247">
        <w:rPr>
          <w:color w:val="000000"/>
        </w:rPr>
        <w:t xml:space="preserve">ltera </w:t>
      </w:r>
      <w:r w:rsidR="0031705C">
        <w:rPr>
          <w:color w:val="000000"/>
        </w:rPr>
        <w:t xml:space="preserve">e acrescenta </w:t>
      </w:r>
      <w:r w:rsidR="00B16B2E">
        <w:rPr>
          <w:color w:val="000000"/>
        </w:rPr>
        <w:t>dispositivos a</w:t>
      </w:r>
      <w:r w:rsidR="00BE02A2" w:rsidRPr="00B25247">
        <w:rPr>
          <w:color w:val="000000"/>
        </w:rPr>
        <w:t xml:space="preserve">o Decreto nº 20.620, de 22 de fevereiro de </w:t>
      </w:r>
      <w:r w:rsidRPr="00B25247">
        <w:rPr>
          <w:color w:val="000000"/>
        </w:rPr>
        <w:t>2016</w:t>
      </w:r>
      <w:r w:rsidR="006400E9" w:rsidRPr="00B25247">
        <w:rPr>
          <w:color w:val="000000"/>
        </w:rPr>
        <w:t>,</w:t>
      </w:r>
      <w:r w:rsidRPr="00B25247">
        <w:rPr>
          <w:color w:val="000000"/>
        </w:rPr>
        <w:t xml:space="preserve"> que </w:t>
      </w:r>
      <w:r w:rsidR="006400E9" w:rsidRPr="00B25247">
        <w:rPr>
          <w:color w:val="000000"/>
        </w:rPr>
        <w:t>“</w:t>
      </w:r>
      <w:r w:rsidR="006400E9" w:rsidRPr="00B25247">
        <w:t xml:space="preserve">Cria, no âmbito do Departamento Estadual de Trânsito </w:t>
      </w:r>
      <w:r w:rsidR="006400E9" w:rsidRPr="00B25247">
        <w:rPr>
          <w:b/>
        </w:rPr>
        <w:t>-</w:t>
      </w:r>
      <w:r w:rsidR="006400E9" w:rsidRPr="00B25247">
        <w:t xml:space="preserve"> DETRAN, seu próprio Sistema de Registro de Preço, regulamentado no âmbito do Estado de Rondônia pelo Decreto n. 18.340, de </w:t>
      </w:r>
      <w:proofErr w:type="gramStart"/>
      <w:r w:rsidR="006400E9" w:rsidRPr="00B25247">
        <w:t>6</w:t>
      </w:r>
      <w:proofErr w:type="gramEnd"/>
      <w:r w:rsidR="006400E9" w:rsidRPr="00B25247">
        <w:t xml:space="preserve"> de novembro de 2013</w:t>
      </w:r>
      <w:r w:rsidR="006400E9" w:rsidRPr="00B25247">
        <w:rPr>
          <w:color w:val="000000"/>
        </w:rPr>
        <w:t>.”.</w:t>
      </w:r>
      <w:bookmarkStart w:id="0" w:name="_GoBack"/>
      <w:bookmarkEnd w:id="0"/>
    </w:p>
    <w:p w:rsidR="0084229A" w:rsidRPr="00B25247" w:rsidRDefault="0084229A" w:rsidP="0031705C">
      <w:pPr>
        <w:ind w:firstLine="540"/>
        <w:jc w:val="both"/>
      </w:pPr>
    </w:p>
    <w:p w:rsidR="00BF7C0B" w:rsidRPr="00B25247" w:rsidRDefault="00765AEE" w:rsidP="0031705C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B25247">
        <w:rPr>
          <w:sz w:val="24"/>
          <w:szCs w:val="24"/>
        </w:rPr>
        <w:t xml:space="preserve">O </w:t>
      </w:r>
      <w:smartTag w:uri="schemas-houaiss/mini" w:element="verbetes">
        <w:r w:rsidRPr="00B25247">
          <w:rPr>
            <w:sz w:val="24"/>
            <w:szCs w:val="24"/>
          </w:rPr>
          <w:t>GOVERNADOR</w:t>
        </w:r>
      </w:smartTag>
      <w:r w:rsidRPr="00B25247">
        <w:rPr>
          <w:sz w:val="24"/>
          <w:szCs w:val="24"/>
        </w:rPr>
        <w:t xml:space="preserve"> </w:t>
      </w:r>
      <w:r w:rsidRPr="00B25247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B25247">
          <w:rPr>
            <w:color w:val="auto"/>
            <w:sz w:val="24"/>
            <w:szCs w:val="24"/>
          </w:rPr>
          <w:t>ESTADO</w:t>
        </w:r>
      </w:smartTag>
      <w:r w:rsidRPr="00B25247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B25247">
          <w:rPr>
            <w:color w:val="auto"/>
            <w:sz w:val="24"/>
            <w:szCs w:val="24"/>
          </w:rPr>
          <w:t>uso</w:t>
        </w:r>
      </w:smartTag>
      <w:r w:rsidRPr="00B25247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B25247">
          <w:rPr>
            <w:color w:val="auto"/>
            <w:sz w:val="24"/>
            <w:szCs w:val="24"/>
          </w:rPr>
          <w:t>atribuições</w:t>
        </w:r>
      </w:smartTag>
      <w:r w:rsidRPr="00B25247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B25247">
          <w:rPr>
            <w:color w:val="auto"/>
            <w:sz w:val="24"/>
            <w:szCs w:val="24"/>
          </w:rPr>
          <w:t>que</w:t>
        </w:r>
      </w:smartTag>
      <w:r w:rsidRPr="00B25247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B25247">
          <w:rPr>
            <w:color w:val="auto"/>
            <w:sz w:val="24"/>
            <w:szCs w:val="24"/>
          </w:rPr>
          <w:t>lhe</w:t>
        </w:r>
      </w:smartTag>
      <w:r w:rsidRPr="00B25247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B25247">
          <w:rPr>
            <w:color w:val="auto"/>
            <w:sz w:val="24"/>
            <w:szCs w:val="24"/>
          </w:rPr>
          <w:t>artigo</w:t>
        </w:r>
      </w:smartTag>
      <w:r w:rsidRPr="00B25247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B25247">
          <w:rPr>
            <w:color w:val="auto"/>
            <w:sz w:val="24"/>
            <w:szCs w:val="24"/>
          </w:rPr>
          <w:t>inciso</w:t>
        </w:r>
      </w:smartTag>
      <w:r w:rsidR="00A74209" w:rsidRPr="00B25247">
        <w:rPr>
          <w:color w:val="auto"/>
          <w:sz w:val="24"/>
          <w:szCs w:val="24"/>
        </w:rPr>
        <w:t xml:space="preserve"> V, da Constituição Estadual,</w:t>
      </w:r>
      <w:r w:rsidR="00B87974" w:rsidRPr="00B25247">
        <w:rPr>
          <w:color w:val="auto"/>
          <w:sz w:val="24"/>
          <w:szCs w:val="24"/>
        </w:rPr>
        <w:t xml:space="preserve"> </w:t>
      </w:r>
    </w:p>
    <w:p w:rsidR="00B87974" w:rsidRPr="00B25247" w:rsidRDefault="00B87974" w:rsidP="0031705C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B25247" w:rsidRDefault="00765AEE" w:rsidP="0031705C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B25247">
        <w:rPr>
          <w:color w:val="auto"/>
          <w:sz w:val="24"/>
          <w:szCs w:val="24"/>
          <w:u w:val="words"/>
        </w:rPr>
        <w:t>D E C R E T A</w:t>
      </w:r>
      <w:r w:rsidR="00397264" w:rsidRPr="00B25247">
        <w:rPr>
          <w:color w:val="auto"/>
          <w:sz w:val="24"/>
          <w:szCs w:val="24"/>
          <w:u w:val="words"/>
        </w:rPr>
        <w:t>:</w:t>
      </w:r>
    </w:p>
    <w:p w:rsidR="00FA57FF" w:rsidRPr="00B25247" w:rsidRDefault="00FA57FF" w:rsidP="0031705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02ECC" w:rsidRPr="00B25247" w:rsidRDefault="00B87974" w:rsidP="0031705C">
      <w:pPr>
        <w:ind w:firstLine="567"/>
        <w:jc w:val="both"/>
        <w:rPr>
          <w:color w:val="000000"/>
        </w:rPr>
      </w:pPr>
      <w:r w:rsidRPr="00B25247">
        <w:t xml:space="preserve">Art. </w:t>
      </w:r>
      <w:r w:rsidR="00502ECC" w:rsidRPr="00B25247">
        <w:t>1</w:t>
      </w:r>
      <w:r w:rsidR="006400E9" w:rsidRPr="00B25247">
        <w:t>º</w:t>
      </w:r>
      <w:r w:rsidR="00502ECC" w:rsidRPr="00B25247">
        <w:t xml:space="preserve">. </w:t>
      </w:r>
      <w:r w:rsidR="007E63AA" w:rsidRPr="00B25247">
        <w:rPr>
          <w:color w:val="000000"/>
        </w:rPr>
        <w:t xml:space="preserve">Os artigos </w:t>
      </w:r>
      <w:r w:rsidR="006400E9" w:rsidRPr="00B25247">
        <w:rPr>
          <w:color w:val="000000"/>
        </w:rPr>
        <w:t>1º</w:t>
      </w:r>
      <w:r w:rsidR="007E63AA" w:rsidRPr="00B25247">
        <w:rPr>
          <w:color w:val="000000"/>
        </w:rPr>
        <w:t>, 4</w:t>
      </w:r>
      <w:r w:rsidR="006400E9" w:rsidRPr="00B25247">
        <w:rPr>
          <w:color w:val="000000"/>
        </w:rPr>
        <w:t>º</w:t>
      </w:r>
      <w:r w:rsidR="007E63AA" w:rsidRPr="00B25247">
        <w:rPr>
          <w:color w:val="000000"/>
        </w:rPr>
        <w:t>, 10 e 19</w:t>
      </w:r>
      <w:r w:rsidR="006400E9" w:rsidRPr="00B25247">
        <w:rPr>
          <w:color w:val="000000"/>
        </w:rPr>
        <w:t>,</w:t>
      </w:r>
      <w:r w:rsidR="007E63AA" w:rsidRPr="00B25247">
        <w:rPr>
          <w:color w:val="000000"/>
        </w:rPr>
        <w:t xml:space="preserve"> do Decreto n</w:t>
      </w:r>
      <w:r w:rsidR="006400E9" w:rsidRPr="00B25247">
        <w:rPr>
          <w:color w:val="000000"/>
        </w:rPr>
        <w:t>º</w:t>
      </w:r>
      <w:r w:rsidR="007E63AA" w:rsidRPr="00B25247">
        <w:rPr>
          <w:color w:val="000000"/>
        </w:rPr>
        <w:t xml:space="preserve"> 20.620, de 22 de fevereiro de 2016</w:t>
      </w:r>
      <w:r w:rsidR="00BE02A2" w:rsidRPr="00B25247">
        <w:rPr>
          <w:color w:val="000000"/>
        </w:rPr>
        <w:t>,</w:t>
      </w:r>
      <w:r w:rsidR="007E63AA" w:rsidRPr="00B25247">
        <w:rPr>
          <w:color w:val="000000"/>
        </w:rPr>
        <w:t xml:space="preserve"> que </w:t>
      </w:r>
      <w:r w:rsidR="006400E9" w:rsidRPr="00B25247">
        <w:rPr>
          <w:color w:val="000000"/>
        </w:rPr>
        <w:t>“</w:t>
      </w:r>
      <w:r w:rsidR="006400E9" w:rsidRPr="00B25247">
        <w:t xml:space="preserve">Cria, no âmbito do Departamento Estadual de Trânsito </w:t>
      </w:r>
      <w:r w:rsidR="006400E9" w:rsidRPr="00B25247">
        <w:rPr>
          <w:b/>
        </w:rPr>
        <w:t>-</w:t>
      </w:r>
      <w:r w:rsidR="006400E9" w:rsidRPr="00B25247">
        <w:t xml:space="preserve"> DETRAN, seu próprio Sistema de Registro de Preço, regulamentado no âmbito do Estado de Rondônia pelo Decreto n. 18.340, de </w:t>
      </w:r>
      <w:proofErr w:type="gramStart"/>
      <w:r w:rsidR="006400E9" w:rsidRPr="00B25247">
        <w:t>6</w:t>
      </w:r>
      <w:proofErr w:type="gramEnd"/>
      <w:r w:rsidR="006400E9" w:rsidRPr="00B25247">
        <w:t xml:space="preserve"> de novembro de 2013</w:t>
      </w:r>
      <w:r w:rsidR="006400E9" w:rsidRPr="00B25247">
        <w:rPr>
          <w:color w:val="000000"/>
        </w:rPr>
        <w:t>.”,</w:t>
      </w:r>
      <w:r w:rsidR="007E63AA" w:rsidRPr="00B25247">
        <w:rPr>
          <w:color w:val="000000"/>
        </w:rPr>
        <w:t xml:space="preserve"> passam a vigorar com as seguintes alterações:</w:t>
      </w:r>
    </w:p>
    <w:p w:rsidR="007E63AA" w:rsidRPr="00B25247" w:rsidRDefault="007E63AA" w:rsidP="0031705C">
      <w:pPr>
        <w:ind w:firstLine="567"/>
        <w:jc w:val="both"/>
        <w:rPr>
          <w:color w:val="000000"/>
        </w:rPr>
      </w:pPr>
    </w:p>
    <w:p w:rsidR="007E63AA" w:rsidRPr="00B25247" w:rsidRDefault="00BE02A2" w:rsidP="0031705C">
      <w:pPr>
        <w:shd w:val="clear" w:color="auto" w:fill="FFFFFF"/>
        <w:ind w:left="7" w:right="11" w:firstLine="560"/>
        <w:jc w:val="both"/>
        <w:rPr>
          <w:color w:val="000000"/>
        </w:rPr>
      </w:pPr>
      <w:r w:rsidRPr="00B25247">
        <w:rPr>
          <w:color w:val="000000"/>
        </w:rPr>
        <w:t>“</w:t>
      </w:r>
      <w:r w:rsidR="007E63AA" w:rsidRPr="00B25247">
        <w:rPr>
          <w:color w:val="000000"/>
        </w:rPr>
        <w:t>Art. 1</w:t>
      </w:r>
      <w:r w:rsidR="006400E9" w:rsidRPr="00B25247">
        <w:rPr>
          <w:color w:val="000000"/>
        </w:rPr>
        <w:t>º</w:t>
      </w:r>
      <w:r w:rsidRPr="00B25247">
        <w:rPr>
          <w:color w:val="000000"/>
        </w:rPr>
        <w:t>.</w:t>
      </w:r>
      <w:r w:rsidR="007E63AA" w:rsidRPr="00B25247">
        <w:rPr>
          <w:color w:val="000000"/>
        </w:rPr>
        <w:t xml:space="preserve"> Fica o Departamento Estadual de Trânsito </w:t>
      </w:r>
      <w:r w:rsidR="00215A38" w:rsidRPr="00B25247">
        <w:rPr>
          <w:b/>
          <w:color w:val="000000"/>
        </w:rPr>
        <w:t>-</w:t>
      </w:r>
      <w:r w:rsidR="00215A38" w:rsidRPr="00B25247">
        <w:rPr>
          <w:color w:val="000000"/>
        </w:rPr>
        <w:t xml:space="preserve"> DETRAN</w:t>
      </w:r>
      <w:r w:rsidR="007E63AA" w:rsidRPr="00B25247">
        <w:rPr>
          <w:color w:val="000000"/>
        </w:rPr>
        <w:t xml:space="preserve"> autorizado a criar seu próprio Sistema de Registro de Preço</w:t>
      </w:r>
      <w:r w:rsidR="005B5EB0" w:rsidRPr="00B25247">
        <w:rPr>
          <w:color w:val="000000"/>
        </w:rPr>
        <w:t>s</w:t>
      </w:r>
      <w:r w:rsidR="007E63AA" w:rsidRPr="00B25247">
        <w:rPr>
          <w:color w:val="000000"/>
        </w:rPr>
        <w:t xml:space="preserve">, denominado SRP/DETRAN, </w:t>
      </w:r>
      <w:r w:rsidR="00767B98" w:rsidRPr="00B25247">
        <w:rPr>
          <w:color w:val="000000"/>
        </w:rPr>
        <w:t>sob a</w:t>
      </w:r>
      <w:r w:rsidR="007E63AA" w:rsidRPr="00B25247">
        <w:rPr>
          <w:color w:val="000000"/>
        </w:rPr>
        <w:t xml:space="preserve"> forma regulamentada no âmbito do Estado de Rondônia</w:t>
      </w:r>
      <w:r w:rsidR="00767B98" w:rsidRPr="00B25247">
        <w:rPr>
          <w:color w:val="000000"/>
        </w:rPr>
        <w:t>,</w:t>
      </w:r>
      <w:r w:rsidR="007E63AA" w:rsidRPr="00B25247">
        <w:rPr>
          <w:color w:val="000000"/>
        </w:rPr>
        <w:t xml:space="preserve"> </w:t>
      </w:r>
      <w:r w:rsidR="00B16B2E">
        <w:rPr>
          <w:color w:val="000000"/>
        </w:rPr>
        <w:t>por meio</w:t>
      </w:r>
      <w:r w:rsidR="007E63AA" w:rsidRPr="00B25247">
        <w:rPr>
          <w:color w:val="000000"/>
        </w:rPr>
        <w:t xml:space="preserve"> do Decreto n</w:t>
      </w:r>
      <w:r w:rsidR="00B952F6" w:rsidRPr="00B25247">
        <w:rPr>
          <w:color w:val="000000"/>
        </w:rPr>
        <w:t>º</w:t>
      </w:r>
      <w:r w:rsidR="007E63AA" w:rsidRPr="00B25247">
        <w:rPr>
          <w:color w:val="000000"/>
        </w:rPr>
        <w:t xml:space="preserve"> 18.340, de</w:t>
      </w:r>
      <w:r w:rsidR="00767B98" w:rsidRPr="00B25247">
        <w:rPr>
          <w:color w:val="000000"/>
        </w:rPr>
        <w:t xml:space="preserve"> </w:t>
      </w:r>
      <w:proofErr w:type="gramStart"/>
      <w:r w:rsidR="007E63AA" w:rsidRPr="00B25247">
        <w:rPr>
          <w:color w:val="000000"/>
        </w:rPr>
        <w:t>6</w:t>
      </w:r>
      <w:proofErr w:type="gramEnd"/>
      <w:r w:rsidR="007E63AA" w:rsidRPr="00B25247">
        <w:rPr>
          <w:color w:val="000000"/>
        </w:rPr>
        <w:t xml:space="preserve"> de novembro de 2013, </w:t>
      </w:r>
      <w:r w:rsidR="0031705C">
        <w:rPr>
          <w:color w:val="000000"/>
        </w:rPr>
        <w:t>que “</w:t>
      </w:r>
      <w:r w:rsidR="0031705C">
        <w:t>Regulamenta o Sistema de Registro de Preços previsto no artigo 15 da Lei n. 8.666, de 21 de junho de 1993 e dá outras providências.”</w:t>
      </w:r>
      <w:r w:rsidR="00B16B2E">
        <w:t>,</w:t>
      </w:r>
      <w:r w:rsidR="0031705C" w:rsidRPr="00B25247">
        <w:rPr>
          <w:color w:val="000000"/>
        </w:rPr>
        <w:t xml:space="preserve"> </w:t>
      </w:r>
      <w:r w:rsidR="007E63AA" w:rsidRPr="00B25247">
        <w:rPr>
          <w:color w:val="000000"/>
        </w:rPr>
        <w:t xml:space="preserve">aplicando rigorosamente suas </w:t>
      </w:r>
      <w:r w:rsidR="00880AE4">
        <w:rPr>
          <w:color w:val="000000"/>
        </w:rPr>
        <w:t xml:space="preserve">disposições, no que couber. </w:t>
      </w:r>
    </w:p>
    <w:p w:rsidR="00BE02A2" w:rsidRPr="00B25247" w:rsidRDefault="00BE02A2" w:rsidP="0031705C">
      <w:pPr>
        <w:shd w:val="clear" w:color="auto" w:fill="FFFFFF"/>
        <w:ind w:left="7" w:right="11" w:firstLine="680"/>
        <w:jc w:val="both"/>
        <w:rPr>
          <w:color w:val="000000"/>
        </w:rPr>
      </w:pPr>
    </w:p>
    <w:p w:rsidR="00BE02A2" w:rsidRPr="00B25247" w:rsidRDefault="00BE02A2" w:rsidP="0031705C">
      <w:pPr>
        <w:shd w:val="clear" w:color="auto" w:fill="FFFFFF"/>
        <w:ind w:left="7" w:right="11" w:firstLine="560"/>
        <w:jc w:val="both"/>
        <w:rPr>
          <w:color w:val="000000"/>
        </w:rPr>
      </w:pPr>
      <w:proofErr w:type="gramStart"/>
      <w:r w:rsidRPr="00B25247">
        <w:rPr>
          <w:color w:val="000000"/>
        </w:rPr>
        <w:t>.................................................................................</w:t>
      </w:r>
      <w:r w:rsidR="00880AE4">
        <w:rPr>
          <w:color w:val="000000"/>
        </w:rPr>
        <w:t>....</w:t>
      </w:r>
      <w:r w:rsidRPr="00B25247">
        <w:rPr>
          <w:color w:val="000000"/>
        </w:rPr>
        <w:t>...........................................................................</w:t>
      </w:r>
      <w:proofErr w:type="gramEnd"/>
    </w:p>
    <w:p w:rsidR="00BE02A2" w:rsidRPr="00B25247" w:rsidRDefault="00BE02A2" w:rsidP="0031705C">
      <w:pPr>
        <w:shd w:val="clear" w:color="auto" w:fill="FFFFFF"/>
        <w:ind w:left="7" w:right="11" w:firstLine="680"/>
        <w:jc w:val="both"/>
        <w:rPr>
          <w:color w:val="000000"/>
        </w:rPr>
      </w:pPr>
    </w:p>
    <w:p w:rsidR="007E63AA" w:rsidRDefault="00B25247" w:rsidP="0031705C">
      <w:pPr>
        <w:shd w:val="clear" w:color="auto" w:fill="FFFFFF"/>
        <w:tabs>
          <w:tab w:val="left" w:leader="dot" w:pos="8608"/>
        </w:tabs>
        <w:ind w:left="567"/>
        <w:jc w:val="both"/>
        <w:rPr>
          <w:color w:val="000000"/>
        </w:rPr>
      </w:pPr>
      <w:r>
        <w:rPr>
          <w:color w:val="000000"/>
        </w:rPr>
        <w:t>Art.</w:t>
      </w:r>
      <w:r w:rsidR="007E63AA" w:rsidRPr="00B25247">
        <w:rPr>
          <w:color w:val="000000"/>
        </w:rPr>
        <w:t>4</w:t>
      </w:r>
      <w:r w:rsidR="00767B98" w:rsidRPr="00B25247">
        <w:rPr>
          <w:color w:val="000000"/>
        </w:rPr>
        <w:t>º</w:t>
      </w:r>
      <w:proofErr w:type="gramStart"/>
      <w:r w:rsidR="00BE02A2" w:rsidRPr="00B25247">
        <w:rPr>
          <w:color w:val="000000"/>
        </w:rPr>
        <w:t>..................................................................................</w:t>
      </w:r>
      <w:r w:rsidR="00880AE4">
        <w:rPr>
          <w:color w:val="000000"/>
        </w:rPr>
        <w:t>.....</w:t>
      </w:r>
      <w:r w:rsidR="00BE02A2" w:rsidRPr="00B25247">
        <w:rPr>
          <w:color w:val="000000"/>
        </w:rPr>
        <w:t>.........................................</w:t>
      </w:r>
      <w:r w:rsidR="007E63AA" w:rsidRPr="00B25247">
        <w:rPr>
          <w:color w:val="000000"/>
        </w:rPr>
        <w:t>.................</w:t>
      </w:r>
      <w:r w:rsidR="00215A38" w:rsidRPr="00B25247">
        <w:rPr>
          <w:color w:val="000000"/>
        </w:rPr>
        <w:t>......</w:t>
      </w:r>
      <w:proofErr w:type="gramEnd"/>
    </w:p>
    <w:p w:rsidR="00DA57E8" w:rsidRDefault="00DA57E8" w:rsidP="0031705C">
      <w:pPr>
        <w:shd w:val="clear" w:color="auto" w:fill="FFFFFF"/>
        <w:tabs>
          <w:tab w:val="left" w:leader="dot" w:pos="8608"/>
        </w:tabs>
        <w:ind w:left="698"/>
        <w:jc w:val="both"/>
        <w:rPr>
          <w:color w:val="000000"/>
        </w:rPr>
      </w:pPr>
    </w:p>
    <w:p w:rsidR="00DA57E8" w:rsidRPr="00B25247" w:rsidRDefault="005E5327" w:rsidP="0031705C">
      <w:pPr>
        <w:shd w:val="clear" w:color="auto" w:fill="FFFFFF"/>
        <w:tabs>
          <w:tab w:val="left" w:leader="dot" w:pos="8608"/>
        </w:tabs>
        <w:ind w:left="567"/>
        <w:jc w:val="both"/>
        <w:rPr>
          <w:color w:val="000000"/>
        </w:rPr>
      </w:pPr>
      <w:proofErr w:type="gramStart"/>
      <w:r>
        <w:rPr>
          <w:color w:val="000000"/>
        </w:rPr>
        <w:t>..</w:t>
      </w:r>
      <w:r w:rsidR="00DA57E8">
        <w:rPr>
          <w:color w:val="000000"/>
        </w:rPr>
        <w:t>....</w:t>
      </w:r>
      <w:r>
        <w:rPr>
          <w:color w:val="000000"/>
        </w:rPr>
        <w:t>..</w:t>
      </w:r>
      <w:r w:rsidR="00DA57E8">
        <w:rPr>
          <w:color w:val="000000"/>
        </w:rPr>
        <w:t>........................................................................................................................................................</w:t>
      </w:r>
      <w:proofErr w:type="gramEnd"/>
    </w:p>
    <w:p w:rsidR="007E63AA" w:rsidRPr="00B25247" w:rsidRDefault="007E63AA" w:rsidP="0031705C">
      <w:pPr>
        <w:shd w:val="clear" w:color="auto" w:fill="FFFFFF"/>
        <w:tabs>
          <w:tab w:val="left" w:leader="dot" w:pos="8608"/>
        </w:tabs>
        <w:ind w:left="698"/>
      </w:pPr>
    </w:p>
    <w:p w:rsidR="007E63AA" w:rsidRPr="00B25247" w:rsidRDefault="007E63AA" w:rsidP="0031705C">
      <w:pPr>
        <w:shd w:val="clear" w:color="auto" w:fill="FFFFFF"/>
        <w:ind w:left="14" w:right="7" w:firstLine="553"/>
        <w:jc w:val="both"/>
        <w:rPr>
          <w:color w:val="000000"/>
        </w:rPr>
      </w:pPr>
      <w:r w:rsidRPr="00B25247">
        <w:rPr>
          <w:color w:val="000000"/>
        </w:rPr>
        <w:t>§</w:t>
      </w:r>
      <w:r w:rsidR="00852E62" w:rsidRPr="00B25247">
        <w:rPr>
          <w:color w:val="000000"/>
        </w:rPr>
        <w:t xml:space="preserve"> </w:t>
      </w:r>
      <w:r w:rsidRPr="00B25247">
        <w:rPr>
          <w:color w:val="000000"/>
        </w:rPr>
        <w:t>1</w:t>
      </w:r>
      <w:r w:rsidR="00767B98" w:rsidRPr="00B25247">
        <w:rPr>
          <w:color w:val="000000"/>
        </w:rPr>
        <w:t>º</w:t>
      </w:r>
      <w:r w:rsidRPr="00B25247">
        <w:rPr>
          <w:color w:val="000000"/>
        </w:rPr>
        <w:t>. Firmada a Ata de Registro de Preço</w:t>
      </w:r>
      <w:r w:rsidR="00F94D84" w:rsidRPr="00B25247">
        <w:rPr>
          <w:color w:val="000000"/>
        </w:rPr>
        <w:t>s</w:t>
      </w:r>
      <w:r w:rsidR="00767B98" w:rsidRPr="00B25247">
        <w:rPr>
          <w:color w:val="000000"/>
        </w:rPr>
        <w:t>,</w:t>
      </w:r>
      <w:r w:rsidRPr="00B25247">
        <w:rPr>
          <w:color w:val="000000"/>
        </w:rPr>
        <w:t xml:space="preserve"> a mesma será homologada pelo Diretor</w:t>
      </w:r>
      <w:r w:rsidR="00767B98" w:rsidRPr="00B25247">
        <w:rPr>
          <w:color w:val="000000"/>
        </w:rPr>
        <w:t>-</w:t>
      </w:r>
      <w:r w:rsidRPr="00B25247">
        <w:rPr>
          <w:color w:val="000000"/>
        </w:rPr>
        <w:t>Geral do DETRAN</w:t>
      </w:r>
      <w:r w:rsidR="00B952F6" w:rsidRPr="00B25247">
        <w:rPr>
          <w:color w:val="000000"/>
        </w:rPr>
        <w:t>,</w:t>
      </w:r>
      <w:r w:rsidRPr="00B25247">
        <w:rPr>
          <w:color w:val="000000"/>
        </w:rPr>
        <w:t xml:space="preserve"> que </w:t>
      </w:r>
      <w:r w:rsidR="00B16B2E">
        <w:rPr>
          <w:color w:val="000000"/>
        </w:rPr>
        <w:t xml:space="preserve">poderá determinar </w:t>
      </w:r>
      <w:r w:rsidRPr="00B25247">
        <w:rPr>
          <w:color w:val="000000"/>
        </w:rPr>
        <w:t xml:space="preserve">o encaminhamento para gerenciamento pela </w:t>
      </w:r>
      <w:r w:rsidR="00E57A6F" w:rsidRPr="00A85F65">
        <w:rPr>
          <w:bCs/>
        </w:rPr>
        <w:t>Superintendência Estadual de Compras e Licitações</w:t>
      </w:r>
      <w:r w:rsidRPr="00B25247">
        <w:rPr>
          <w:color w:val="000000"/>
        </w:rPr>
        <w:t xml:space="preserve"> </w:t>
      </w:r>
      <w:r w:rsidR="00B16B2E">
        <w:rPr>
          <w:b/>
          <w:color w:val="000000"/>
        </w:rPr>
        <w:t>-</w:t>
      </w:r>
      <w:r w:rsidR="00215A38" w:rsidRPr="00B25247">
        <w:rPr>
          <w:color w:val="000000"/>
        </w:rPr>
        <w:t xml:space="preserve"> </w:t>
      </w:r>
      <w:r w:rsidRPr="00B25247">
        <w:rPr>
          <w:color w:val="000000"/>
        </w:rPr>
        <w:t>SUPEL</w:t>
      </w:r>
      <w:r w:rsidR="00B16B2E">
        <w:rPr>
          <w:color w:val="000000"/>
        </w:rPr>
        <w:t xml:space="preserve">, levando em consideração a complexidade de seu objeto, a capacidade gerencial, a </w:t>
      </w:r>
      <w:proofErr w:type="spellStart"/>
      <w:r w:rsidR="00B16B2E">
        <w:rPr>
          <w:color w:val="000000"/>
        </w:rPr>
        <w:t>vantajosidade</w:t>
      </w:r>
      <w:proofErr w:type="spellEnd"/>
      <w:r w:rsidR="00B16B2E">
        <w:rPr>
          <w:color w:val="000000"/>
        </w:rPr>
        <w:t xml:space="preserve"> e o interesse público para a Administração</w:t>
      </w:r>
      <w:r w:rsidRPr="00B25247">
        <w:rPr>
          <w:color w:val="000000"/>
        </w:rPr>
        <w:t>.</w:t>
      </w:r>
    </w:p>
    <w:p w:rsidR="00215A38" w:rsidRPr="00B25247" w:rsidRDefault="00215A38" w:rsidP="0031705C">
      <w:pPr>
        <w:shd w:val="clear" w:color="auto" w:fill="FFFFFF"/>
        <w:ind w:left="14" w:right="7" w:firstLine="695"/>
        <w:jc w:val="both"/>
      </w:pPr>
    </w:p>
    <w:p w:rsidR="005E5327" w:rsidRDefault="007E63AA" w:rsidP="0031705C">
      <w:pPr>
        <w:shd w:val="clear" w:color="auto" w:fill="FFFFFF"/>
        <w:ind w:left="14" w:right="14" w:firstLine="553"/>
        <w:jc w:val="both"/>
        <w:rPr>
          <w:color w:val="000000"/>
        </w:rPr>
      </w:pPr>
      <w:r w:rsidRPr="00B25247">
        <w:rPr>
          <w:color w:val="000000"/>
        </w:rPr>
        <w:t>§</w:t>
      </w:r>
      <w:r w:rsidR="00852E62" w:rsidRPr="00B25247">
        <w:rPr>
          <w:color w:val="000000"/>
        </w:rPr>
        <w:t xml:space="preserve"> </w:t>
      </w:r>
      <w:r w:rsidRPr="00B25247">
        <w:rPr>
          <w:color w:val="000000"/>
        </w:rPr>
        <w:t>2</w:t>
      </w:r>
      <w:r w:rsidR="00B952F6" w:rsidRPr="00B25247">
        <w:rPr>
          <w:color w:val="000000"/>
        </w:rPr>
        <w:t>º</w:t>
      </w:r>
      <w:r w:rsidRPr="00B25247">
        <w:rPr>
          <w:color w:val="000000"/>
        </w:rPr>
        <w:t xml:space="preserve">. </w:t>
      </w:r>
      <w:r w:rsidR="005E5327">
        <w:rPr>
          <w:color w:val="000000"/>
        </w:rPr>
        <w:t>Reconhecida a capacidade gerencial para a condução do conjunto de pr</w:t>
      </w:r>
      <w:r w:rsidR="00E57A6F">
        <w:rPr>
          <w:color w:val="000000"/>
        </w:rPr>
        <w:t xml:space="preserve">ocedimentos e administração do </w:t>
      </w:r>
      <w:r w:rsidR="00B16B2E">
        <w:rPr>
          <w:color w:val="000000"/>
        </w:rPr>
        <w:t>Registro</w:t>
      </w:r>
      <w:r w:rsidR="00E57A6F">
        <w:rPr>
          <w:color w:val="000000"/>
        </w:rPr>
        <w:t xml:space="preserve"> de </w:t>
      </w:r>
      <w:r w:rsidR="00B16B2E">
        <w:rPr>
          <w:color w:val="000000"/>
        </w:rPr>
        <w:t>Preços</w:t>
      </w:r>
      <w:r w:rsidR="005E5327">
        <w:rPr>
          <w:color w:val="000000"/>
        </w:rPr>
        <w:t xml:space="preserve"> no âmbito da Autarquia, o </w:t>
      </w:r>
      <w:r w:rsidR="005E5327" w:rsidRPr="00B25247">
        <w:rPr>
          <w:color w:val="000000"/>
        </w:rPr>
        <w:t>DETRAN</w:t>
      </w:r>
      <w:r w:rsidR="00B16B2E">
        <w:rPr>
          <w:color w:val="000000"/>
        </w:rPr>
        <w:t xml:space="preserve"> poderá gerencia</w:t>
      </w:r>
      <w:r w:rsidR="00E57A6F">
        <w:rPr>
          <w:color w:val="000000"/>
        </w:rPr>
        <w:t>r</w:t>
      </w:r>
      <w:r w:rsidR="00B16B2E">
        <w:rPr>
          <w:color w:val="000000"/>
        </w:rPr>
        <w:t xml:space="preserve"> </w:t>
      </w:r>
      <w:r w:rsidR="00E57A6F">
        <w:rPr>
          <w:color w:val="000000"/>
        </w:rPr>
        <w:t>a respectiva A</w:t>
      </w:r>
      <w:r w:rsidR="005E5327">
        <w:rPr>
          <w:color w:val="000000"/>
        </w:rPr>
        <w:t>ta de Registro de Preços.</w:t>
      </w:r>
    </w:p>
    <w:p w:rsidR="005E5327" w:rsidRDefault="005E5327" w:rsidP="0031705C">
      <w:pPr>
        <w:shd w:val="clear" w:color="auto" w:fill="FFFFFF"/>
        <w:ind w:left="14" w:right="14" w:firstLine="702"/>
        <w:jc w:val="both"/>
        <w:rPr>
          <w:color w:val="000000"/>
        </w:rPr>
      </w:pPr>
    </w:p>
    <w:p w:rsidR="007E63AA" w:rsidRPr="00B25247" w:rsidRDefault="005E5327" w:rsidP="0031705C">
      <w:pPr>
        <w:shd w:val="clear" w:color="auto" w:fill="FFFFFF"/>
        <w:ind w:left="14" w:right="14" w:firstLine="553"/>
        <w:jc w:val="both"/>
        <w:rPr>
          <w:color w:val="000000"/>
        </w:rPr>
      </w:pPr>
      <w:r>
        <w:rPr>
          <w:color w:val="000000"/>
        </w:rPr>
        <w:t xml:space="preserve">§ 3º. </w:t>
      </w:r>
      <w:r w:rsidR="007E63AA" w:rsidRPr="00B25247">
        <w:rPr>
          <w:color w:val="000000"/>
        </w:rPr>
        <w:t>A Direção</w:t>
      </w:r>
      <w:r w:rsidR="00B952F6" w:rsidRPr="00B25247">
        <w:rPr>
          <w:color w:val="000000"/>
        </w:rPr>
        <w:t>-</w:t>
      </w:r>
      <w:r w:rsidR="007E63AA" w:rsidRPr="00B25247">
        <w:rPr>
          <w:color w:val="000000"/>
        </w:rPr>
        <w:t xml:space="preserve">Geral do </w:t>
      </w:r>
      <w:r w:rsidRPr="00B25247">
        <w:rPr>
          <w:color w:val="000000"/>
        </w:rPr>
        <w:t>DETRAN</w:t>
      </w:r>
      <w:r>
        <w:rPr>
          <w:color w:val="000000"/>
        </w:rPr>
        <w:t xml:space="preserve"> encaminhará formalmente à SUPEL</w:t>
      </w:r>
      <w:r w:rsidR="00B952F6" w:rsidRPr="00B25247">
        <w:rPr>
          <w:color w:val="000000"/>
        </w:rPr>
        <w:t xml:space="preserve"> </w:t>
      </w:r>
      <w:r w:rsidR="007E63AA" w:rsidRPr="00B25247">
        <w:rPr>
          <w:color w:val="000000"/>
        </w:rPr>
        <w:t>a</w:t>
      </w:r>
      <w:r>
        <w:rPr>
          <w:color w:val="000000"/>
        </w:rPr>
        <w:t>s</w:t>
      </w:r>
      <w:r w:rsidR="007E63AA" w:rsidRPr="00B25247">
        <w:rPr>
          <w:color w:val="000000"/>
        </w:rPr>
        <w:t xml:space="preserve"> Ata</w:t>
      </w:r>
      <w:r>
        <w:rPr>
          <w:color w:val="000000"/>
        </w:rPr>
        <w:t>s</w:t>
      </w:r>
      <w:r w:rsidR="007E63AA" w:rsidRPr="00B25247">
        <w:rPr>
          <w:color w:val="000000"/>
        </w:rPr>
        <w:t xml:space="preserve"> de Registro de Preço</w:t>
      </w:r>
      <w:r w:rsidR="00B952F6" w:rsidRPr="00B25247">
        <w:rPr>
          <w:color w:val="000000"/>
        </w:rPr>
        <w:t>s</w:t>
      </w:r>
      <w:r w:rsidR="007E63AA" w:rsidRPr="00B25247">
        <w:rPr>
          <w:color w:val="000000"/>
        </w:rPr>
        <w:t xml:space="preserve"> </w:t>
      </w:r>
      <w:r w:rsidR="007104AB">
        <w:rPr>
          <w:color w:val="000000"/>
        </w:rPr>
        <w:t>gerenciadas pela Autarquia</w:t>
      </w:r>
      <w:r w:rsidR="00215A38" w:rsidRPr="00B25247">
        <w:rPr>
          <w:color w:val="000000"/>
        </w:rPr>
        <w:t xml:space="preserve">. </w:t>
      </w:r>
    </w:p>
    <w:p w:rsidR="00BE02A2" w:rsidRPr="00B25247" w:rsidRDefault="00BE02A2" w:rsidP="0031705C">
      <w:pPr>
        <w:shd w:val="clear" w:color="auto" w:fill="FFFFFF"/>
        <w:ind w:left="14" w:right="14" w:firstLine="702"/>
        <w:jc w:val="both"/>
        <w:rPr>
          <w:color w:val="000000"/>
        </w:rPr>
      </w:pPr>
    </w:p>
    <w:p w:rsidR="00BE02A2" w:rsidRPr="00B25247" w:rsidRDefault="00BE02A2" w:rsidP="0031705C">
      <w:pPr>
        <w:shd w:val="clear" w:color="auto" w:fill="FFFFFF"/>
        <w:ind w:left="14" w:right="14" w:firstLine="553"/>
        <w:jc w:val="both"/>
        <w:rPr>
          <w:color w:val="000000"/>
        </w:rPr>
      </w:pPr>
      <w:proofErr w:type="gramStart"/>
      <w:r w:rsidRPr="00B25247">
        <w:rPr>
          <w:color w:val="000000"/>
        </w:rPr>
        <w:t>.................</w:t>
      </w:r>
      <w:r w:rsidR="005E5327">
        <w:rPr>
          <w:color w:val="000000"/>
        </w:rPr>
        <w:t>.....</w:t>
      </w:r>
      <w:r w:rsidRPr="00B25247">
        <w:rPr>
          <w:color w:val="000000"/>
        </w:rPr>
        <w:t>..........................................................................................................................................</w:t>
      </w:r>
      <w:proofErr w:type="gramEnd"/>
    </w:p>
    <w:p w:rsidR="00BE02A2" w:rsidRPr="00B25247" w:rsidRDefault="00BE02A2" w:rsidP="0031705C">
      <w:pPr>
        <w:shd w:val="clear" w:color="auto" w:fill="FFFFFF"/>
        <w:ind w:left="14" w:right="14" w:firstLine="702"/>
        <w:jc w:val="both"/>
      </w:pPr>
    </w:p>
    <w:p w:rsidR="007E63AA" w:rsidRDefault="007E63AA" w:rsidP="0031705C">
      <w:pPr>
        <w:shd w:val="clear" w:color="auto" w:fill="FFFFFF"/>
        <w:ind w:left="18" w:firstLine="549"/>
        <w:jc w:val="both"/>
        <w:rPr>
          <w:color w:val="000000"/>
        </w:rPr>
      </w:pPr>
      <w:r w:rsidRPr="00B25247">
        <w:rPr>
          <w:color w:val="000000"/>
        </w:rPr>
        <w:t>Art. 10. A Ata de Registro de Preço</w:t>
      </w:r>
      <w:r w:rsidR="00F94D84" w:rsidRPr="00B25247">
        <w:rPr>
          <w:color w:val="000000"/>
        </w:rPr>
        <w:t>s</w:t>
      </w:r>
      <w:r w:rsidRPr="00B25247">
        <w:rPr>
          <w:color w:val="000000"/>
        </w:rPr>
        <w:t xml:space="preserve">, </w:t>
      </w:r>
      <w:r w:rsidR="005E5327">
        <w:rPr>
          <w:color w:val="000000"/>
        </w:rPr>
        <w:t xml:space="preserve">quando gerenciada </w:t>
      </w:r>
      <w:r w:rsidR="007104AB">
        <w:rPr>
          <w:color w:val="000000"/>
        </w:rPr>
        <w:t>pela</w:t>
      </w:r>
      <w:r w:rsidR="005E5327">
        <w:rPr>
          <w:color w:val="000000"/>
        </w:rPr>
        <w:t xml:space="preserve"> própria Autarquia e </w:t>
      </w:r>
      <w:r w:rsidRPr="00B25247">
        <w:rPr>
          <w:color w:val="000000"/>
        </w:rPr>
        <w:t xml:space="preserve">durante sua vigência, poderá ser utilizada por qualquer </w:t>
      </w:r>
      <w:r w:rsidR="007104AB" w:rsidRPr="00B25247">
        <w:rPr>
          <w:color w:val="000000"/>
        </w:rPr>
        <w:t>Órgão</w:t>
      </w:r>
      <w:r w:rsidR="007104AB">
        <w:rPr>
          <w:color w:val="000000"/>
        </w:rPr>
        <w:t xml:space="preserve"> ou E</w:t>
      </w:r>
      <w:r w:rsidRPr="00B25247">
        <w:rPr>
          <w:color w:val="000000"/>
        </w:rPr>
        <w:t>ntidade da Administraçã</w:t>
      </w:r>
      <w:r w:rsidR="00A32AA9" w:rsidRPr="00B25247">
        <w:rPr>
          <w:color w:val="000000"/>
        </w:rPr>
        <w:t>o</w:t>
      </w:r>
      <w:r w:rsidR="007104AB">
        <w:rPr>
          <w:color w:val="000000"/>
        </w:rPr>
        <w:t xml:space="preserve"> Pública E</w:t>
      </w:r>
      <w:r w:rsidR="005E5327">
        <w:rPr>
          <w:color w:val="000000"/>
        </w:rPr>
        <w:t>stadual</w:t>
      </w:r>
      <w:r w:rsidR="00A32AA9" w:rsidRPr="00B25247">
        <w:rPr>
          <w:color w:val="000000"/>
        </w:rPr>
        <w:t xml:space="preserve">, </w:t>
      </w:r>
      <w:r w:rsidR="00A32AA9" w:rsidRPr="00B25247">
        <w:rPr>
          <w:color w:val="000000"/>
        </w:rPr>
        <w:lastRenderedPageBreak/>
        <w:t>mediante prévia consulta</w:t>
      </w:r>
      <w:r w:rsidR="005E5327">
        <w:rPr>
          <w:color w:val="000000"/>
        </w:rPr>
        <w:t xml:space="preserve"> e atendido</w:t>
      </w:r>
      <w:r w:rsidR="007104AB">
        <w:rPr>
          <w:color w:val="000000"/>
        </w:rPr>
        <w:t>s</w:t>
      </w:r>
      <w:r w:rsidR="005E5327">
        <w:rPr>
          <w:color w:val="000000"/>
        </w:rPr>
        <w:t xml:space="preserve"> aos requisitos legais</w:t>
      </w:r>
      <w:r w:rsidR="007104AB">
        <w:rPr>
          <w:color w:val="000000"/>
        </w:rPr>
        <w:t>,</w:t>
      </w:r>
      <w:r w:rsidR="005E5327">
        <w:rPr>
          <w:color w:val="000000"/>
        </w:rPr>
        <w:t xml:space="preserve"> endereçada à Diretoria Administrativa e Financeira do DETRAN</w:t>
      </w:r>
      <w:r w:rsidR="007104AB">
        <w:rPr>
          <w:color w:val="000000"/>
        </w:rPr>
        <w:t>,</w:t>
      </w:r>
      <w:r w:rsidR="005E5327">
        <w:rPr>
          <w:color w:val="000000"/>
        </w:rPr>
        <w:t xml:space="preserve"> </w:t>
      </w:r>
      <w:r w:rsidR="00B16B2E">
        <w:rPr>
          <w:color w:val="000000"/>
        </w:rPr>
        <w:t>que submeterá a</w:t>
      </w:r>
      <w:r w:rsidR="005E5327">
        <w:rPr>
          <w:color w:val="000000"/>
        </w:rPr>
        <w:t xml:space="preserve"> sua Divisão Administrativa</w:t>
      </w:r>
      <w:r w:rsidR="007104AB">
        <w:rPr>
          <w:color w:val="000000"/>
        </w:rPr>
        <w:t>, Unidade G</w:t>
      </w:r>
      <w:r w:rsidR="00150594">
        <w:rPr>
          <w:color w:val="000000"/>
        </w:rPr>
        <w:t>erenciadora do Sistema de Registro de Preços do DETRAN.</w:t>
      </w:r>
    </w:p>
    <w:p w:rsidR="00150594" w:rsidRDefault="00150594" w:rsidP="0031705C">
      <w:pPr>
        <w:shd w:val="clear" w:color="auto" w:fill="FFFFFF"/>
        <w:ind w:left="18" w:firstLine="549"/>
        <w:jc w:val="both"/>
        <w:rPr>
          <w:color w:val="000000"/>
        </w:rPr>
      </w:pPr>
    </w:p>
    <w:p w:rsidR="00150594" w:rsidRPr="00B25247" w:rsidRDefault="00150594" w:rsidP="0031705C">
      <w:pPr>
        <w:shd w:val="clear" w:color="auto" w:fill="FFFFFF"/>
        <w:ind w:left="18" w:firstLine="549"/>
        <w:jc w:val="both"/>
        <w:rPr>
          <w:color w:val="000000"/>
        </w:rPr>
      </w:pPr>
      <w:r>
        <w:rPr>
          <w:color w:val="000000"/>
        </w:rPr>
        <w:t>Parágrafo único. A Ata de Registro de Preços gerenciada pela SUP</w:t>
      </w:r>
      <w:r w:rsidR="0031705C">
        <w:rPr>
          <w:color w:val="000000"/>
        </w:rPr>
        <w:t>EL</w:t>
      </w:r>
      <w:r>
        <w:rPr>
          <w:color w:val="000000"/>
        </w:rPr>
        <w:t xml:space="preserve"> deverá </w:t>
      </w:r>
      <w:proofErr w:type="gramStart"/>
      <w:r>
        <w:rPr>
          <w:color w:val="000000"/>
        </w:rPr>
        <w:t>atender,</w:t>
      </w:r>
      <w:proofErr w:type="gramEnd"/>
      <w:r>
        <w:rPr>
          <w:color w:val="000000"/>
        </w:rPr>
        <w:t xml:space="preserve"> no que tange</w:t>
      </w:r>
      <w:r w:rsidR="0031705C">
        <w:rPr>
          <w:color w:val="000000"/>
        </w:rPr>
        <w:t xml:space="preserve"> à</w:t>
      </w:r>
      <w:r w:rsidR="00E57A6F">
        <w:rPr>
          <w:color w:val="000000"/>
        </w:rPr>
        <w:t xml:space="preserve"> adesão de </w:t>
      </w:r>
      <w:r w:rsidR="0031705C">
        <w:rPr>
          <w:color w:val="000000"/>
        </w:rPr>
        <w:t>Ó</w:t>
      </w:r>
      <w:r w:rsidR="00E57A6F">
        <w:rPr>
          <w:color w:val="000000"/>
        </w:rPr>
        <w:t xml:space="preserve">rgão ou </w:t>
      </w:r>
      <w:r w:rsidR="0031705C">
        <w:rPr>
          <w:color w:val="000000"/>
        </w:rPr>
        <w:t>E</w:t>
      </w:r>
      <w:r w:rsidR="00E57A6F">
        <w:rPr>
          <w:color w:val="000000"/>
        </w:rPr>
        <w:t>ntidade não participante, as exigências do artigo 26, do Decreto nº 18.340, de 2013.</w:t>
      </w:r>
    </w:p>
    <w:p w:rsidR="00BE02A2" w:rsidRPr="00B25247" w:rsidRDefault="00BE02A2" w:rsidP="0031705C">
      <w:pPr>
        <w:shd w:val="clear" w:color="auto" w:fill="FFFFFF"/>
        <w:ind w:left="18" w:firstLine="691"/>
        <w:jc w:val="both"/>
        <w:rPr>
          <w:color w:val="000000"/>
        </w:rPr>
      </w:pPr>
    </w:p>
    <w:p w:rsidR="00BE02A2" w:rsidRPr="00B25247" w:rsidRDefault="00BE02A2" w:rsidP="0031705C">
      <w:pPr>
        <w:shd w:val="clear" w:color="auto" w:fill="FFFFFF"/>
        <w:ind w:left="18" w:firstLine="549"/>
        <w:jc w:val="both"/>
        <w:rPr>
          <w:color w:val="000000"/>
        </w:rPr>
      </w:pPr>
      <w:proofErr w:type="gramStart"/>
      <w:r w:rsidRPr="00B25247">
        <w:rPr>
          <w:color w:val="000000"/>
        </w:rPr>
        <w:t>.......................</w:t>
      </w:r>
      <w:r w:rsidR="00150594">
        <w:rPr>
          <w:color w:val="000000"/>
        </w:rPr>
        <w:t>.....</w:t>
      </w:r>
      <w:r w:rsidRPr="00B25247">
        <w:rPr>
          <w:color w:val="000000"/>
        </w:rPr>
        <w:t>............</w:t>
      </w:r>
      <w:r w:rsidR="00B25247">
        <w:rPr>
          <w:color w:val="000000"/>
        </w:rPr>
        <w:t>..........................</w:t>
      </w:r>
      <w:r w:rsidRPr="00B25247">
        <w:rPr>
          <w:color w:val="000000"/>
        </w:rPr>
        <w:t>..............................................................................................</w:t>
      </w:r>
      <w:proofErr w:type="gramEnd"/>
    </w:p>
    <w:p w:rsidR="00BE02A2" w:rsidRPr="00B25247" w:rsidRDefault="00BE02A2" w:rsidP="0031705C">
      <w:pPr>
        <w:shd w:val="clear" w:color="auto" w:fill="FFFFFF"/>
        <w:ind w:left="18" w:firstLine="691"/>
        <w:jc w:val="both"/>
      </w:pPr>
    </w:p>
    <w:p w:rsidR="00DA57E8" w:rsidRDefault="007E63AA" w:rsidP="0031705C">
      <w:pPr>
        <w:shd w:val="clear" w:color="auto" w:fill="FFFFFF"/>
        <w:ind w:left="18" w:firstLine="549"/>
        <w:jc w:val="both"/>
        <w:rPr>
          <w:color w:val="000000"/>
        </w:rPr>
      </w:pPr>
      <w:r w:rsidRPr="00B25247">
        <w:rPr>
          <w:color w:val="000000"/>
        </w:rPr>
        <w:t>Art. 19. Os preços registrados poderão ser revistos na forma e condições estabelecidas nos artigos 21 a 23</w:t>
      </w:r>
      <w:r w:rsidR="00A32AA9" w:rsidRPr="00B25247">
        <w:rPr>
          <w:color w:val="000000"/>
        </w:rPr>
        <w:t>,</w:t>
      </w:r>
      <w:r w:rsidRPr="00B25247">
        <w:rPr>
          <w:color w:val="000000"/>
        </w:rPr>
        <w:t xml:space="preserve"> do Decreto n</w:t>
      </w:r>
      <w:r w:rsidR="00A32AA9" w:rsidRPr="00B25247">
        <w:rPr>
          <w:color w:val="000000"/>
        </w:rPr>
        <w:t xml:space="preserve">º 18.340, de </w:t>
      </w:r>
      <w:r w:rsidRPr="00B25247">
        <w:rPr>
          <w:color w:val="000000"/>
        </w:rPr>
        <w:t>2013, no âm</w:t>
      </w:r>
      <w:r w:rsidR="00E57A6F">
        <w:rPr>
          <w:color w:val="000000"/>
        </w:rPr>
        <w:t xml:space="preserve">bito do Estado de Rondônia. </w:t>
      </w:r>
    </w:p>
    <w:p w:rsidR="00DA57E8" w:rsidRDefault="00DA57E8" w:rsidP="0031705C">
      <w:pPr>
        <w:shd w:val="clear" w:color="auto" w:fill="FFFFFF"/>
        <w:ind w:left="18" w:firstLine="691"/>
        <w:jc w:val="both"/>
        <w:rPr>
          <w:color w:val="000000"/>
        </w:rPr>
      </w:pPr>
    </w:p>
    <w:p w:rsidR="00BE02A2" w:rsidRPr="00B25247" w:rsidRDefault="00DA57E8" w:rsidP="0031705C">
      <w:pPr>
        <w:shd w:val="clear" w:color="auto" w:fill="FFFFFF"/>
        <w:ind w:left="18" w:firstLine="549"/>
        <w:jc w:val="both"/>
        <w:rPr>
          <w:color w:val="000000"/>
        </w:rPr>
      </w:pPr>
      <w:proofErr w:type="gramStart"/>
      <w:r>
        <w:rPr>
          <w:color w:val="000000"/>
        </w:rPr>
        <w:t>.................</w:t>
      </w:r>
      <w:r w:rsidR="00E57A6F">
        <w:rPr>
          <w:color w:val="000000"/>
        </w:rPr>
        <w:t>....</w:t>
      </w:r>
      <w:r>
        <w:rPr>
          <w:color w:val="000000"/>
        </w:rPr>
        <w:t>.........................................................................................................................................</w:t>
      </w:r>
      <w:proofErr w:type="gramEnd"/>
      <w:r w:rsidR="00BE02A2" w:rsidRPr="00B25247">
        <w:rPr>
          <w:color w:val="000000"/>
        </w:rPr>
        <w:t>”</w:t>
      </w:r>
    </w:p>
    <w:p w:rsidR="00BE02A2" w:rsidRPr="00B25247" w:rsidRDefault="00BE02A2" w:rsidP="0031705C">
      <w:pPr>
        <w:shd w:val="clear" w:color="auto" w:fill="FFFFFF"/>
        <w:ind w:left="18" w:firstLine="691"/>
        <w:jc w:val="both"/>
        <w:rPr>
          <w:color w:val="000000"/>
        </w:rPr>
      </w:pPr>
    </w:p>
    <w:p w:rsidR="007E63AA" w:rsidRPr="00B25247" w:rsidRDefault="007E63AA" w:rsidP="0031705C">
      <w:pPr>
        <w:shd w:val="clear" w:color="auto" w:fill="FFFFFF"/>
        <w:ind w:left="567"/>
        <w:rPr>
          <w:color w:val="000000"/>
        </w:rPr>
      </w:pPr>
      <w:r w:rsidRPr="00B25247">
        <w:rPr>
          <w:color w:val="000000"/>
        </w:rPr>
        <w:t>Art. 2</w:t>
      </w:r>
      <w:r w:rsidR="00BE02A2" w:rsidRPr="00B25247">
        <w:rPr>
          <w:color w:val="000000"/>
        </w:rPr>
        <w:t>º</w:t>
      </w:r>
      <w:r w:rsidRPr="00B25247">
        <w:rPr>
          <w:color w:val="000000"/>
        </w:rPr>
        <w:t>. Este Decreto entra em vigor na data de sua publicação.</w:t>
      </w:r>
    </w:p>
    <w:p w:rsidR="00215A38" w:rsidRPr="00B25247" w:rsidRDefault="00215A38" w:rsidP="0031705C">
      <w:pPr>
        <w:jc w:val="both"/>
        <w:rPr>
          <w:color w:val="000000"/>
        </w:rPr>
      </w:pPr>
    </w:p>
    <w:p w:rsidR="0084229A" w:rsidRPr="00B25247" w:rsidRDefault="007E63AA" w:rsidP="0031705C">
      <w:pPr>
        <w:ind w:firstLine="567"/>
        <w:jc w:val="both"/>
        <w:rPr>
          <w:color w:val="000000"/>
        </w:rPr>
      </w:pPr>
      <w:r w:rsidRPr="00B25247">
        <w:rPr>
          <w:color w:val="000000"/>
        </w:rPr>
        <w:t>Palácio do Governo do Est</w:t>
      </w:r>
      <w:r w:rsidR="00E57A6F">
        <w:rPr>
          <w:color w:val="000000"/>
        </w:rPr>
        <w:t>ado de Rondônia, em</w:t>
      </w:r>
      <w:r w:rsidR="00792576">
        <w:rPr>
          <w:color w:val="000000"/>
        </w:rPr>
        <w:t xml:space="preserve"> </w:t>
      </w:r>
      <w:proofErr w:type="gramStart"/>
      <w:r w:rsidR="00792576">
        <w:rPr>
          <w:color w:val="000000"/>
        </w:rPr>
        <w:t>4</w:t>
      </w:r>
      <w:proofErr w:type="gramEnd"/>
      <w:r w:rsidR="00792576">
        <w:rPr>
          <w:color w:val="000000"/>
        </w:rPr>
        <w:t xml:space="preserve"> </w:t>
      </w:r>
      <w:r w:rsidR="00E57A6F">
        <w:rPr>
          <w:color w:val="000000"/>
        </w:rPr>
        <w:t>de julho</w:t>
      </w:r>
      <w:r w:rsidRPr="00B25247">
        <w:rPr>
          <w:color w:val="000000"/>
        </w:rPr>
        <w:t xml:space="preserve"> de 2016, 128</w:t>
      </w:r>
      <w:r w:rsidR="00BE02A2" w:rsidRPr="00B25247">
        <w:rPr>
          <w:color w:val="000000"/>
        </w:rPr>
        <w:t>º</w:t>
      </w:r>
      <w:r w:rsidRPr="00B25247">
        <w:rPr>
          <w:color w:val="000000"/>
        </w:rPr>
        <w:t xml:space="preserve"> da República.</w:t>
      </w:r>
    </w:p>
    <w:p w:rsidR="00215A38" w:rsidRDefault="00215A38" w:rsidP="0031705C">
      <w:pPr>
        <w:jc w:val="both"/>
        <w:rPr>
          <w:color w:val="000000"/>
        </w:rPr>
      </w:pPr>
    </w:p>
    <w:p w:rsidR="00AD1B2A" w:rsidRPr="00B25247" w:rsidRDefault="00AD1B2A" w:rsidP="0031705C">
      <w:pPr>
        <w:jc w:val="both"/>
        <w:rPr>
          <w:color w:val="000000"/>
        </w:rPr>
      </w:pPr>
    </w:p>
    <w:p w:rsidR="0093765F" w:rsidRPr="00B25247" w:rsidRDefault="0093765F" w:rsidP="003170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71675C" w:rsidRPr="00B25247" w:rsidRDefault="0071675C" w:rsidP="000918F4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proofErr w:type="gramStart"/>
      <w:r w:rsidRPr="00B25247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B25247" w:rsidRDefault="0071675C" w:rsidP="000918F4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B25247">
        <w:rPr>
          <w:color w:val="auto"/>
          <w:sz w:val="24"/>
          <w:szCs w:val="24"/>
        </w:rPr>
        <w:t>Governador</w:t>
      </w:r>
    </w:p>
    <w:sectPr w:rsidR="00765AEE" w:rsidRPr="00B25247" w:rsidSect="00735805">
      <w:headerReference w:type="default" r:id="rId9"/>
      <w:footerReference w:type="even" r:id="rId10"/>
      <w:footerReference w:type="default" r:id="rId11"/>
      <w:pgSz w:w="11907" w:h="16840" w:code="9"/>
      <w:pgMar w:top="1134" w:right="567" w:bottom="709" w:left="1134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2E" w:rsidRDefault="00B16B2E">
      <w:r>
        <w:separator/>
      </w:r>
    </w:p>
  </w:endnote>
  <w:endnote w:type="continuationSeparator" w:id="0">
    <w:p w:rsidR="00B16B2E" w:rsidRDefault="00B1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2E" w:rsidRDefault="00B16B2E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6B2E" w:rsidRDefault="00B16B2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2E" w:rsidRDefault="00B16B2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2E" w:rsidRDefault="00B16B2E">
      <w:r>
        <w:separator/>
      </w:r>
    </w:p>
  </w:footnote>
  <w:footnote w:type="continuationSeparator" w:id="0">
    <w:p w:rsidR="00B16B2E" w:rsidRDefault="00B1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2E" w:rsidRDefault="00B16B2E" w:rsidP="00B87974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29135131" r:id="rId2"/>
      </w:object>
    </w:r>
  </w:p>
  <w:p w:rsidR="00B16B2E" w:rsidRDefault="00B16B2E" w:rsidP="00B87974">
    <w:pPr>
      <w:jc w:val="center"/>
      <w:rPr>
        <w:b/>
      </w:rPr>
    </w:pPr>
    <w:r>
      <w:rPr>
        <w:b/>
      </w:rPr>
      <w:t>GOVERNO DO ESTADO DE RONDÔNIA</w:t>
    </w:r>
  </w:p>
  <w:p w:rsidR="00B16B2E" w:rsidRDefault="00B16B2E" w:rsidP="00B87974">
    <w:pPr>
      <w:pStyle w:val="Cabealho"/>
      <w:jc w:val="center"/>
      <w:rPr>
        <w:b/>
      </w:rPr>
    </w:pPr>
    <w:r>
      <w:rPr>
        <w:b/>
      </w:rPr>
      <w:t>GOVERNADORIA</w:t>
    </w:r>
  </w:p>
  <w:p w:rsidR="00B16B2E" w:rsidRPr="00C160A6" w:rsidRDefault="00B16B2E" w:rsidP="000B2DC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918F4"/>
    <w:rsid w:val="000A50CB"/>
    <w:rsid w:val="000B2DC3"/>
    <w:rsid w:val="000D24B3"/>
    <w:rsid w:val="000F21A3"/>
    <w:rsid w:val="00103E84"/>
    <w:rsid w:val="00132509"/>
    <w:rsid w:val="00150594"/>
    <w:rsid w:val="0015716D"/>
    <w:rsid w:val="00164A23"/>
    <w:rsid w:val="00170E5B"/>
    <w:rsid w:val="00185BEB"/>
    <w:rsid w:val="00192EAA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5A38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2E57E5"/>
    <w:rsid w:val="00300F25"/>
    <w:rsid w:val="00305839"/>
    <w:rsid w:val="00307817"/>
    <w:rsid w:val="0031705C"/>
    <w:rsid w:val="00324FD4"/>
    <w:rsid w:val="00325571"/>
    <w:rsid w:val="00330F1D"/>
    <w:rsid w:val="003707FF"/>
    <w:rsid w:val="003759EE"/>
    <w:rsid w:val="00391500"/>
    <w:rsid w:val="003928CC"/>
    <w:rsid w:val="00394308"/>
    <w:rsid w:val="00395B0E"/>
    <w:rsid w:val="00397264"/>
    <w:rsid w:val="003B1F3D"/>
    <w:rsid w:val="003B33FD"/>
    <w:rsid w:val="003E1A89"/>
    <w:rsid w:val="003E41CA"/>
    <w:rsid w:val="003F14FC"/>
    <w:rsid w:val="003F2987"/>
    <w:rsid w:val="00400728"/>
    <w:rsid w:val="00412FC2"/>
    <w:rsid w:val="004131A2"/>
    <w:rsid w:val="00435C9F"/>
    <w:rsid w:val="0044005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02ECC"/>
    <w:rsid w:val="005150A0"/>
    <w:rsid w:val="005406BF"/>
    <w:rsid w:val="00570EAE"/>
    <w:rsid w:val="0059591C"/>
    <w:rsid w:val="005A2A59"/>
    <w:rsid w:val="005A2DCA"/>
    <w:rsid w:val="005A31A7"/>
    <w:rsid w:val="005A4E2B"/>
    <w:rsid w:val="005B5EB0"/>
    <w:rsid w:val="005C56AD"/>
    <w:rsid w:val="005C6DF6"/>
    <w:rsid w:val="005E5327"/>
    <w:rsid w:val="006000F1"/>
    <w:rsid w:val="00606498"/>
    <w:rsid w:val="00615BBE"/>
    <w:rsid w:val="00617F8B"/>
    <w:rsid w:val="006319D2"/>
    <w:rsid w:val="00633AF5"/>
    <w:rsid w:val="006400E9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04AB"/>
    <w:rsid w:val="007105E6"/>
    <w:rsid w:val="0071675C"/>
    <w:rsid w:val="0071701C"/>
    <w:rsid w:val="00720AC4"/>
    <w:rsid w:val="00725819"/>
    <w:rsid w:val="00735805"/>
    <w:rsid w:val="00760335"/>
    <w:rsid w:val="00765AEE"/>
    <w:rsid w:val="007666FB"/>
    <w:rsid w:val="00767B98"/>
    <w:rsid w:val="007842FF"/>
    <w:rsid w:val="007859E3"/>
    <w:rsid w:val="007906FF"/>
    <w:rsid w:val="00792576"/>
    <w:rsid w:val="007925A3"/>
    <w:rsid w:val="007B1EB0"/>
    <w:rsid w:val="007B748F"/>
    <w:rsid w:val="007C3103"/>
    <w:rsid w:val="007D6F9F"/>
    <w:rsid w:val="007E43A8"/>
    <w:rsid w:val="007E5087"/>
    <w:rsid w:val="007E63AA"/>
    <w:rsid w:val="007F3CC0"/>
    <w:rsid w:val="008053A4"/>
    <w:rsid w:val="0081297C"/>
    <w:rsid w:val="00817579"/>
    <w:rsid w:val="00840191"/>
    <w:rsid w:val="0084229A"/>
    <w:rsid w:val="0084648E"/>
    <w:rsid w:val="00852E62"/>
    <w:rsid w:val="0086599F"/>
    <w:rsid w:val="008709FA"/>
    <w:rsid w:val="00874BDC"/>
    <w:rsid w:val="0087750A"/>
    <w:rsid w:val="00880AE4"/>
    <w:rsid w:val="008863DA"/>
    <w:rsid w:val="008901C8"/>
    <w:rsid w:val="008A2BF0"/>
    <w:rsid w:val="008B10DA"/>
    <w:rsid w:val="008D0AF5"/>
    <w:rsid w:val="008E366C"/>
    <w:rsid w:val="00907ED5"/>
    <w:rsid w:val="009142EC"/>
    <w:rsid w:val="0092585D"/>
    <w:rsid w:val="0093765F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32AA9"/>
    <w:rsid w:val="00A64331"/>
    <w:rsid w:val="00A7193D"/>
    <w:rsid w:val="00A74209"/>
    <w:rsid w:val="00A83B4B"/>
    <w:rsid w:val="00AA168B"/>
    <w:rsid w:val="00AB1375"/>
    <w:rsid w:val="00AC179F"/>
    <w:rsid w:val="00AC4324"/>
    <w:rsid w:val="00AD165C"/>
    <w:rsid w:val="00AD1B2A"/>
    <w:rsid w:val="00AD680C"/>
    <w:rsid w:val="00AD77DF"/>
    <w:rsid w:val="00AF45C5"/>
    <w:rsid w:val="00B04458"/>
    <w:rsid w:val="00B16B2E"/>
    <w:rsid w:val="00B16F0C"/>
    <w:rsid w:val="00B25247"/>
    <w:rsid w:val="00B27B4A"/>
    <w:rsid w:val="00B45844"/>
    <w:rsid w:val="00B5010D"/>
    <w:rsid w:val="00B777EE"/>
    <w:rsid w:val="00B87974"/>
    <w:rsid w:val="00B91D80"/>
    <w:rsid w:val="00B952F6"/>
    <w:rsid w:val="00BB00C9"/>
    <w:rsid w:val="00BC102F"/>
    <w:rsid w:val="00BC2537"/>
    <w:rsid w:val="00BC7C01"/>
    <w:rsid w:val="00BD23BB"/>
    <w:rsid w:val="00BE02A2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692D"/>
    <w:rsid w:val="00C8792B"/>
    <w:rsid w:val="00CA6BC2"/>
    <w:rsid w:val="00CB2616"/>
    <w:rsid w:val="00CC4EDA"/>
    <w:rsid w:val="00CD31C8"/>
    <w:rsid w:val="00CF327D"/>
    <w:rsid w:val="00CF5154"/>
    <w:rsid w:val="00CF72EF"/>
    <w:rsid w:val="00D22F89"/>
    <w:rsid w:val="00D2551C"/>
    <w:rsid w:val="00D268A3"/>
    <w:rsid w:val="00D324C6"/>
    <w:rsid w:val="00D37823"/>
    <w:rsid w:val="00D74362"/>
    <w:rsid w:val="00D81300"/>
    <w:rsid w:val="00D86916"/>
    <w:rsid w:val="00D90660"/>
    <w:rsid w:val="00D924D5"/>
    <w:rsid w:val="00DA332B"/>
    <w:rsid w:val="00DA57E8"/>
    <w:rsid w:val="00DC21CF"/>
    <w:rsid w:val="00DD15FA"/>
    <w:rsid w:val="00DE59C3"/>
    <w:rsid w:val="00DF09ED"/>
    <w:rsid w:val="00E049F8"/>
    <w:rsid w:val="00E07CCF"/>
    <w:rsid w:val="00E1259C"/>
    <w:rsid w:val="00E24AEF"/>
    <w:rsid w:val="00E302DD"/>
    <w:rsid w:val="00E452DA"/>
    <w:rsid w:val="00E57A6F"/>
    <w:rsid w:val="00E66DA7"/>
    <w:rsid w:val="00E674F1"/>
    <w:rsid w:val="00E67A9B"/>
    <w:rsid w:val="00E87222"/>
    <w:rsid w:val="00E91141"/>
    <w:rsid w:val="00EA4765"/>
    <w:rsid w:val="00EE0FA8"/>
    <w:rsid w:val="00EE2EE2"/>
    <w:rsid w:val="00EE5E33"/>
    <w:rsid w:val="00F04CC3"/>
    <w:rsid w:val="00F35F45"/>
    <w:rsid w:val="00F41A19"/>
    <w:rsid w:val="00F5074C"/>
    <w:rsid w:val="00F54EEF"/>
    <w:rsid w:val="00F60FB0"/>
    <w:rsid w:val="00F804EE"/>
    <w:rsid w:val="00F84171"/>
    <w:rsid w:val="00F8556B"/>
    <w:rsid w:val="00F94D84"/>
    <w:rsid w:val="00FA57FF"/>
    <w:rsid w:val="00FB02C6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CabealhoChar">
    <w:name w:val="Cabeçalho Char"/>
    <w:basedOn w:val="Fontepargpadro"/>
    <w:link w:val="Cabealho"/>
    <w:rsid w:val="00B879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CabealhoChar">
    <w:name w:val="Cabeçalho Char"/>
    <w:basedOn w:val="Fontepargpadro"/>
    <w:link w:val="Cabealho"/>
    <w:rsid w:val="00B87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5F7F-0C58-40CC-AB86-60129EED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Maria Auxiliadora dos Santos</cp:lastModifiedBy>
  <cp:revision>21</cp:revision>
  <cp:lastPrinted>2016-06-29T16:55:00Z</cp:lastPrinted>
  <dcterms:created xsi:type="dcterms:W3CDTF">2016-04-19T14:20:00Z</dcterms:created>
  <dcterms:modified xsi:type="dcterms:W3CDTF">2016-07-04T14:59:00Z</dcterms:modified>
</cp:coreProperties>
</file>