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1C2E09">
        <w:rPr>
          <w:sz w:val="24"/>
          <w:szCs w:val="24"/>
        </w:rPr>
        <w:t xml:space="preserve"> 20.818</w:t>
      </w:r>
      <w:r w:rsidRPr="00A24E54">
        <w:rPr>
          <w:sz w:val="24"/>
          <w:szCs w:val="24"/>
        </w:rPr>
        <w:t>, DE</w:t>
      </w:r>
      <w:r w:rsidR="001C2E09">
        <w:rPr>
          <w:sz w:val="24"/>
          <w:szCs w:val="24"/>
        </w:rPr>
        <w:t xml:space="preserve"> </w:t>
      </w:r>
      <w:proofErr w:type="gramStart"/>
      <w:r w:rsidR="001C2E09">
        <w:rPr>
          <w:sz w:val="24"/>
          <w:szCs w:val="24"/>
        </w:rPr>
        <w:t>3</w:t>
      </w:r>
      <w:proofErr w:type="gramEnd"/>
      <w:r w:rsidR="001C2E09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120D54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9E0B16" w:rsidRDefault="009E0B16" w:rsidP="005C512B">
      <w:pPr>
        <w:ind w:left="5103"/>
        <w:jc w:val="both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bookmarkEnd w:id="0"/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com o disposto na alínea “a”,</w:t>
      </w:r>
      <w:r w:rsidR="004308E8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inciso I, artigo 13, do Regulamento de Movimentação de Oficiais e Praças da Polícia Militar do Estado de Rondônia,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designado</w:t>
      </w:r>
      <w:r w:rsidR="006E58B4">
        <w:rPr>
          <w:sz w:val="24"/>
          <w:szCs w:val="24"/>
        </w:rPr>
        <w:t>, sem ônus para o Poder Executivo Estadual,</w:t>
      </w:r>
      <w:r w:rsidR="00730260" w:rsidRPr="00A24E54">
        <w:rPr>
          <w:sz w:val="24"/>
          <w:szCs w:val="24"/>
        </w:rPr>
        <w:t xml:space="preserve"> o </w:t>
      </w:r>
      <w:r w:rsidR="009E0B16">
        <w:rPr>
          <w:sz w:val="24"/>
          <w:szCs w:val="24"/>
          <w:shd w:val="clear" w:color="auto" w:fill="FFFFFF"/>
        </w:rPr>
        <w:t xml:space="preserve">CEL PM RE </w:t>
      </w:r>
      <w:r w:rsidR="00A96D53">
        <w:rPr>
          <w:sz w:val="24"/>
          <w:szCs w:val="24"/>
          <w:shd w:val="clear" w:color="auto" w:fill="FFFFFF"/>
        </w:rPr>
        <w:t>0</w:t>
      </w:r>
      <w:r w:rsidR="009E0B16">
        <w:rPr>
          <w:sz w:val="24"/>
          <w:szCs w:val="24"/>
          <w:shd w:val="clear" w:color="auto" w:fill="FFFFFF"/>
        </w:rPr>
        <w:t>2621-2 JOÃO MOREIRA BONFIM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</w:t>
      </w:r>
      <w:r w:rsidR="009E0B16">
        <w:rPr>
          <w:sz w:val="24"/>
          <w:szCs w:val="23"/>
        </w:rPr>
        <w:t>desempenhar suas funções na Assessoria Militar da Assembleia Legislativa do Estado de Rondônia - ALE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</w:t>
      </w:r>
      <w:r w:rsidR="00730260" w:rsidRPr="00A24E54">
        <w:rPr>
          <w:sz w:val="24"/>
          <w:szCs w:val="24"/>
        </w:rPr>
        <w:t>no período de 1</w:t>
      </w:r>
      <w:r w:rsidR="009E0B16">
        <w:rPr>
          <w:sz w:val="24"/>
          <w:szCs w:val="24"/>
        </w:rPr>
        <w:t>1</w:t>
      </w:r>
      <w:r w:rsidR="00730260" w:rsidRPr="00A24E54">
        <w:rPr>
          <w:sz w:val="24"/>
          <w:szCs w:val="24"/>
        </w:rPr>
        <w:t xml:space="preserve"> de </w:t>
      </w:r>
      <w:r w:rsidR="009E0B16">
        <w:rPr>
          <w:sz w:val="24"/>
          <w:szCs w:val="24"/>
        </w:rPr>
        <w:t>abril</w:t>
      </w:r>
      <w:r w:rsidR="00730260" w:rsidRPr="00A24E54">
        <w:rPr>
          <w:sz w:val="24"/>
          <w:szCs w:val="24"/>
        </w:rPr>
        <w:t xml:space="preserve"> a 31 de dezembro de 2016, </w:t>
      </w:r>
      <w:r w:rsidR="009D5600">
        <w:rPr>
          <w:sz w:val="24"/>
          <w:szCs w:val="23"/>
          <w:shd w:val="clear" w:color="auto" w:fill="FFFFFF"/>
        </w:rPr>
        <w:t xml:space="preserve">conforme dispõe o inciso IV, do § 2º, do artigo 24, do Decreto nº 09-A, de </w:t>
      </w:r>
      <w:proofErr w:type="gramStart"/>
      <w:r w:rsidR="009D5600">
        <w:rPr>
          <w:sz w:val="24"/>
          <w:szCs w:val="23"/>
          <w:shd w:val="clear" w:color="auto" w:fill="FFFFFF"/>
        </w:rPr>
        <w:t>9</w:t>
      </w:r>
      <w:proofErr w:type="gramEnd"/>
      <w:r w:rsidR="009D5600">
        <w:rPr>
          <w:sz w:val="24"/>
          <w:szCs w:val="23"/>
          <w:shd w:val="clear" w:color="auto" w:fill="FFFFFF"/>
        </w:rPr>
        <w:t xml:space="preserve"> de março de 1982, combinado com o inciso VI, do artigo 17, do Regulamento de Movimentação de Oficiais e Praças da Polícia Militar do Estado de Rondônia, aprovado pelo Decreto nº 8.134, de 18 de dezembro de 1997.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3E02BC">
        <w:rPr>
          <w:sz w:val="24"/>
          <w:szCs w:val="24"/>
          <w:shd w:val="clear" w:color="auto" w:fill="FFFFFF"/>
        </w:rPr>
        <w:t xml:space="preserve">CEL PM RE </w:t>
      </w:r>
      <w:r w:rsidR="00A96D53">
        <w:rPr>
          <w:sz w:val="24"/>
          <w:szCs w:val="24"/>
          <w:shd w:val="clear" w:color="auto" w:fill="FFFFFF"/>
        </w:rPr>
        <w:t>0</w:t>
      </w:r>
      <w:r w:rsidR="003E02BC">
        <w:rPr>
          <w:sz w:val="24"/>
          <w:szCs w:val="24"/>
          <w:shd w:val="clear" w:color="auto" w:fill="FFFFFF"/>
        </w:rPr>
        <w:t>2621-2 JOÃO MOREIRA BONFIM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policial militar na </w:t>
      </w:r>
      <w:r w:rsidR="003E02BC">
        <w:rPr>
          <w:sz w:val="24"/>
          <w:szCs w:val="23"/>
        </w:rPr>
        <w:t>Assembleia Legislativa do Estado de Rondônia - ALE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3E02BC">
        <w:rPr>
          <w:sz w:val="24"/>
          <w:szCs w:val="24"/>
        </w:rPr>
        <w:t xml:space="preserve">a Polícia Militar do Estado de </w:t>
      </w:r>
      <w:r w:rsidR="00121284" w:rsidRPr="00A24E54">
        <w:rPr>
          <w:sz w:val="24"/>
          <w:szCs w:val="24"/>
        </w:rPr>
        <w:t>Rondônia,</w:t>
      </w:r>
      <w:r w:rsidR="005C512B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</w:t>
      </w:r>
      <w:r w:rsidR="003E02BC">
        <w:rPr>
          <w:sz w:val="24"/>
          <w:szCs w:val="24"/>
        </w:rPr>
        <w:t>V</w:t>
      </w:r>
      <w:r w:rsidR="00121284" w:rsidRPr="00A24E54">
        <w:rPr>
          <w:sz w:val="24"/>
          <w:szCs w:val="24"/>
        </w:rPr>
        <w:t xml:space="preserve">, do § </w:t>
      </w:r>
      <w:r w:rsidR="003E02BC">
        <w:rPr>
          <w:sz w:val="24"/>
          <w:szCs w:val="24"/>
        </w:rPr>
        <w:t>2</w:t>
      </w:r>
      <w:r w:rsidR="00121284" w:rsidRPr="00A24E54">
        <w:rPr>
          <w:sz w:val="24"/>
          <w:szCs w:val="24"/>
        </w:rPr>
        <w:t xml:space="preserve">º, do artigo </w:t>
      </w:r>
      <w:r w:rsidR="003E02BC">
        <w:rPr>
          <w:sz w:val="24"/>
          <w:szCs w:val="24"/>
        </w:rPr>
        <w:t>24</w:t>
      </w:r>
      <w:r w:rsidR="00121284" w:rsidRPr="00A24E54">
        <w:rPr>
          <w:sz w:val="24"/>
          <w:szCs w:val="24"/>
        </w:rPr>
        <w:t xml:space="preserve">, </w:t>
      </w:r>
      <w:r w:rsidR="003E02BC">
        <w:rPr>
          <w:sz w:val="24"/>
          <w:szCs w:val="24"/>
        </w:rPr>
        <w:t xml:space="preserve">combinado com o inciso I, </w:t>
      </w:r>
      <w:r w:rsidR="00CA191A">
        <w:rPr>
          <w:sz w:val="24"/>
          <w:szCs w:val="24"/>
        </w:rPr>
        <w:t xml:space="preserve">do </w:t>
      </w:r>
      <w:r w:rsidR="003E02BC">
        <w:rPr>
          <w:sz w:val="24"/>
          <w:szCs w:val="24"/>
        </w:rPr>
        <w:t xml:space="preserve">§ 1º, do artigo 79, todos </w:t>
      </w:r>
      <w:r w:rsidR="00121284" w:rsidRPr="00A24E54">
        <w:rPr>
          <w:sz w:val="24"/>
          <w:szCs w:val="24"/>
        </w:rPr>
        <w:t>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987D60">
        <w:rPr>
          <w:sz w:val="24"/>
          <w:szCs w:val="24"/>
        </w:rPr>
        <w:t>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3E02BC">
        <w:rPr>
          <w:sz w:val="24"/>
          <w:szCs w:val="24"/>
          <w:shd w:val="clear" w:color="auto" w:fill="FFFFFF"/>
        </w:rPr>
        <w:t xml:space="preserve">CEL PM RE </w:t>
      </w:r>
      <w:r w:rsidR="00A96D53">
        <w:rPr>
          <w:sz w:val="24"/>
          <w:szCs w:val="24"/>
          <w:shd w:val="clear" w:color="auto" w:fill="FFFFFF"/>
        </w:rPr>
        <w:t>0</w:t>
      </w:r>
      <w:r w:rsidR="003E02BC">
        <w:rPr>
          <w:sz w:val="24"/>
          <w:szCs w:val="24"/>
          <w:shd w:val="clear" w:color="auto" w:fill="FFFFFF"/>
        </w:rPr>
        <w:t>2621-2 JOÃO MOREIRA BONFIM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Diretoria de Pessoal,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C174F4" w:rsidRPr="00A24E54">
        <w:rPr>
          <w:sz w:val="24"/>
          <w:szCs w:val="24"/>
        </w:rPr>
        <w:t>, e inciso X, do artigo 26, do Regulamento de Movimentação de Oficiais e Praças da Polícia</w:t>
      </w:r>
      <w:r w:rsidR="003E02BC">
        <w:rPr>
          <w:sz w:val="24"/>
          <w:szCs w:val="24"/>
        </w:rPr>
        <w:t xml:space="preserve"> Militar do Estado de Rondônia.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1C2E09">
        <w:rPr>
          <w:sz w:val="24"/>
          <w:szCs w:val="24"/>
        </w:rPr>
        <w:t xml:space="preserve"> </w:t>
      </w:r>
      <w:proofErr w:type="gramStart"/>
      <w:r w:rsidR="001C2E09">
        <w:rPr>
          <w:sz w:val="24"/>
          <w:szCs w:val="24"/>
        </w:rPr>
        <w:t>3</w:t>
      </w:r>
      <w:proofErr w:type="gramEnd"/>
      <w:r w:rsidR="001C2E09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120D54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89" w:rsidRDefault="00637389" w:rsidP="007F2BAB">
      <w:r>
        <w:separator/>
      </w:r>
    </w:p>
  </w:endnote>
  <w:endnote w:type="continuationSeparator" w:id="0">
    <w:p w:rsidR="00637389" w:rsidRDefault="0063738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89" w:rsidRDefault="00637389" w:rsidP="007F2BAB">
      <w:r>
        <w:separator/>
      </w:r>
    </w:p>
  </w:footnote>
  <w:footnote w:type="continuationSeparator" w:id="0">
    <w:p w:rsidR="00637389" w:rsidRDefault="0063738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pt" o:ole="" fillcolor="window">
          <v:imagedata r:id="rId1" o:title=""/>
        </v:shape>
        <o:OLEObject Type="Embed" ProgID="Word.Picture.8" ShapeID="_x0000_i1025" DrawAspect="Content" ObjectID="_1523780989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54"/>
    <w:rsid w:val="00120DA7"/>
    <w:rsid w:val="00121284"/>
    <w:rsid w:val="00183D48"/>
    <w:rsid w:val="001C1F41"/>
    <w:rsid w:val="001C2E09"/>
    <w:rsid w:val="001F7E91"/>
    <w:rsid w:val="00253A70"/>
    <w:rsid w:val="0027311A"/>
    <w:rsid w:val="0027374F"/>
    <w:rsid w:val="00283167"/>
    <w:rsid w:val="002B4009"/>
    <w:rsid w:val="002B453E"/>
    <w:rsid w:val="002F2064"/>
    <w:rsid w:val="00337086"/>
    <w:rsid w:val="0034313A"/>
    <w:rsid w:val="003563E6"/>
    <w:rsid w:val="00394C98"/>
    <w:rsid w:val="003A00A6"/>
    <w:rsid w:val="003A07B2"/>
    <w:rsid w:val="003B0BC3"/>
    <w:rsid w:val="003B0DBD"/>
    <w:rsid w:val="003E02BC"/>
    <w:rsid w:val="00406EEF"/>
    <w:rsid w:val="004308E8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37389"/>
    <w:rsid w:val="00675234"/>
    <w:rsid w:val="006B2D51"/>
    <w:rsid w:val="006B311A"/>
    <w:rsid w:val="006E58B4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8040F"/>
    <w:rsid w:val="00987D60"/>
    <w:rsid w:val="0099582B"/>
    <w:rsid w:val="00995D7E"/>
    <w:rsid w:val="009B3C3C"/>
    <w:rsid w:val="009D5600"/>
    <w:rsid w:val="009E0B16"/>
    <w:rsid w:val="00A24E54"/>
    <w:rsid w:val="00A51821"/>
    <w:rsid w:val="00A93216"/>
    <w:rsid w:val="00A96D53"/>
    <w:rsid w:val="00A97052"/>
    <w:rsid w:val="00AC0A62"/>
    <w:rsid w:val="00B02532"/>
    <w:rsid w:val="00B0369A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A191A"/>
    <w:rsid w:val="00CD00F7"/>
    <w:rsid w:val="00CD30D3"/>
    <w:rsid w:val="00CD38CC"/>
    <w:rsid w:val="00CD461F"/>
    <w:rsid w:val="00D04127"/>
    <w:rsid w:val="00D26A36"/>
    <w:rsid w:val="00D81E57"/>
    <w:rsid w:val="00DC16B4"/>
    <w:rsid w:val="00DF3D79"/>
    <w:rsid w:val="00E142DE"/>
    <w:rsid w:val="00E21813"/>
    <w:rsid w:val="00E53CAD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10</cp:revision>
  <cp:lastPrinted>2016-04-11T14:07:00Z</cp:lastPrinted>
  <dcterms:created xsi:type="dcterms:W3CDTF">2016-04-11T12:34:00Z</dcterms:created>
  <dcterms:modified xsi:type="dcterms:W3CDTF">2016-05-03T15:43:00Z</dcterms:modified>
</cp:coreProperties>
</file>