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E008E3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20.378</w:t>
      </w:r>
      <w:r w:rsidR="00D6651B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15 </w:t>
      </w:r>
      <w:r w:rsidR="00453A66">
        <w:rPr>
          <w:rFonts w:cs="Times New Roman"/>
          <w:sz w:val="24"/>
        </w:rPr>
        <w:t>DE</w:t>
      </w:r>
      <w:r>
        <w:rPr>
          <w:rFonts w:cs="Times New Roman"/>
          <w:sz w:val="24"/>
        </w:rPr>
        <w:t xml:space="preserve"> DEZEMBRO</w:t>
      </w:r>
      <w:r w:rsidR="00453A66"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D6651B">
        <w:rPr>
          <w:rFonts w:cs="Times New Roman"/>
          <w:sz w:val="24"/>
        </w:rPr>
        <w:t>O GOVERNADOR DO ESTADO DE RONDÔNIA</w:t>
      </w:r>
      <w:r>
        <w:rPr>
          <w:rFonts w:cs="Times New Roman"/>
          <w:b/>
          <w:sz w:val="24"/>
        </w:rPr>
        <w:t xml:space="preserve">, </w:t>
      </w:r>
      <w:r>
        <w:rPr>
          <w:rFonts w:cs="Times New Roman"/>
          <w:sz w:val="24"/>
        </w:rPr>
        <w:t xml:space="preserve">no uso das atribuições que lhe confere o </w:t>
      </w:r>
      <w:r w:rsidR="00D6651B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D6651B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8825C0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651B" w:rsidRPr="001563ED" w:rsidRDefault="00D6651B" w:rsidP="00D6651B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</w:t>
      </w:r>
      <w:r w:rsidR="00031FCB">
        <w:rPr>
          <w:rFonts w:cs="Times New Roman"/>
          <w:sz w:val="24"/>
        </w:rPr>
        <w:t xml:space="preserve">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D6651B">
        <w:rPr>
          <w:rFonts w:cs="Times New Roman"/>
          <w:sz w:val="24"/>
        </w:rPr>
        <w:t xml:space="preserve">1º TEN </w:t>
      </w:r>
      <w:r w:rsidR="006A4346" w:rsidRPr="00D6651B">
        <w:rPr>
          <w:rFonts w:cs="Arial"/>
          <w:sz w:val="24"/>
        </w:rPr>
        <w:t xml:space="preserve">PM RE </w:t>
      </w:r>
      <w:r w:rsidR="00E517D0" w:rsidRPr="00D6651B">
        <w:rPr>
          <w:rFonts w:cs="Arial"/>
          <w:sz w:val="24"/>
        </w:rPr>
        <w:t>0</w:t>
      </w:r>
      <w:r w:rsidR="008D452E" w:rsidRPr="00D6651B">
        <w:rPr>
          <w:rFonts w:cs="Arial"/>
          <w:sz w:val="24"/>
        </w:rPr>
        <w:t>9</w:t>
      </w:r>
      <w:r w:rsidR="005B5CFA" w:rsidRPr="00D6651B">
        <w:rPr>
          <w:rFonts w:cs="Arial"/>
          <w:sz w:val="24"/>
        </w:rPr>
        <w:t>299-</w:t>
      </w:r>
      <w:r w:rsidR="00B65ACD" w:rsidRPr="00D6651B">
        <w:rPr>
          <w:rFonts w:cs="Arial"/>
          <w:sz w:val="24"/>
        </w:rPr>
        <w:t>6 EWERSON MELO PONTES</w:t>
      </w:r>
      <w:r w:rsidR="00927DEC" w:rsidRPr="00D6651B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E008E3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E008E3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E008E3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D6651B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31FCB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825C0"/>
    <w:rsid w:val="008D452E"/>
    <w:rsid w:val="008E635A"/>
    <w:rsid w:val="008E7D39"/>
    <w:rsid w:val="0092369F"/>
    <w:rsid w:val="00927DEC"/>
    <w:rsid w:val="00966ABB"/>
    <w:rsid w:val="009D131C"/>
    <w:rsid w:val="009D510B"/>
    <w:rsid w:val="009E263C"/>
    <w:rsid w:val="009F519D"/>
    <w:rsid w:val="009F5F6B"/>
    <w:rsid w:val="00A71731"/>
    <w:rsid w:val="00AA3CE5"/>
    <w:rsid w:val="00AF18EA"/>
    <w:rsid w:val="00B31364"/>
    <w:rsid w:val="00B5766B"/>
    <w:rsid w:val="00B65ACD"/>
    <w:rsid w:val="00B66E36"/>
    <w:rsid w:val="00B95699"/>
    <w:rsid w:val="00BC1E2D"/>
    <w:rsid w:val="00C110A3"/>
    <w:rsid w:val="00C439A3"/>
    <w:rsid w:val="00CF055C"/>
    <w:rsid w:val="00D100B2"/>
    <w:rsid w:val="00D37A93"/>
    <w:rsid w:val="00D4107A"/>
    <w:rsid w:val="00D414EC"/>
    <w:rsid w:val="00D658A3"/>
    <w:rsid w:val="00D6651B"/>
    <w:rsid w:val="00DB6FBF"/>
    <w:rsid w:val="00DC1C01"/>
    <w:rsid w:val="00DC51F6"/>
    <w:rsid w:val="00E008E3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2015-08-17T14:57:00Z</cp:lastPrinted>
  <dcterms:created xsi:type="dcterms:W3CDTF">2015-12-11T13:51:00Z</dcterms:created>
  <dcterms:modified xsi:type="dcterms:W3CDTF">2015-12-15T17:27:00Z</dcterms:modified>
</cp:coreProperties>
</file>