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9C" w:rsidRPr="009761CB" w:rsidRDefault="00B0439C" w:rsidP="003A32B0">
      <w:pPr>
        <w:spacing w:before="20" w:after="20"/>
        <w:jc w:val="center"/>
        <w:rPr>
          <w:color w:val="000000"/>
        </w:rPr>
      </w:pPr>
      <w:r w:rsidRPr="009761CB">
        <w:rPr>
          <w:color w:val="000000"/>
        </w:rPr>
        <w:t>DECRETO N</w:t>
      </w:r>
      <w:r w:rsidR="00172F60" w:rsidRPr="009761CB">
        <w:rPr>
          <w:color w:val="000000"/>
        </w:rPr>
        <w:t>.</w:t>
      </w:r>
      <w:r w:rsidR="00390245">
        <w:rPr>
          <w:color w:val="000000"/>
        </w:rPr>
        <w:t xml:space="preserve"> 20.247, D</w:t>
      </w:r>
      <w:r w:rsidRPr="009761CB">
        <w:rPr>
          <w:color w:val="000000"/>
        </w:rPr>
        <w:t>E</w:t>
      </w:r>
      <w:r w:rsidR="00390245">
        <w:rPr>
          <w:color w:val="000000"/>
        </w:rPr>
        <w:t xml:space="preserve"> 26 </w:t>
      </w:r>
      <w:r w:rsidRPr="009761CB">
        <w:rPr>
          <w:color w:val="000000"/>
        </w:rPr>
        <w:t>DE</w:t>
      </w:r>
      <w:r w:rsidR="00603200" w:rsidRPr="009761CB">
        <w:rPr>
          <w:color w:val="000000"/>
        </w:rPr>
        <w:t xml:space="preserve"> </w:t>
      </w:r>
      <w:r w:rsidR="00A3216D">
        <w:rPr>
          <w:color w:val="000000"/>
        </w:rPr>
        <w:t xml:space="preserve">OUTUBRO </w:t>
      </w:r>
      <w:r w:rsidRPr="009761CB">
        <w:rPr>
          <w:color w:val="000000"/>
        </w:rPr>
        <w:t>DE 20</w:t>
      </w:r>
      <w:r w:rsidR="00127830" w:rsidRPr="009761CB">
        <w:rPr>
          <w:color w:val="000000"/>
        </w:rPr>
        <w:t>1</w:t>
      </w:r>
      <w:r w:rsidR="00B72537" w:rsidRPr="009761CB">
        <w:rPr>
          <w:color w:val="000000"/>
        </w:rPr>
        <w:t>5</w:t>
      </w:r>
      <w:r w:rsidRPr="009761CB">
        <w:rPr>
          <w:color w:val="000000"/>
        </w:rPr>
        <w:t>.</w:t>
      </w:r>
    </w:p>
    <w:p w:rsidR="004D778C" w:rsidRPr="009761CB" w:rsidRDefault="004D778C" w:rsidP="003A32B0">
      <w:pPr>
        <w:spacing w:before="20" w:after="20"/>
        <w:ind w:left="5103"/>
        <w:jc w:val="both"/>
        <w:rPr>
          <w:color w:val="000000"/>
        </w:rPr>
      </w:pPr>
    </w:p>
    <w:p w:rsidR="0087378A" w:rsidRPr="0087378A" w:rsidRDefault="0087378A" w:rsidP="0087378A">
      <w:pPr>
        <w:ind w:left="5103"/>
        <w:jc w:val="both"/>
      </w:pPr>
      <w:r w:rsidRPr="0087378A">
        <w:rPr>
          <w:iCs/>
          <w:color w:val="000000"/>
        </w:rPr>
        <w:t>Altera a redação</w:t>
      </w:r>
      <w:r w:rsidR="00114370">
        <w:rPr>
          <w:iCs/>
          <w:color w:val="000000"/>
        </w:rPr>
        <w:t xml:space="preserve"> do artigo 27,</w:t>
      </w:r>
      <w:r w:rsidRPr="0087378A">
        <w:rPr>
          <w:iCs/>
          <w:color w:val="000000"/>
        </w:rPr>
        <w:t xml:space="preserve"> do Decreto n. 18.340, de </w:t>
      </w:r>
      <w:proofErr w:type="gramStart"/>
      <w:r w:rsidRPr="0087378A">
        <w:rPr>
          <w:iCs/>
          <w:color w:val="000000"/>
        </w:rPr>
        <w:t>6</w:t>
      </w:r>
      <w:proofErr w:type="gramEnd"/>
      <w:r w:rsidRPr="0087378A">
        <w:rPr>
          <w:iCs/>
          <w:color w:val="000000"/>
        </w:rPr>
        <w:t xml:space="preserve"> de novembro de 2013, que “</w:t>
      </w:r>
      <w:r w:rsidRPr="0087378A">
        <w:t>Regulamenta o Sistema de Registro de Preços previsto no artigo 15 da Lei n. 8.666, de 21 de junho de 1993 e dá outras providências.</w:t>
      </w:r>
      <w:r>
        <w:t>”.</w:t>
      </w:r>
      <w:r w:rsidRPr="0087378A">
        <w:t xml:space="preserve"> </w:t>
      </w:r>
    </w:p>
    <w:p w:rsidR="00B0439C" w:rsidRPr="009761CB" w:rsidRDefault="00B0439C" w:rsidP="0087378A">
      <w:pPr>
        <w:pStyle w:val="Recuodecorpodetexto"/>
        <w:spacing w:before="20" w:after="20"/>
        <w:rPr>
          <w:color w:val="000000"/>
        </w:rPr>
      </w:pPr>
    </w:p>
    <w:p w:rsidR="00B0439C" w:rsidRDefault="00B0439C" w:rsidP="003A32B0">
      <w:pPr>
        <w:pStyle w:val="Recuodecorpodetexto2"/>
        <w:spacing w:before="20" w:after="20"/>
        <w:rPr>
          <w:color w:val="000000"/>
        </w:rPr>
      </w:pPr>
      <w:r w:rsidRPr="009761CB">
        <w:rPr>
          <w:color w:val="000000"/>
        </w:rPr>
        <w:t>O GOVERNADOR DO ESTADO DE RONDÔNIA, no uso das a</w:t>
      </w:r>
      <w:r w:rsidR="00917C68" w:rsidRPr="009761CB">
        <w:rPr>
          <w:color w:val="000000"/>
        </w:rPr>
        <w:t xml:space="preserve">tribuições que lhe confere o </w:t>
      </w:r>
      <w:r w:rsidRPr="009761CB">
        <w:rPr>
          <w:color w:val="000000"/>
        </w:rPr>
        <w:t>a</w:t>
      </w:r>
      <w:r w:rsidR="00127830" w:rsidRPr="009761CB">
        <w:rPr>
          <w:color w:val="000000"/>
        </w:rPr>
        <w:t>rtigo</w:t>
      </w:r>
      <w:r w:rsidRPr="009761CB">
        <w:rPr>
          <w:color w:val="000000"/>
        </w:rPr>
        <w:t xml:space="preserve"> 65, inciso V, da Constituição Estadual</w:t>
      </w:r>
      <w:r w:rsidR="00ED7F6B" w:rsidRPr="009761CB">
        <w:rPr>
          <w:color w:val="000000"/>
        </w:rPr>
        <w:t>,</w:t>
      </w:r>
      <w:r w:rsidR="0087378A">
        <w:rPr>
          <w:color w:val="000000"/>
        </w:rPr>
        <w:t xml:space="preserve"> e nos termos dos artigos 15 e 118 da Lei Federal n. 8.666, de 21 </w:t>
      </w:r>
      <w:bookmarkStart w:id="0" w:name="_GoBack"/>
      <w:bookmarkEnd w:id="0"/>
      <w:r w:rsidR="0087378A">
        <w:rPr>
          <w:color w:val="000000"/>
        </w:rPr>
        <w:t>de junho de 1993, e do artigo 11, da Lei Federal n. 10.520, de 17 de julho de 2002,</w:t>
      </w:r>
    </w:p>
    <w:p w:rsidR="003A32B0" w:rsidRPr="009761CB" w:rsidRDefault="003A32B0" w:rsidP="003A32B0">
      <w:pPr>
        <w:pStyle w:val="Recuodecorpodetexto2"/>
        <w:spacing w:before="20" w:after="20"/>
        <w:rPr>
          <w:color w:val="000000"/>
        </w:rPr>
      </w:pPr>
    </w:p>
    <w:p w:rsidR="00B0439C" w:rsidRPr="009761CB" w:rsidRDefault="00B0439C" w:rsidP="003A32B0">
      <w:pPr>
        <w:spacing w:before="20" w:after="20"/>
        <w:ind w:firstLine="567"/>
        <w:jc w:val="both"/>
        <w:rPr>
          <w:color w:val="000000"/>
        </w:rPr>
      </w:pPr>
      <w:r w:rsidRPr="009761CB">
        <w:rPr>
          <w:color w:val="000000"/>
          <w:u w:val="words"/>
        </w:rPr>
        <w:t>D E C R E T A</w:t>
      </w:r>
      <w:r w:rsidRPr="009761CB">
        <w:rPr>
          <w:color w:val="000000"/>
        </w:rPr>
        <w:t>:</w:t>
      </w:r>
    </w:p>
    <w:p w:rsidR="00B0439C" w:rsidRPr="009761CB" w:rsidRDefault="00B0439C" w:rsidP="003A32B0">
      <w:pPr>
        <w:spacing w:before="20" w:after="20"/>
        <w:ind w:firstLine="567"/>
        <w:jc w:val="both"/>
        <w:rPr>
          <w:color w:val="000000"/>
        </w:rPr>
      </w:pPr>
    </w:p>
    <w:p w:rsidR="0087378A" w:rsidRDefault="006972C3" w:rsidP="0087378A">
      <w:pPr>
        <w:spacing w:before="20" w:after="20"/>
        <w:ind w:firstLine="567"/>
        <w:jc w:val="both"/>
        <w:rPr>
          <w:color w:val="000000"/>
        </w:rPr>
      </w:pPr>
      <w:r w:rsidRPr="009761CB">
        <w:rPr>
          <w:color w:val="000000"/>
        </w:rPr>
        <w:t>Art. 1º</w:t>
      </w:r>
      <w:r w:rsidR="0062221C" w:rsidRPr="009761CB">
        <w:rPr>
          <w:color w:val="000000"/>
        </w:rPr>
        <w:t>.</w:t>
      </w:r>
      <w:r w:rsidRPr="009761CB">
        <w:rPr>
          <w:color w:val="000000"/>
        </w:rPr>
        <w:t xml:space="preserve"> </w:t>
      </w:r>
      <w:r w:rsidR="0087378A">
        <w:rPr>
          <w:color w:val="000000"/>
        </w:rPr>
        <w:t xml:space="preserve">O artigo 27, do Decreto n. 18.340, de </w:t>
      </w:r>
      <w:proofErr w:type="gramStart"/>
      <w:r w:rsidR="0087378A">
        <w:rPr>
          <w:color w:val="000000"/>
        </w:rPr>
        <w:t>6</w:t>
      </w:r>
      <w:proofErr w:type="gramEnd"/>
      <w:r w:rsidR="0087378A">
        <w:rPr>
          <w:color w:val="000000"/>
        </w:rPr>
        <w:t xml:space="preserve"> de novembro de 2013, passa a vigorar com a seguinte redação:</w:t>
      </w:r>
    </w:p>
    <w:p w:rsidR="0087378A" w:rsidRDefault="0087378A" w:rsidP="0087378A">
      <w:pPr>
        <w:spacing w:before="20" w:after="20"/>
        <w:ind w:firstLine="567"/>
        <w:jc w:val="both"/>
        <w:rPr>
          <w:color w:val="000000"/>
        </w:rPr>
      </w:pPr>
    </w:p>
    <w:p w:rsidR="00603219" w:rsidRDefault="0087378A" w:rsidP="0087378A">
      <w:pPr>
        <w:spacing w:before="20" w:after="2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“Art. 27.</w:t>
      </w:r>
      <w:proofErr w:type="gramEnd"/>
      <w:r>
        <w:rPr>
          <w:color w:val="000000"/>
        </w:rPr>
        <w:t xml:space="preserve"> Os órgãos e entidades da Administração </w:t>
      </w:r>
      <w:r w:rsidR="00603219">
        <w:rPr>
          <w:color w:val="000000"/>
        </w:rPr>
        <w:t>Pública do Estado de Rondônia poderão aderir à Ata de Registro de Preços - ARP dos órgãos e entidades da União, de qualquer dos Estados-Membros, do Distrito Federal e dos Municípios, desde que os preços sejam compatíveis com os praticados no mercado e seja demonstrada a vantagem da adesão, nos termos do inciso I, do artigo anterior.</w:t>
      </w:r>
    </w:p>
    <w:p w:rsidR="00603219" w:rsidRDefault="00603219" w:rsidP="0087378A">
      <w:pPr>
        <w:spacing w:before="20" w:after="20"/>
        <w:ind w:firstLine="567"/>
        <w:jc w:val="both"/>
        <w:rPr>
          <w:color w:val="000000"/>
        </w:rPr>
      </w:pPr>
    </w:p>
    <w:p w:rsidR="00603219" w:rsidRDefault="00603219" w:rsidP="0087378A">
      <w:pPr>
        <w:spacing w:before="20" w:after="20"/>
        <w:ind w:firstLine="567"/>
        <w:jc w:val="both"/>
        <w:rPr>
          <w:color w:val="000000"/>
        </w:rPr>
      </w:pPr>
      <w:r>
        <w:rPr>
          <w:color w:val="000000"/>
        </w:rPr>
        <w:t xml:space="preserve">Parágrafo único. </w:t>
      </w:r>
      <w:proofErr w:type="gramStart"/>
      <w:r>
        <w:rPr>
          <w:color w:val="000000"/>
        </w:rPr>
        <w:t xml:space="preserve">A adesão à ARP de órgão ou entidade municipal fica limitada aos </w:t>
      </w:r>
      <w:r w:rsidR="000915F6">
        <w:rPr>
          <w:color w:val="000000"/>
        </w:rPr>
        <w:t>e</w:t>
      </w:r>
      <w:r>
        <w:rPr>
          <w:color w:val="000000"/>
        </w:rPr>
        <w:t xml:space="preserve">ntes </w:t>
      </w:r>
      <w:r w:rsidR="000915F6">
        <w:rPr>
          <w:color w:val="000000"/>
        </w:rPr>
        <w:t>com</w:t>
      </w:r>
      <w:r>
        <w:rPr>
          <w:color w:val="000000"/>
        </w:rPr>
        <w:t xml:space="preserve"> porte populacional igual ou superior ao do Estado de Rondônia, conforme dados do censo demográfico oficial mais recente.”</w:t>
      </w:r>
      <w:proofErr w:type="gramEnd"/>
    </w:p>
    <w:p w:rsidR="00603219" w:rsidRDefault="00603219" w:rsidP="0087378A">
      <w:pPr>
        <w:spacing w:before="20" w:after="20"/>
        <w:ind w:firstLine="567"/>
        <w:jc w:val="both"/>
        <w:rPr>
          <w:color w:val="000000"/>
        </w:rPr>
      </w:pPr>
    </w:p>
    <w:p w:rsidR="00127830" w:rsidRPr="009761CB" w:rsidRDefault="00603219" w:rsidP="003A32B0">
      <w:pPr>
        <w:spacing w:before="20" w:after="20"/>
        <w:ind w:firstLine="567"/>
        <w:jc w:val="both"/>
        <w:rPr>
          <w:color w:val="000000"/>
        </w:rPr>
      </w:pPr>
      <w:r>
        <w:rPr>
          <w:color w:val="000000"/>
        </w:rPr>
        <w:t>A</w:t>
      </w:r>
      <w:r w:rsidR="00127830" w:rsidRPr="009761CB">
        <w:rPr>
          <w:color w:val="000000"/>
        </w:rPr>
        <w:t>rt. 2º</w:t>
      </w:r>
      <w:r w:rsidR="0062221C" w:rsidRPr="009761CB">
        <w:rPr>
          <w:color w:val="000000"/>
        </w:rPr>
        <w:t>.</w:t>
      </w:r>
      <w:r w:rsidR="00127830" w:rsidRPr="009761CB">
        <w:rPr>
          <w:color w:val="000000"/>
        </w:rPr>
        <w:t xml:space="preserve"> Este Decreto entra em vigor na data de sua publicação.</w:t>
      </w:r>
    </w:p>
    <w:p w:rsidR="00B0439C" w:rsidRPr="009761CB" w:rsidRDefault="00B0439C" w:rsidP="003A32B0">
      <w:pPr>
        <w:spacing w:before="20" w:after="20"/>
        <w:ind w:firstLine="567"/>
        <w:jc w:val="both"/>
        <w:rPr>
          <w:color w:val="000000"/>
        </w:rPr>
      </w:pPr>
    </w:p>
    <w:p w:rsidR="00B0439C" w:rsidRPr="009761CB" w:rsidRDefault="00B0439C" w:rsidP="003A32B0">
      <w:pPr>
        <w:spacing w:before="20" w:after="20"/>
        <w:ind w:firstLine="567"/>
        <w:jc w:val="both"/>
        <w:rPr>
          <w:color w:val="000000"/>
        </w:rPr>
      </w:pPr>
      <w:r w:rsidRPr="009761CB">
        <w:rPr>
          <w:color w:val="000000"/>
        </w:rPr>
        <w:t>Palácio do Go</w:t>
      </w:r>
      <w:r w:rsidR="00B020D0" w:rsidRPr="009761CB">
        <w:rPr>
          <w:color w:val="000000"/>
        </w:rPr>
        <w:t>verno do Estado de Rondônia, em</w:t>
      </w:r>
      <w:r w:rsidR="00390245">
        <w:rPr>
          <w:color w:val="000000"/>
        </w:rPr>
        <w:t xml:space="preserve"> 26 </w:t>
      </w:r>
      <w:r w:rsidRPr="009761CB">
        <w:rPr>
          <w:color w:val="000000"/>
        </w:rPr>
        <w:t>de</w:t>
      </w:r>
      <w:r w:rsidR="009761CB">
        <w:rPr>
          <w:color w:val="000000"/>
        </w:rPr>
        <w:t xml:space="preserve"> </w:t>
      </w:r>
      <w:r w:rsidR="00A3216D">
        <w:rPr>
          <w:color w:val="000000"/>
        </w:rPr>
        <w:t>outubro</w:t>
      </w:r>
      <w:r w:rsidR="009761CB">
        <w:rPr>
          <w:color w:val="000000"/>
        </w:rPr>
        <w:t xml:space="preserve"> </w:t>
      </w:r>
      <w:r w:rsidRPr="009761CB">
        <w:rPr>
          <w:color w:val="000000"/>
        </w:rPr>
        <w:t>de 201</w:t>
      </w:r>
      <w:r w:rsidR="00B72537" w:rsidRPr="009761CB">
        <w:rPr>
          <w:color w:val="000000"/>
        </w:rPr>
        <w:t>5</w:t>
      </w:r>
      <w:r w:rsidRPr="009761CB">
        <w:rPr>
          <w:color w:val="000000"/>
        </w:rPr>
        <w:t>, 12</w:t>
      </w:r>
      <w:r w:rsidR="00B57B72" w:rsidRPr="009761CB">
        <w:rPr>
          <w:color w:val="000000"/>
        </w:rPr>
        <w:t>7</w:t>
      </w:r>
      <w:r w:rsidRPr="009761CB">
        <w:rPr>
          <w:color w:val="000000"/>
        </w:rPr>
        <w:t>º da República.</w:t>
      </w:r>
    </w:p>
    <w:p w:rsidR="00B0439C" w:rsidRPr="009761CB" w:rsidRDefault="00B0439C" w:rsidP="003A32B0">
      <w:pPr>
        <w:spacing w:before="20" w:after="20"/>
        <w:ind w:firstLine="567"/>
        <w:jc w:val="center"/>
        <w:rPr>
          <w:color w:val="000000"/>
        </w:rPr>
      </w:pPr>
    </w:p>
    <w:p w:rsidR="005A6B92" w:rsidRPr="009761CB" w:rsidRDefault="005A6B92" w:rsidP="003A32B0">
      <w:pPr>
        <w:spacing w:before="20" w:after="20"/>
        <w:ind w:firstLine="567"/>
        <w:jc w:val="center"/>
        <w:rPr>
          <w:color w:val="000000"/>
        </w:rPr>
      </w:pPr>
    </w:p>
    <w:p w:rsidR="00B0439C" w:rsidRPr="009761CB" w:rsidRDefault="00B0439C" w:rsidP="003A32B0">
      <w:pPr>
        <w:pStyle w:val="Ttulo1"/>
        <w:spacing w:before="20" w:after="20"/>
        <w:ind w:firstLine="0"/>
        <w:rPr>
          <w:color w:val="000000"/>
        </w:rPr>
      </w:pPr>
    </w:p>
    <w:p w:rsidR="00B0439C" w:rsidRPr="009761CB" w:rsidRDefault="00B0439C" w:rsidP="003A32B0">
      <w:pPr>
        <w:pStyle w:val="Ttulo1"/>
        <w:spacing w:before="20" w:after="20"/>
        <w:ind w:firstLine="0"/>
        <w:rPr>
          <w:color w:val="000000"/>
        </w:rPr>
      </w:pPr>
      <w:proofErr w:type="gramStart"/>
      <w:r w:rsidRPr="009761CB">
        <w:rPr>
          <w:color w:val="000000"/>
        </w:rPr>
        <w:t>CONFÚCIO AIRES MOURA</w:t>
      </w:r>
      <w:proofErr w:type="gramEnd"/>
    </w:p>
    <w:p w:rsidR="00B0439C" w:rsidRPr="009761CB" w:rsidRDefault="00B0439C" w:rsidP="003A32B0">
      <w:pPr>
        <w:spacing w:before="20" w:after="20"/>
        <w:jc w:val="center"/>
        <w:rPr>
          <w:color w:val="000000"/>
        </w:rPr>
      </w:pPr>
      <w:r w:rsidRPr="009761CB">
        <w:rPr>
          <w:color w:val="000000"/>
        </w:rPr>
        <w:t>Governador</w:t>
      </w:r>
    </w:p>
    <w:p w:rsidR="00B0439C" w:rsidRPr="009761CB" w:rsidRDefault="00B0439C" w:rsidP="003A32B0">
      <w:pPr>
        <w:pStyle w:val="Ttulo1"/>
        <w:spacing w:before="20" w:after="20"/>
        <w:ind w:firstLine="0"/>
        <w:rPr>
          <w:color w:val="000000"/>
        </w:rPr>
      </w:pPr>
    </w:p>
    <w:sectPr w:rsidR="00B0439C" w:rsidRPr="009761CB">
      <w:headerReference w:type="default" r:id="rId9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A8" w:rsidRDefault="000347A8">
      <w:r>
        <w:separator/>
      </w:r>
    </w:p>
  </w:endnote>
  <w:endnote w:type="continuationSeparator" w:id="0">
    <w:p w:rsidR="000347A8" w:rsidRDefault="0003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A8" w:rsidRDefault="000347A8">
      <w:r>
        <w:separator/>
      </w:r>
    </w:p>
  </w:footnote>
  <w:footnote w:type="continuationSeparator" w:id="0">
    <w:p w:rsidR="000347A8" w:rsidRDefault="000347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44" w:rsidRPr="009761CB" w:rsidRDefault="00965244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07362309" r:id="rId2"/>
      </w:object>
    </w:r>
  </w:p>
  <w:p w:rsidR="00965244" w:rsidRPr="009761CB" w:rsidRDefault="00965244">
    <w:pPr>
      <w:jc w:val="center"/>
      <w:rPr>
        <w:b/>
        <w:color w:val="000000"/>
      </w:rPr>
    </w:pPr>
    <w:r w:rsidRPr="009761CB">
      <w:rPr>
        <w:b/>
        <w:color w:val="000000"/>
      </w:rPr>
      <w:t>GOVERNO DO ESTADO DE RONDÔNIA</w:t>
    </w:r>
  </w:p>
  <w:p w:rsidR="00965244" w:rsidRPr="009761CB" w:rsidRDefault="00965244">
    <w:pPr>
      <w:pStyle w:val="Cabealho"/>
      <w:jc w:val="center"/>
      <w:rPr>
        <w:b/>
        <w:color w:val="000000"/>
      </w:rPr>
    </w:pPr>
    <w:r w:rsidRPr="009761CB">
      <w:rPr>
        <w:b/>
        <w:color w:val="000000"/>
      </w:rPr>
      <w:t>GOVERNADORIA</w:t>
    </w:r>
  </w:p>
  <w:p w:rsidR="00965244" w:rsidRDefault="0096524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B3345D"/>
    <w:multiLevelType w:val="hybridMultilevel"/>
    <w:tmpl w:val="EC481ABE"/>
    <w:lvl w:ilvl="0" w:tplc="737498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22"/>
    <w:rsid w:val="000347A8"/>
    <w:rsid w:val="000373D7"/>
    <w:rsid w:val="00037444"/>
    <w:rsid w:val="000377ED"/>
    <w:rsid w:val="000409EC"/>
    <w:rsid w:val="00042A9F"/>
    <w:rsid w:val="00042FA6"/>
    <w:rsid w:val="00062EA5"/>
    <w:rsid w:val="00064C6A"/>
    <w:rsid w:val="000915F6"/>
    <w:rsid w:val="00091C6F"/>
    <w:rsid w:val="000C3D40"/>
    <w:rsid w:val="000D07E5"/>
    <w:rsid w:val="000D3FD6"/>
    <w:rsid w:val="000D6138"/>
    <w:rsid w:val="000E244E"/>
    <w:rsid w:val="000E2E74"/>
    <w:rsid w:val="000F50E2"/>
    <w:rsid w:val="000F7825"/>
    <w:rsid w:val="0010619D"/>
    <w:rsid w:val="00113366"/>
    <w:rsid w:val="00114370"/>
    <w:rsid w:val="00125AB2"/>
    <w:rsid w:val="00127830"/>
    <w:rsid w:val="00127B22"/>
    <w:rsid w:val="00140E0E"/>
    <w:rsid w:val="00145C59"/>
    <w:rsid w:val="00153E8C"/>
    <w:rsid w:val="00155D17"/>
    <w:rsid w:val="00172F60"/>
    <w:rsid w:val="00192F49"/>
    <w:rsid w:val="001964CE"/>
    <w:rsid w:val="001A68AA"/>
    <w:rsid w:val="001B0E5B"/>
    <w:rsid w:val="001B0F13"/>
    <w:rsid w:val="001D675D"/>
    <w:rsid w:val="001E0160"/>
    <w:rsid w:val="001F33FA"/>
    <w:rsid w:val="001F442A"/>
    <w:rsid w:val="001F615B"/>
    <w:rsid w:val="001F73DF"/>
    <w:rsid w:val="001F7E20"/>
    <w:rsid w:val="0020520C"/>
    <w:rsid w:val="00206A82"/>
    <w:rsid w:val="002071DA"/>
    <w:rsid w:val="0021361C"/>
    <w:rsid w:val="00214062"/>
    <w:rsid w:val="00223DD7"/>
    <w:rsid w:val="00235307"/>
    <w:rsid w:val="002379B1"/>
    <w:rsid w:val="002629D1"/>
    <w:rsid w:val="00266763"/>
    <w:rsid w:val="00287764"/>
    <w:rsid w:val="00287D1F"/>
    <w:rsid w:val="00294DE2"/>
    <w:rsid w:val="002A0036"/>
    <w:rsid w:val="002A3C5E"/>
    <w:rsid w:val="002C4AAE"/>
    <w:rsid w:val="002C5BB1"/>
    <w:rsid w:val="002C6136"/>
    <w:rsid w:val="002E50B8"/>
    <w:rsid w:val="002E5FC3"/>
    <w:rsid w:val="002F1E30"/>
    <w:rsid w:val="002F2C2E"/>
    <w:rsid w:val="00304A07"/>
    <w:rsid w:val="00305A63"/>
    <w:rsid w:val="00311FCD"/>
    <w:rsid w:val="00312485"/>
    <w:rsid w:val="0032366F"/>
    <w:rsid w:val="003463BC"/>
    <w:rsid w:val="00354C1B"/>
    <w:rsid w:val="00356C76"/>
    <w:rsid w:val="00360669"/>
    <w:rsid w:val="00365777"/>
    <w:rsid w:val="00366A2E"/>
    <w:rsid w:val="00372E6E"/>
    <w:rsid w:val="00383B61"/>
    <w:rsid w:val="00385A18"/>
    <w:rsid w:val="00387A8E"/>
    <w:rsid w:val="00390245"/>
    <w:rsid w:val="00391AF5"/>
    <w:rsid w:val="00392BD6"/>
    <w:rsid w:val="003930D0"/>
    <w:rsid w:val="003969DB"/>
    <w:rsid w:val="003A0055"/>
    <w:rsid w:val="003A2AB0"/>
    <w:rsid w:val="003A32B0"/>
    <w:rsid w:val="003A68D0"/>
    <w:rsid w:val="003A7898"/>
    <w:rsid w:val="003C2D99"/>
    <w:rsid w:val="003D353C"/>
    <w:rsid w:val="003D3C01"/>
    <w:rsid w:val="003D5CA9"/>
    <w:rsid w:val="003E211F"/>
    <w:rsid w:val="003F23F7"/>
    <w:rsid w:val="003F71A9"/>
    <w:rsid w:val="00406CFA"/>
    <w:rsid w:val="00406E31"/>
    <w:rsid w:val="004159F1"/>
    <w:rsid w:val="00416BF9"/>
    <w:rsid w:val="00427FF7"/>
    <w:rsid w:val="0043750E"/>
    <w:rsid w:val="00465B41"/>
    <w:rsid w:val="00470D19"/>
    <w:rsid w:val="004842D8"/>
    <w:rsid w:val="00487DC8"/>
    <w:rsid w:val="00491B9C"/>
    <w:rsid w:val="00496786"/>
    <w:rsid w:val="00496C5E"/>
    <w:rsid w:val="004A7DF5"/>
    <w:rsid w:val="004B6000"/>
    <w:rsid w:val="004C0DEC"/>
    <w:rsid w:val="004C2A6C"/>
    <w:rsid w:val="004C4D58"/>
    <w:rsid w:val="004D1F55"/>
    <w:rsid w:val="004D633C"/>
    <w:rsid w:val="004D778C"/>
    <w:rsid w:val="004E3BE8"/>
    <w:rsid w:val="004E6B72"/>
    <w:rsid w:val="004F1376"/>
    <w:rsid w:val="004F5E66"/>
    <w:rsid w:val="005007CA"/>
    <w:rsid w:val="00500999"/>
    <w:rsid w:val="00502A3C"/>
    <w:rsid w:val="00505D55"/>
    <w:rsid w:val="00506236"/>
    <w:rsid w:val="005121BD"/>
    <w:rsid w:val="005255DE"/>
    <w:rsid w:val="00532FD1"/>
    <w:rsid w:val="005420E8"/>
    <w:rsid w:val="0054546D"/>
    <w:rsid w:val="00547805"/>
    <w:rsid w:val="00552729"/>
    <w:rsid w:val="005559CB"/>
    <w:rsid w:val="00557228"/>
    <w:rsid w:val="005635B6"/>
    <w:rsid w:val="00566A40"/>
    <w:rsid w:val="00575CE4"/>
    <w:rsid w:val="005804BB"/>
    <w:rsid w:val="00592484"/>
    <w:rsid w:val="005A0DF1"/>
    <w:rsid w:val="005A13E9"/>
    <w:rsid w:val="005A181B"/>
    <w:rsid w:val="005A254E"/>
    <w:rsid w:val="005A6B92"/>
    <w:rsid w:val="005B0E59"/>
    <w:rsid w:val="005B5F96"/>
    <w:rsid w:val="005B66D2"/>
    <w:rsid w:val="005B75EC"/>
    <w:rsid w:val="005D52A0"/>
    <w:rsid w:val="005E0E4F"/>
    <w:rsid w:val="005E2DAD"/>
    <w:rsid w:val="005E77A4"/>
    <w:rsid w:val="005F06BB"/>
    <w:rsid w:val="005F55ED"/>
    <w:rsid w:val="00603200"/>
    <w:rsid w:val="00603219"/>
    <w:rsid w:val="00605704"/>
    <w:rsid w:val="00607C58"/>
    <w:rsid w:val="006121D6"/>
    <w:rsid w:val="00617FE7"/>
    <w:rsid w:val="0062221C"/>
    <w:rsid w:val="00625920"/>
    <w:rsid w:val="006266EB"/>
    <w:rsid w:val="006268E3"/>
    <w:rsid w:val="00641395"/>
    <w:rsid w:val="00644C1C"/>
    <w:rsid w:val="0065276E"/>
    <w:rsid w:val="00672267"/>
    <w:rsid w:val="0067295E"/>
    <w:rsid w:val="00673378"/>
    <w:rsid w:val="006750DB"/>
    <w:rsid w:val="00676FA6"/>
    <w:rsid w:val="00677510"/>
    <w:rsid w:val="00682750"/>
    <w:rsid w:val="006972C3"/>
    <w:rsid w:val="006A1187"/>
    <w:rsid w:val="006A3D87"/>
    <w:rsid w:val="006A5935"/>
    <w:rsid w:val="006A5AAD"/>
    <w:rsid w:val="006A6A57"/>
    <w:rsid w:val="006D1F82"/>
    <w:rsid w:val="006D3D19"/>
    <w:rsid w:val="006E116D"/>
    <w:rsid w:val="006F0FAD"/>
    <w:rsid w:val="006F5C12"/>
    <w:rsid w:val="00700C29"/>
    <w:rsid w:val="00706296"/>
    <w:rsid w:val="0071127E"/>
    <w:rsid w:val="00720487"/>
    <w:rsid w:val="007319EF"/>
    <w:rsid w:val="0073575B"/>
    <w:rsid w:val="0075116C"/>
    <w:rsid w:val="007513B7"/>
    <w:rsid w:val="00754469"/>
    <w:rsid w:val="00770FBD"/>
    <w:rsid w:val="00782730"/>
    <w:rsid w:val="00783B0F"/>
    <w:rsid w:val="0078484D"/>
    <w:rsid w:val="007862C8"/>
    <w:rsid w:val="00786C22"/>
    <w:rsid w:val="00790585"/>
    <w:rsid w:val="007A7F57"/>
    <w:rsid w:val="007C1EB8"/>
    <w:rsid w:val="007C4882"/>
    <w:rsid w:val="007C590A"/>
    <w:rsid w:val="007D1748"/>
    <w:rsid w:val="007E34EB"/>
    <w:rsid w:val="007E5FD6"/>
    <w:rsid w:val="007F3F52"/>
    <w:rsid w:val="008062E9"/>
    <w:rsid w:val="008077AB"/>
    <w:rsid w:val="00810A82"/>
    <w:rsid w:val="00822B41"/>
    <w:rsid w:val="00824057"/>
    <w:rsid w:val="00824356"/>
    <w:rsid w:val="00827C48"/>
    <w:rsid w:val="008311BF"/>
    <w:rsid w:val="0084427B"/>
    <w:rsid w:val="00854A0A"/>
    <w:rsid w:val="00861D5C"/>
    <w:rsid w:val="00864BBD"/>
    <w:rsid w:val="00873081"/>
    <w:rsid w:val="0087378A"/>
    <w:rsid w:val="00876A18"/>
    <w:rsid w:val="008A3F72"/>
    <w:rsid w:val="008A7052"/>
    <w:rsid w:val="008B0984"/>
    <w:rsid w:val="008B7FC3"/>
    <w:rsid w:val="008C1840"/>
    <w:rsid w:val="008C7B17"/>
    <w:rsid w:val="008E408E"/>
    <w:rsid w:val="008E49C5"/>
    <w:rsid w:val="008F688F"/>
    <w:rsid w:val="008F6FDA"/>
    <w:rsid w:val="008F7E70"/>
    <w:rsid w:val="00907280"/>
    <w:rsid w:val="009149C5"/>
    <w:rsid w:val="00917C68"/>
    <w:rsid w:val="00920E62"/>
    <w:rsid w:val="00921CD4"/>
    <w:rsid w:val="0093554E"/>
    <w:rsid w:val="00937D45"/>
    <w:rsid w:val="0094033E"/>
    <w:rsid w:val="009539AD"/>
    <w:rsid w:val="00961204"/>
    <w:rsid w:val="00964612"/>
    <w:rsid w:val="00965244"/>
    <w:rsid w:val="00965879"/>
    <w:rsid w:val="009761CB"/>
    <w:rsid w:val="00981EBA"/>
    <w:rsid w:val="009909CB"/>
    <w:rsid w:val="009B2AD6"/>
    <w:rsid w:val="009B3781"/>
    <w:rsid w:val="009B70E0"/>
    <w:rsid w:val="009C2F96"/>
    <w:rsid w:val="009E01A5"/>
    <w:rsid w:val="009E1781"/>
    <w:rsid w:val="009F1DFE"/>
    <w:rsid w:val="009F61B6"/>
    <w:rsid w:val="009F639D"/>
    <w:rsid w:val="00A02150"/>
    <w:rsid w:val="00A06BA1"/>
    <w:rsid w:val="00A07636"/>
    <w:rsid w:val="00A20A67"/>
    <w:rsid w:val="00A22ADD"/>
    <w:rsid w:val="00A24629"/>
    <w:rsid w:val="00A25014"/>
    <w:rsid w:val="00A26750"/>
    <w:rsid w:val="00A30D29"/>
    <w:rsid w:val="00A3216D"/>
    <w:rsid w:val="00A34A07"/>
    <w:rsid w:val="00A35816"/>
    <w:rsid w:val="00A51BE4"/>
    <w:rsid w:val="00A521F3"/>
    <w:rsid w:val="00A53E6F"/>
    <w:rsid w:val="00A55D04"/>
    <w:rsid w:val="00A6243D"/>
    <w:rsid w:val="00A64546"/>
    <w:rsid w:val="00A67D9A"/>
    <w:rsid w:val="00A76C6F"/>
    <w:rsid w:val="00A93661"/>
    <w:rsid w:val="00A946CE"/>
    <w:rsid w:val="00AA2AD3"/>
    <w:rsid w:val="00AB2632"/>
    <w:rsid w:val="00AB4EE0"/>
    <w:rsid w:val="00AB581C"/>
    <w:rsid w:val="00AB690A"/>
    <w:rsid w:val="00AB7143"/>
    <w:rsid w:val="00AC0535"/>
    <w:rsid w:val="00AC1655"/>
    <w:rsid w:val="00AC78AC"/>
    <w:rsid w:val="00AD4EF4"/>
    <w:rsid w:val="00AD7151"/>
    <w:rsid w:val="00AE1CE4"/>
    <w:rsid w:val="00AE21E3"/>
    <w:rsid w:val="00AE4AF1"/>
    <w:rsid w:val="00AE4B1B"/>
    <w:rsid w:val="00AE666A"/>
    <w:rsid w:val="00AF56B2"/>
    <w:rsid w:val="00AF63C9"/>
    <w:rsid w:val="00B001DF"/>
    <w:rsid w:val="00B00F27"/>
    <w:rsid w:val="00B011CB"/>
    <w:rsid w:val="00B020D0"/>
    <w:rsid w:val="00B0439C"/>
    <w:rsid w:val="00B11980"/>
    <w:rsid w:val="00B202C3"/>
    <w:rsid w:val="00B26705"/>
    <w:rsid w:val="00B32DBF"/>
    <w:rsid w:val="00B44CC8"/>
    <w:rsid w:val="00B50968"/>
    <w:rsid w:val="00B5445C"/>
    <w:rsid w:val="00B57B72"/>
    <w:rsid w:val="00B6349D"/>
    <w:rsid w:val="00B668F3"/>
    <w:rsid w:val="00B72537"/>
    <w:rsid w:val="00B7256C"/>
    <w:rsid w:val="00B734E4"/>
    <w:rsid w:val="00B77002"/>
    <w:rsid w:val="00B90A8D"/>
    <w:rsid w:val="00B941A8"/>
    <w:rsid w:val="00BA677E"/>
    <w:rsid w:val="00BA7565"/>
    <w:rsid w:val="00BA77E4"/>
    <w:rsid w:val="00BB042A"/>
    <w:rsid w:val="00BB07E5"/>
    <w:rsid w:val="00BB3525"/>
    <w:rsid w:val="00BB3D24"/>
    <w:rsid w:val="00BD3875"/>
    <w:rsid w:val="00BD7EA8"/>
    <w:rsid w:val="00BE27CC"/>
    <w:rsid w:val="00BE6479"/>
    <w:rsid w:val="00BF1489"/>
    <w:rsid w:val="00BF2286"/>
    <w:rsid w:val="00BF3C22"/>
    <w:rsid w:val="00C01398"/>
    <w:rsid w:val="00C06EB5"/>
    <w:rsid w:val="00C10605"/>
    <w:rsid w:val="00C212ED"/>
    <w:rsid w:val="00C2380A"/>
    <w:rsid w:val="00C23938"/>
    <w:rsid w:val="00C24E4E"/>
    <w:rsid w:val="00C26C90"/>
    <w:rsid w:val="00C27D49"/>
    <w:rsid w:val="00C41207"/>
    <w:rsid w:val="00C423DE"/>
    <w:rsid w:val="00C50CFC"/>
    <w:rsid w:val="00C62231"/>
    <w:rsid w:val="00C6502F"/>
    <w:rsid w:val="00C6539F"/>
    <w:rsid w:val="00C74823"/>
    <w:rsid w:val="00C91C0C"/>
    <w:rsid w:val="00C933F3"/>
    <w:rsid w:val="00C94869"/>
    <w:rsid w:val="00CA2B7A"/>
    <w:rsid w:val="00CA4F11"/>
    <w:rsid w:val="00CB3017"/>
    <w:rsid w:val="00CB3EC8"/>
    <w:rsid w:val="00CC42A2"/>
    <w:rsid w:val="00CD008B"/>
    <w:rsid w:val="00CD316B"/>
    <w:rsid w:val="00CE20C0"/>
    <w:rsid w:val="00D03104"/>
    <w:rsid w:val="00D07BA1"/>
    <w:rsid w:val="00D07C63"/>
    <w:rsid w:val="00D10540"/>
    <w:rsid w:val="00D1695E"/>
    <w:rsid w:val="00D261A2"/>
    <w:rsid w:val="00D32625"/>
    <w:rsid w:val="00D331FD"/>
    <w:rsid w:val="00D4722D"/>
    <w:rsid w:val="00D57408"/>
    <w:rsid w:val="00D70AF2"/>
    <w:rsid w:val="00D74BDE"/>
    <w:rsid w:val="00D77DD5"/>
    <w:rsid w:val="00D8112E"/>
    <w:rsid w:val="00D861D9"/>
    <w:rsid w:val="00D868F0"/>
    <w:rsid w:val="00D92C68"/>
    <w:rsid w:val="00D9386D"/>
    <w:rsid w:val="00D93A68"/>
    <w:rsid w:val="00DB0783"/>
    <w:rsid w:val="00DD5B3A"/>
    <w:rsid w:val="00DE63C9"/>
    <w:rsid w:val="00DE6AF3"/>
    <w:rsid w:val="00E15B76"/>
    <w:rsid w:val="00E33061"/>
    <w:rsid w:val="00E535A0"/>
    <w:rsid w:val="00E53910"/>
    <w:rsid w:val="00E54400"/>
    <w:rsid w:val="00E565C7"/>
    <w:rsid w:val="00E60F06"/>
    <w:rsid w:val="00E640AA"/>
    <w:rsid w:val="00E80CF8"/>
    <w:rsid w:val="00E8286D"/>
    <w:rsid w:val="00E84184"/>
    <w:rsid w:val="00E8471A"/>
    <w:rsid w:val="00E850D1"/>
    <w:rsid w:val="00E92262"/>
    <w:rsid w:val="00E928A6"/>
    <w:rsid w:val="00E93B00"/>
    <w:rsid w:val="00EA0E22"/>
    <w:rsid w:val="00EA7FF1"/>
    <w:rsid w:val="00EB0365"/>
    <w:rsid w:val="00EB096E"/>
    <w:rsid w:val="00EB4090"/>
    <w:rsid w:val="00EC4F4B"/>
    <w:rsid w:val="00EC6E49"/>
    <w:rsid w:val="00ED79B6"/>
    <w:rsid w:val="00ED7F6B"/>
    <w:rsid w:val="00EE4CB6"/>
    <w:rsid w:val="00EF265D"/>
    <w:rsid w:val="00EF4FDC"/>
    <w:rsid w:val="00EF5DF2"/>
    <w:rsid w:val="00F03281"/>
    <w:rsid w:val="00F12FE3"/>
    <w:rsid w:val="00F13559"/>
    <w:rsid w:val="00F13700"/>
    <w:rsid w:val="00F20EBC"/>
    <w:rsid w:val="00F24A31"/>
    <w:rsid w:val="00F36510"/>
    <w:rsid w:val="00F42673"/>
    <w:rsid w:val="00F438B3"/>
    <w:rsid w:val="00F54873"/>
    <w:rsid w:val="00F54E84"/>
    <w:rsid w:val="00F64422"/>
    <w:rsid w:val="00F6446A"/>
    <w:rsid w:val="00F6481B"/>
    <w:rsid w:val="00F73831"/>
    <w:rsid w:val="00F76281"/>
    <w:rsid w:val="00F923CC"/>
    <w:rsid w:val="00F93480"/>
    <w:rsid w:val="00FA27C4"/>
    <w:rsid w:val="00FB02C5"/>
    <w:rsid w:val="00FB5F56"/>
    <w:rsid w:val="00FC6C29"/>
    <w:rsid w:val="00FC7804"/>
    <w:rsid w:val="00FC7C6A"/>
    <w:rsid w:val="00FD73D1"/>
    <w:rsid w:val="00FD7BCC"/>
    <w:rsid w:val="00FF0060"/>
    <w:rsid w:val="00FF0194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C22"/>
    <w:rPr>
      <w:sz w:val="24"/>
      <w:szCs w:val="24"/>
    </w:rPr>
  </w:style>
  <w:style w:type="paragraph" w:styleId="Ttulo1">
    <w:name w:val="heading 1"/>
    <w:basedOn w:val="Normal"/>
    <w:next w:val="Normal"/>
    <w:qFormat/>
    <w:rsid w:val="00BF3C22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F3C2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17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F3C22"/>
    <w:pPr>
      <w:ind w:left="5103"/>
      <w:jc w:val="both"/>
    </w:pPr>
    <w:rPr>
      <w:i/>
      <w:iCs/>
    </w:rPr>
  </w:style>
  <w:style w:type="paragraph" w:styleId="Recuodecorpodetexto2">
    <w:name w:val="Body Text Indent 2"/>
    <w:basedOn w:val="Normal"/>
    <w:rsid w:val="00BF3C22"/>
    <w:pPr>
      <w:ind w:firstLine="567"/>
      <w:jc w:val="both"/>
    </w:pPr>
  </w:style>
  <w:style w:type="paragraph" w:styleId="Cabealho">
    <w:name w:val="header"/>
    <w:basedOn w:val="Normal"/>
    <w:rsid w:val="00BF3C2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E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01">
    <w:name w:val="f01"/>
    <w:rsid w:val="00D07C6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11">
    <w:name w:val="f11"/>
    <w:rsid w:val="005E0E4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Ttulo3Char">
    <w:name w:val="Título 3 Char"/>
    <w:link w:val="Ttulo3"/>
    <w:semiHidden/>
    <w:rsid w:val="00617FE7"/>
    <w:rPr>
      <w:rFonts w:ascii="Cambria" w:eastAsia="Times New Roman" w:hAnsi="Cambria" w:cs="Times New Roman"/>
      <w:b/>
      <w:bCs/>
      <w:sz w:val="26"/>
      <w:szCs w:val="26"/>
    </w:rPr>
  </w:style>
  <w:style w:type="paragraph" w:styleId="Rodap">
    <w:name w:val="footer"/>
    <w:basedOn w:val="Normal"/>
    <w:link w:val="RodapChar"/>
    <w:rsid w:val="00A6243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A6243D"/>
    <w:rPr>
      <w:sz w:val="24"/>
      <w:szCs w:val="24"/>
    </w:rPr>
  </w:style>
  <w:style w:type="character" w:styleId="Forte">
    <w:name w:val="Strong"/>
    <w:qFormat/>
    <w:rsid w:val="00D331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C22"/>
    <w:rPr>
      <w:sz w:val="24"/>
      <w:szCs w:val="24"/>
    </w:rPr>
  </w:style>
  <w:style w:type="paragraph" w:styleId="Ttulo1">
    <w:name w:val="heading 1"/>
    <w:basedOn w:val="Normal"/>
    <w:next w:val="Normal"/>
    <w:qFormat/>
    <w:rsid w:val="00BF3C22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F3C2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17F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BF3C22"/>
    <w:pPr>
      <w:ind w:left="5103"/>
      <w:jc w:val="both"/>
    </w:pPr>
    <w:rPr>
      <w:i/>
      <w:iCs/>
    </w:rPr>
  </w:style>
  <w:style w:type="paragraph" w:styleId="Recuodecorpodetexto2">
    <w:name w:val="Body Text Indent 2"/>
    <w:basedOn w:val="Normal"/>
    <w:rsid w:val="00BF3C22"/>
    <w:pPr>
      <w:ind w:firstLine="567"/>
      <w:jc w:val="both"/>
    </w:pPr>
  </w:style>
  <w:style w:type="paragraph" w:styleId="Cabealho">
    <w:name w:val="header"/>
    <w:basedOn w:val="Normal"/>
    <w:rsid w:val="00BF3C2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E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01">
    <w:name w:val="f01"/>
    <w:rsid w:val="00D07C63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11">
    <w:name w:val="f11"/>
    <w:rsid w:val="005E0E4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Ttulo3Char">
    <w:name w:val="Título 3 Char"/>
    <w:link w:val="Ttulo3"/>
    <w:semiHidden/>
    <w:rsid w:val="00617FE7"/>
    <w:rPr>
      <w:rFonts w:ascii="Cambria" w:eastAsia="Times New Roman" w:hAnsi="Cambria" w:cs="Times New Roman"/>
      <w:b/>
      <w:bCs/>
      <w:sz w:val="26"/>
      <w:szCs w:val="26"/>
    </w:rPr>
  </w:style>
  <w:style w:type="paragraph" w:styleId="Rodap">
    <w:name w:val="footer"/>
    <w:basedOn w:val="Normal"/>
    <w:link w:val="RodapChar"/>
    <w:rsid w:val="00A6243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A6243D"/>
    <w:rPr>
      <w:sz w:val="24"/>
      <w:szCs w:val="24"/>
    </w:rPr>
  </w:style>
  <w:style w:type="character" w:styleId="Forte">
    <w:name w:val="Strong"/>
    <w:qFormat/>
    <w:rsid w:val="00D331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39F3-688C-4FFA-A7DA-A4FCCD39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, DE         DE                          DE 2006</vt:lpstr>
    </vt:vector>
  </TitlesOfParts>
  <Company>gov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, DE         DE                          DE 2006</dc:title>
  <dc:creator>DITEL</dc:creator>
  <cp:lastModifiedBy>Maria Auxiliadora dos Santos</cp:lastModifiedBy>
  <cp:revision>5</cp:revision>
  <cp:lastPrinted>2015-10-21T16:06:00Z</cp:lastPrinted>
  <dcterms:created xsi:type="dcterms:W3CDTF">2015-10-21T14:44:00Z</dcterms:created>
  <dcterms:modified xsi:type="dcterms:W3CDTF">2015-10-26T14:59:00Z</dcterms:modified>
</cp:coreProperties>
</file>