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BF0" w:rsidRDefault="00751BF0" w:rsidP="003D35D8">
      <w:pPr>
        <w:pStyle w:val="Ttulo3"/>
        <w:spacing w:before="0" w:after="0"/>
        <w:jc w:val="center"/>
        <w:rPr>
          <w:rFonts w:ascii="Times New Roman" w:hAnsi="Times New Roman"/>
          <w:b w:val="0"/>
          <w:sz w:val="24"/>
          <w:szCs w:val="24"/>
        </w:rPr>
      </w:pPr>
      <w:r w:rsidRPr="00B07DEF">
        <w:rPr>
          <w:rFonts w:ascii="Times New Roman" w:hAnsi="Times New Roman"/>
          <w:b w:val="0"/>
          <w:sz w:val="24"/>
          <w:szCs w:val="24"/>
        </w:rPr>
        <w:t>DECRETO N.</w:t>
      </w:r>
      <w:r w:rsidR="00D35E2B">
        <w:rPr>
          <w:rFonts w:ascii="Times New Roman" w:hAnsi="Times New Roman"/>
          <w:b w:val="0"/>
          <w:sz w:val="24"/>
          <w:szCs w:val="24"/>
        </w:rPr>
        <w:t xml:space="preserve"> 20.239,</w:t>
      </w:r>
      <w:r w:rsidRPr="00B07DEF">
        <w:rPr>
          <w:rFonts w:ascii="Times New Roman" w:hAnsi="Times New Roman"/>
          <w:b w:val="0"/>
          <w:sz w:val="24"/>
          <w:szCs w:val="24"/>
        </w:rPr>
        <w:t xml:space="preserve"> DE</w:t>
      </w:r>
      <w:r w:rsidR="00D35E2B">
        <w:rPr>
          <w:rFonts w:ascii="Times New Roman" w:hAnsi="Times New Roman"/>
          <w:b w:val="0"/>
          <w:sz w:val="24"/>
          <w:szCs w:val="24"/>
        </w:rPr>
        <w:t xml:space="preserve"> 21 </w:t>
      </w:r>
      <w:r w:rsidR="000C7305">
        <w:rPr>
          <w:rFonts w:ascii="Times New Roman" w:hAnsi="Times New Roman"/>
          <w:b w:val="0"/>
          <w:sz w:val="24"/>
          <w:szCs w:val="24"/>
        </w:rPr>
        <w:t>D</w:t>
      </w:r>
      <w:r w:rsidRPr="00B07DEF">
        <w:rPr>
          <w:rFonts w:ascii="Times New Roman" w:hAnsi="Times New Roman"/>
          <w:b w:val="0"/>
          <w:sz w:val="24"/>
          <w:szCs w:val="24"/>
        </w:rPr>
        <w:t xml:space="preserve">E </w:t>
      </w:r>
      <w:r w:rsidR="00D05EDB">
        <w:rPr>
          <w:rFonts w:ascii="Times New Roman" w:hAnsi="Times New Roman"/>
          <w:b w:val="0"/>
          <w:sz w:val="24"/>
          <w:szCs w:val="24"/>
        </w:rPr>
        <w:t>OUTUBRO</w:t>
      </w:r>
      <w:r w:rsidR="003D727D" w:rsidRPr="00B07DEF">
        <w:rPr>
          <w:rFonts w:ascii="Times New Roman" w:hAnsi="Times New Roman"/>
          <w:b w:val="0"/>
          <w:sz w:val="24"/>
          <w:szCs w:val="24"/>
        </w:rPr>
        <w:t xml:space="preserve"> </w:t>
      </w:r>
      <w:r w:rsidRPr="00B07DEF">
        <w:rPr>
          <w:rFonts w:ascii="Times New Roman" w:hAnsi="Times New Roman"/>
          <w:b w:val="0"/>
          <w:sz w:val="24"/>
          <w:szCs w:val="24"/>
        </w:rPr>
        <w:t xml:space="preserve">DE </w:t>
      </w:r>
      <w:r w:rsidR="003D727D">
        <w:rPr>
          <w:rFonts w:ascii="Times New Roman" w:hAnsi="Times New Roman"/>
          <w:b w:val="0"/>
          <w:sz w:val="24"/>
          <w:szCs w:val="24"/>
        </w:rPr>
        <w:t>2015</w:t>
      </w:r>
      <w:r w:rsidRPr="00B07DEF">
        <w:rPr>
          <w:rFonts w:ascii="Times New Roman" w:hAnsi="Times New Roman"/>
          <w:b w:val="0"/>
          <w:sz w:val="24"/>
          <w:szCs w:val="24"/>
        </w:rPr>
        <w:t>.</w:t>
      </w:r>
    </w:p>
    <w:p w:rsidR="001E117B" w:rsidRPr="001E117B" w:rsidRDefault="001E117B" w:rsidP="001E117B">
      <w:pPr>
        <w:jc w:val="center"/>
        <w:rPr>
          <w:b/>
        </w:rPr>
      </w:pPr>
      <w:r w:rsidRPr="001E117B">
        <w:rPr>
          <w:b/>
        </w:rPr>
        <w:t>(Sem efeitos nos termos do Decreto n. 22.239, de 17/10/2017)</w:t>
      </w:r>
      <w:r w:rsidR="00D9734D">
        <w:rPr>
          <w:b/>
        </w:rPr>
        <w:t>.</w:t>
      </w:r>
    </w:p>
    <w:p w:rsidR="00751BF0" w:rsidRDefault="00E826B5" w:rsidP="00E826B5">
      <w:pPr>
        <w:rPr>
          <w:sz w:val="22"/>
          <w:szCs w:val="22"/>
          <w:lang w:eastAsia="ar-SA"/>
        </w:rPr>
      </w:pPr>
      <w:r>
        <w:rPr>
          <w:sz w:val="22"/>
          <w:szCs w:val="22"/>
          <w:lang w:eastAsia="ar-SA"/>
        </w:rPr>
        <w:t>Alterações:</w:t>
      </w:r>
    </w:p>
    <w:p w:rsidR="00E826B5" w:rsidRPr="00E826B5" w:rsidRDefault="000A43DC" w:rsidP="00E826B5">
      <w:pPr>
        <w:rPr>
          <w:sz w:val="22"/>
          <w:szCs w:val="22"/>
          <w:lang w:eastAsia="ar-SA"/>
        </w:rPr>
      </w:pPr>
      <w:hyperlink r:id="rId8" w:history="1">
        <w:r w:rsidR="00E826B5" w:rsidRPr="000A43DC">
          <w:rPr>
            <w:rStyle w:val="Hyperlink"/>
            <w:sz w:val="22"/>
            <w:szCs w:val="22"/>
            <w:lang w:eastAsia="ar-SA"/>
          </w:rPr>
          <w:t>Alterado pelo Decreto n. 20.968, de 27/06/2016.</w:t>
        </w:r>
      </w:hyperlink>
      <w:bookmarkStart w:id="0" w:name="_GoBack"/>
      <w:bookmarkEnd w:id="0"/>
    </w:p>
    <w:p w:rsidR="00751BF0" w:rsidRDefault="0030534C" w:rsidP="00E914A5">
      <w:pPr>
        <w:ind w:left="5103"/>
        <w:jc w:val="both"/>
      </w:pPr>
      <w:r w:rsidRPr="007217F9">
        <w:t>Institui</w:t>
      </w:r>
      <w:r w:rsidR="00E914A5">
        <w:t xml:space="preserve"> o </w:t>
      </w:r>
      <w:r w:rsidR="001F7F41">
        <w:t>“</w:t>
      </w:r>
      <w:r w:rsidR="00E914A5">
        <w:t xml:space="preserve">Comitê Estadual de Educação Integral </w:t>
      </w:r>
      <w:r w:rsidR="001F7F41">
        <w:t>-</w:t>
      </w:r>
      <w:r w:rsidR="00E914A5">
        <w:t xml:space="preserve"> CEEI</w:t>
      </w:r>
      <w:r w:rsidR="001F7F41">
        <w:t>”</w:t>
      </w:r>
      <w:r w:rsidR="00E914A5">
        <w:t>, e dá outras providências.</w:t>
      </w:r>
      <w:r w:rsidRPr="007217F9">
        <w:t xml:space="preserve"> </w:t>
      </w:r>
    </w:p>
    <w:p w:rsidR="002B1826" w:rsidRPr="00B07DEF" w:rsidRDefault="002B1826" w:rsidP="00751BF0">
      <w:pPr>
        <w:jc w:val="both"/>
      </w:pPr>
    </w:p>
    <w:p w:rsidR="00751BF0" w:rsidRDefault="00751BF0" w:rsidP="003D35D8">
      <w:pPr>
        <w:pStyle w:val="Recuodecorpodetexto"/>
        <w:ind w:left="0" w:firstLine="567"/>
        <w:jc w:val="both"/>
        <w:rPr>
          <w:szCs w:val="24"/>
        </w:rPr>
      </w:pPr>
      <w:r w:rsidRPr="00B07DEF">
        <w:rPr>
          <w:szCs w:val="24"/>
        </w:rPr>
        <w:t xml:space="preserve">O </w:t>
      </w:r>
      <w:smartTag w:uri="schemas-houaiss/mini" w:element="verbetes">
        <w:r w:rsidRPr="00B07DEF">
          <w:rPr>
            <w:szCs w:val="24"/>
          </w:rPr>
          <w:t>GOVERNADOR</w:t>
        </w:r>
      </w:smartTag>
      <w:r w:rsidRPr="00B07DEF">
        <w:rPr>
          <w:szCs w:val="24"/>
        </w:rPr>
        <w:t xml:space="preserve"> DO </w:t>
      </w:r>
      <w:r w:rsidR="0075476E">
        <w:rPr>
          <w:szCs w:val="24"/>
        </w:rPr>
        <w:t>ESTADO</w:t>
      </w:r>
      <w:r w:rsidRPr="00B07DEF">
        <w:rPr>
          <w:szCs w:val="24"/>
        </w:rPr>
        <w:t xml:space="preserve"> DE RONDÔNIA, no </w:t>
      </w:r>
      <w:smartTag w:uri="schemas-houaiss/mini" w:element="verbetes">
        <w:r w:rsidRPr="00B07DEF">
          <w:rPr>
            <w:szCs w:val="24"/>
          </w:rPr>
          <w:t>uso</w:t>
        </w:r>
      </w:smartTag>
      <w:r w:rsidRPr="00B07DEF">
        <w:rPr>
          <w:szCs w:val="24"/>
        </w:rPr>
        <w:t xml:space="preserve"> das </w:t>
      </w:r>
      <w:smartTag w:uri="schemas-houaiss/mini" w:element="verbetes">
        <w:r w:rsidRPr="00B07DEF">
          <w:rPr>
            <w:szCs w:val="24"/>
          </w:rPr>
          <w:t>atribuições</w:t>
        </w:r>
      </w:smartTag>
      <w:r w:rsidRPr="00B07DEF">
        <w:rPr>
          <w:szCs w:val="24"/>
        </w:rPr>
        <w:t xml:space="preserve"> </w:t>
      </w:r>
      <w:smartTag w:uri="schemas-houaiss/mini" w:element="verbetes">
        <w:r w:rsidRPr="00B07DEF">
          <w:rPr>
            <w:szCs w:val="24"/>
          </w:rPr>
          <w:t>que</w:t>
        </w:r>
      </w:smartTag>
      <w:r w:rsidRPr="00B07DEF">
        <w:rPr>
          <w:szCs w:val="24"/>
        </w:rPr>
        <w:t xml:space="preserve"> </w:t>
      </w:r>
      <w:smartTag w:uri="schemas-houaiss/mini" w:element="verbetes">
        <w:r w:rsidRPr="00B07DEF">
          <w:rPr>
            <w:szCs w:val="24"/>
          </w:rPr>
          <w:t>lhe</w:t>
        </w:r>
      </w:smartTag>
      <w:r w:rsidRPr="00B07DEF">
        <w:rPr>
          <w:szCs w:val="24"/>
        </w:rPr>
        <w:t xml:space="preserve"> confere o </w:t>
      </w:r>
      <w:smartTag w:uri="schemas-houaiss/mini" w:element="verbetes">
        <w:r w:rsidRPr="00B07DEF">
          <w:rPr>
            <w:szCs w:val="24"/>
          </w:rPr>
          <w:t>artigo</w:t>
        </w:r>
      </w:smartTag>
      <w:r w:rsidRPr="00B07DEF">
        <w:rPr>
          <w:szCs w:val="24"/>
        </w:rPr>
        <w:t xml:space="preserve"> 65, </w:t>
      </w:r>
      <w:smartTag w:uri="schemas-houaiss/mini" w:element="verbetes">
        <w:r w:rsidRPr="00B07DEF">
          <w:rPr>
            <w:szCs w:val="24"/>
          </w:rPr>
          <w:t>inciso</w:t>
        </w:r>
      </w:smartTag>
      <w:r w:rsidRPr="00B07DEF">
        <w:rPr>
          <w:szCs w:val="24"/>
        </w:rPr>
        <w:t xml:space="preserve"> V, da Constituição Estadual,</w:t>
      </w:r>
      <w:r w:rsidR="003F162C">
        <w:rPr>
          <w:szCs w:val="24"/>
        </w:rPr>
        <w:t xml:space="preserve"> </w:t>
      </w:r>
    </w:p>
    <w:p w:rsidR="00E914A5" w:rsidRDefault="00E914A5" w:rsidP="003D35D8">
      <w:pPr>
        <w:pStyle w:val="Recuodecorpodetexto"/>
        <w:ind w:left="0" w:firstLine="567"/>
        <w:jc w:val="both"/>
        <w:rPr>
          <w:szCs w:val="24"/>
        </w:rPr>
      </w:pPr>
    </w:p>
    <w:p w:rsidR="00E914A5" w:rsidRDefault="004F1998" w:rsidP="003D35D8">
      <w:pPr>
        <w:pStyle w:val="Recuodecorpodetexto"/>
        <w:ind w:left="0" w:firstLine="567"/>
        <w:jc w:val="both"/>
        <w:rPr>
          <w:szCs w:val="24"/>
        </w:rPr>
      </w:pPr>
      <w:r>
        <w:rPr>
          <w:szCs w:val="24"/>
        </w:rPr>
        <w:t>Considerando</w:t>
      </w:r>
      <w:r w:rsidR="00E914A5">
        <w:rPr>
          <w:szCs w:val="24"/>
        </w:rPr>
        <w:t xml:space="preserve"> que o </w:t>
      </w:r>
      <w:r w:rsidR="001F7F41">
        <w:rPr>
          <w:szCs w:val="24"/>
        </w:rPr>
        <w:t>“</w:t>
      </w:r>
      <w:r w:rsidR="00E914A5">
        <w:rPr>
          <w:szCs w:val="24"/>
        </w:rPr>
        <w:t xml:space="preserve">Comitê Estadual de Educação Integral </w:t>
      </w:r>
      <w:r w:rsidR="001F7F41">
        <w:rPr>
          <w:szCs w:val="24"/>
        </w:rPr>
        <w:t>-</w:t>
      </w:r>
      <w:r w:rsidR="00E914A5">
        <w:rPr>
          <w:szCs w:val="24"/>
        </w:rPr>
        <w:t xml:space="preserve"> CEEI</w:t>
      </w:r>
      <w:r w:rsidR="001F7F41">
        <w:rPr>
          <w:szCs w:val="24"/>
        </w:rPr>
        <w:t>”</w:t>
      </w:r>
      <w:r w:rsidR="00E914A5">
        <w:rPr>
          <w:szCs w:val="24"/>
        </w:rPr>
        <w:t xml:space="preserve"> é uma estratégia de política pública de educação integral, com fins de promover a educação pública de qualidade para </w:t>
      </w:r>
      <w:r w:rsidR="00650FE9">
        <w:rPr>
          <w:szCs w:val="24"/>
        </w:rPr>
        <w:t>todos os</w:t>
      </w:r>
      <w:r w:rsidR="00E914A5">
        <w:rPr>
          <w:szCs w:val="24"/>
        </w:rPr>
        <w:t xml:space="preserve"> estudantes da rede </w:t>
      </w:r>
      <w:r w:rsidR="00BA04E0">
        <w:rPr>
          <w:szCs w:val="24"/>
        </w:rPr>
        <w:t>de ensino do Estado de Rondônia, e e</w:t>
      </w:r>
      <w:r w:rsidR="00E914A5">
        <w:rPr>
          <w:szCs w:val="24"/>
        </w:rPr>
        <w:t>ntendendo política pública como o que se c</w:t>
      </w:r>
      <w:r>
        <w:rPr>
          <w:szCs w:val="24"/>
        </w:rPr>
        <w:t>onsegue fazer de forma orgânica, ressaltando que a</w:t>
      </w:r>
      <w:r w:rsidR="00E914A5">
        <w:rPr>
          <w:szCs w:val="24"/>
        </w:rPr>
        <w:t>s representações e parcerias de diversos segmentos levam ao fortalecimento, sistematização, monitoramento e avaliação, favorecendo a sustentabilidade, para não ser personalizada e individualizada, mas coletiva,</w:t>
      </w:r>
    </w:p>
    <w:p w:rsidR="00E914A5" w:rsidRDefault="00E914A5" w:rsidP="003D35D8">
      <w:pPr>
        <w:pStyle w:val="Recuodecorpodetexto"/>
        <w:ind w:left="0" w:firstLine="567"/>
        <w:jc w:val="both"/>
        <w:rPr>
          <w:szCs w:val="24"/>
        </w:rPr>
      </w:pPr>
    </w:p>
    <w:p w:rsidR="00E914A5" w:rsidRDefault="004F1998" w:rsidP="003D35D8">
      <w:pPr>
        <w:pStyle w:val="Recuodecorpodetexto"/>
        <w:ind w:left="0" w:firstLine="567"/>
        <w:jc w:val="both"/>
        <w:rPr>
          <w:szCs w:val="24"/>
        </w:rPr>
      </w:pPr>
      <w:r>
        <w:rPr>
          <w:szCs w:val="24"/>
        </w:rPr>
        <w:t>Considerando</w:t>
      </w:r>
      <w:r w:rsidR="00E914A5">
        <w:rPr>
          <w:szCs w:val="24"/>
        </w:rPr>
        <w:t xml:space="preserve"> a necessidade de aprimoramento das formas de participação popular na gestão estadual no processo de educação integral,</w:t>
      </w:r>
    </w:p>
    <w:p w:rsidR="00E914A5" w:rsidRDefault="00E914A5" w:rsidP="003D35D8">
      <w:pPr>
        <w:pStyle w:val="Recuodecorpodetexto"/>
        <w:ind w:left="0" w:firstLine="567"/>
        <w:jc w:val="both"/>
        <w:rPr>
          <w:szCs w:val="24"/>
        </w:rPr>
      </w:pPr>
    </w:p>
    <w:p w:rsidR="00E914A5" w:rsidRDefault="004F1998" w:rsidP="003D35D8">
      <w:pPr>
        <w:pStyle w:val="Recuodecorpodetexto"/>
        <w:ind w:left="0" w:firstLine="567"/>
        <w:jc w:val="both"/>
        <w:rPr>
          <w:szCs w:val="24"/>
        </w:rPr>
      </w:pPr>
      <w:r>
        <w:rPr>
          <w:szCs w:val="24"/>
        </w:rPr>
        <w:t>Considerando</w:t>
      </w:r>
      <w:r w:rsidR="00E914A5">
        <w:rPr>
          <w:szCs w:val="24"/>
        </w:rPr>
        <w:t xml:space="preserve"> que o entendimento do conceito de gestão pressupõe a ideia de participação, isto é, de trabalho associado entre pessoas, analisando situações, decidindo sobre enca</w:t>
      </w:r>
      <w:r w:rsidR="00A54DF3">
        <w:rPr>
          <w:szCs w:val="24"/>
        </w:rPr>
        <w:t>minhamento e agindo em conjunto, i</w:t>
      </w:r>
      <w:r w:rsidR="00E914A5">
        <w:rPr>
          <w:szCs w:val="24"/>
        </w:rPr>
        <w:t xml:space="preserve">sso porque o êxito de uma organização </w:t>
      </w:r>
      <w:r w:rsidR="004C3859">
        <w:rPr>
          <w:szCs w:val="24"/>
        </w:rPr>
        <w:t>depende da ação construtiva de seus componentes, pelo trabalho associado, mediante reciprocidade, que cria um todo orientado por uma vontade coletiva.</w:t>
      </w:r>
    </w:p>
    <w:p w:rsidR="004C3859" w:rsidRDefault="004C3859" w:rsidP="003D35D8">
      <w:pPr>
        <w:pStyle w:val="Recuodecorpodetexto"/>
        <w:ind w:left="0" w:firstLine="567"/>
        <w:jc w:val="both"/>
        <w:rPr>
          <w:szCs w:val="24"/>
        </w:rPr>
      </w:pPr>
    </w:p>
    <w:p w:rsidR="004C3859" w:rsidRDefault="004F1998" w:rsidP="003D35D8">
      <w:pPr>
        <w:pStyle w:val="Recuodecorpodetexto"/>
        <w:ind w:left="0" w:firstLine="567"/>
        <w:jc w:val="both"/>
        <w:rPr>
          <w:szCs w:val="24"/>
        </w:rPr>
      </w:pPr>
      <w:r>
        <w:rPr>
          <w:szCs w:val="24"/>
        </w:rPr>
        <w:t>Considerando</w:t>
      </w:r>
      <w:r w:rsidR="004C3859">
        <w:rPr>
          <w:szCs w:val="24"/>
        </w:rPr>
        <w:t xml:space="preserve"> a importância de ampliar mecanismos estaduais para a melhoria na oferta de educação integral, disseminação e produção interna de estudos e informações, viabilizando a cooperação entre os órgãos,</w:t>
      </w:r>
    </w:p>
    <w:p w:rsidR="004C3859" w:rsidRDefault="004C3859" w:rsidP="003D35D8">
      <w:pPr>
        <w:pStyle w:val="Recuodecorpodetexto"/>
        <w:ind w:left="0" w:firstLine="567"/>
        <w:jc w:val="both"/>
        <w:rPr>
          <w:szCs w:val="24"/>
        </w:rPr>
      </w:pPr>
    </w:p>
    <w:p w:rsidR="004C3859" w:rsidRDefault="004F1998" w:rsidP="003D35D8">
      <w:pPr>
        <w:pStyle w:val="Recuodecorpodetexto"/>
        <w:ind w:left="0" w:firstLine="567"/>
        <w:jc w:val="both"/>
        <w:rPr>
          <w:szCs w:val="24"/>
        </w:rPr>
      </w:pPr>
      <w:r>
        <w:rPr>
          <w:szCs w:val="24"/>
        </w:rPr>
        <w:t>Considerando</w:t>
      </w:r>
      <w:r w:rsidR="004C3859">
        <w:rPr>
          <w:szCs w:val="24"/>
        </w:rPr>
        <w:t xml:space="preserve"> que o </w:t>
      </w:r>
      <w:r w:rsidR="00A54DF3">
        <w:rPr>
          <w:szCs w:val="24"/>
        </w:rPr>
        <w:t xml:space="preserve">“Comitê Estadual de Educação Integral - CEEI” </w:t>
      </w:r>
      <w:r w:rsidR="004C3859">
        <w:rPr>
          <w:szCs w:val="24"/>
        </w:rPr>
        <w:t>tem relação com a política de agregação, a qual significa trabalhar as relações e aprender a costurar uma rede aberta e dialógica, respeitando as relações, e</w:t>
      </w:r>
    </w:p>
    <w:p w:rsidR="004C3859" w:rsidRDefault="004C3859" w:rsidP="003D35D8">
      <w:pPr>
        <w:pStyle w:val="Recuodecorpodetexto"/>
        <w:ind w:left="0" w:firstLine="567"/>
        <w:jc w:val="both"/>
        <w:rPr>
          <w:szCs w:val="24"/>
        </w:rPr>
      </w:pPr>
    </w:p>
    <w:p w:rsidR="00751BF0" w:rsidRDefault="004F1998" w:rsidP="00A54DF3">
      <w:pPr>
        <w:pStyle w:val="Recuodecorpodetexto"/>
        <w:ind w:left="0" w:firstLine="567"/>
        <w:jc w:val="both"/>
        <w:rPr>
          <w:szCs w:val="24"/>
        </w:rPr>
      </w:pPr>
      <w:r>
        <w:rPr>
          <w:szCs w:val="24"/>
        </w:rPr>
        <w:t>Considerando</w:t>
      </w:r>
      <w:r w:rsidR="004C3859">
        <w:rPr>
          <w:szCs w:val="24"/>
        </w:rPr>
        <w:t xml:space="preserve">, por último, que a incorporação do </w:t>
      </w:r>
      <w:r w:rsidR="0027368C">
        <w:rPr>
          <w:szCs w:val="24"/>
        </w:rPr>
        <w:t>“Comitê Estadual de Educação Integral - CEEI”</w:t>
      </w:r>
      <w:r w:rsidR="004C3859">
        <w:rPr>
          <w:szCs w:val="24"/>
        </w:rPr>
        <w:t xml:space="preserve"> nas políticas públicas propiciará a articulação de saberes técnico, pois especialistas passarão a integrar agendas coletivas e compartilharão objetivos comuns, superando a fragmentação e beneficiando a articulação de políticas públicas, </w:t>
      </w:r>
    </w:p>
    <w:p w:rsidR="002B1826" w:rsidRPr="00B07DEF" w:rsidRDefault="002B1826" w:rsidP="003D35D8">
      <w:pPr>
        <w:pStyle w:val="Recuodecorpodetexto"/>
        <w:ind w:left="0" w:firstLine="567"/>
        <w:jc w:val="both"/>
        <w:rPr>
          <w:szCs w:val="24"/>
        </w:rPr>
      </w:pPr>
    </w:p>
    <w:p w:rsidR="00751BF0" w:rsidRPr="00B07DEF" w:rsidRDefault="00751BF0" w:rsidP="003D35D8">
      <w:pPr>
        <w:pStyle w:val="Recuodecorpodetexto"/>
        <w:ind w:left="0" w:firstLine="567"/>
        <w:jc w:val="both"/>
        <w:rPr>
          <w:szCs w:val="24"/>
          <w:u w:val="words"/>
        </w:rPr>
      </w:pPr>
      <w:r w:rsidRPr="00B07DEF">
        <w:rPr>
          <w:szCs w:val="24"/>
          <w:u w:val="words"/>
        </w:rPr>
        <w:t>D E C R E T A:</w:t>
      </w:r>
    </w:p>
    <w:p w:rsidR="002B1826" w:rsidRPr="00B07DEF" w:rsidRDefault="002B1826" w:rsidP="00A54DF3">
      <w:pPr>
        <w:overflowPunct w:val="0"/>
        <w:autoSpaceDE w:val="0"/>
        <w:autoSpaceDN w:val="0"/>
        <w:adjustRightInd w:val="0"/>
        <w:jc w:val="both"/>
        <w:textAlignment w:val="baseline"/>
      </w:pPr>
    </w:p>
    <w:p w:rsidR="001E3DD7" w:rsidRDefault="00751BF0" w:rsidP="003D35D8">
      <w:pPr>
        <w:overflowPunct w:val="0"/>
        <w:autoSpaceDE w:val="0"/>
        <w:autoSpaceDN w:val="0"/>
        <w:adjustRightInd w:val="0"/>
        <w:ind w:firstLine="567"/>
        <w:jc w:val="both"/>
        <w:textAlignment w:val="baseline"/>
      </w:pPr>
      <w:r w:rsidRPr="003B4D14">
        <w:t xml:space="preserve">Art. 1º. </w:t>
      </w:r>
      <w:r w:rsidR="0030534C" w:rsidRPr="007217F9">
        <w:t xml:space="preserve">Fica instituído o </w:t>
      </w:r>
      <w:r w:rsidR="00031F64">
        <w:t>“</w:t>
      </w:r>
      <w:r w:rsidR="001E3DD7">
        <w:t xml:space="preserve">Comitê Estadual de Educação Integral </w:t>
      </w:r>
      <w:r w:rsidR="001F7F41">
        <w:t>-</w:t>
      </w:r>
      <w:r w:rsidR="001E3DD7">
        <w:t xml:space="preserve"> CEEI</w:t>
      </w:r>
      <w:r w:rsidR="00031F64">
        <w:t>”</w:t>
      </w:r>
      <w:r w:rsidR="001E3DD7">
        <w:t xml:space="preserve">, subordinado diretamente à </w:t>
      </w:r>
      <w:proofErr w:type="spellStart"/>
      <w:r w:rsidR="001E3DD7">
        <w:t>Subgerência</w:t>
      </w:r>
      <w:proofErr w:type="spellEnd"/>
      <w:r w:rsidR="001E3DD7">
        <w:t xml:space="preserve"> de Educação Integral </w:t>
      </w:r>
      <w:r w:rsidR="00124399">
        <w:t xml:space="preserve">da Secretaria de Estado da Educação </w:t>
      </w:r>
      <w:r w:rsidR="001E3DD7">
        <w:t>- SEDUC, objetivando propor e implementar políticas públicas de educação integral no Estado de Rondônia.</w:t>
      </w:r>
    </w:p>
    <w:p w:rsidR="00083A17" w:rsidRDefault="001E3DD7" w:rsidP="003D35D8">
      <w:pPr>
        <w:overflowPunct w:val="0"/>
        <w:autoSpaceDE w:val="0"/>
        <w:autoSpaceDN w:val="0"/>
        <w:adjustRightInd w:val="0"/>
        <w:ind w:firstLine="567"/>
        <w:jc w:val="both"/>
        <w:textAlignment w:val="baseline"/>
      </w:pPr>
      <w:r>
        <w:t xml:space="preserve"> </w:t>
      </w:r>
    </w:p>
    <w:p w:rsidR="001E3DD7" w:rsidRDefault="00751BF0" w:rsidP="001E3DD7">
      <w:pPr>
        <w:overflowPunct w:val="0"/>
        <w:autoSpaceDE w:val="0"/>
        <w:autoSpaceDN w:val="0"/>
        <w:adjustRightInd w:val="0"/>
        <w:ind w:firstLine="567"/>
        <w:jc w:val="both"/>
        <w:textAlignment w:val="baseline"/>
      </w:pPr>
      <w:r w:rsidRPr="00B07DEF">
        <w:t xml:space="preserve">Art. 2°. </w:t>
      </w:r>
      <w:r w:rsidR="001E3DD7">
        <w:t xml:space="preserve">Para fins previstos neste Decreto, entende-se por educação integral o conjunto de estratégias para o desenvolvimento pleno do ser humano, a partir da integração e ampliação do tempo, do espaço e dos conteúdos de aprendizagem, dentro e fora da escola. Neste sentido, reconhecer os conhecimentos adquiridos na escola, na cidade, na comunidade e no contexto familiar é condição para a construção da educação integral de qualidade, </w:t>
      </w:r>
      <w:r w:rsidR="009B777A">
        <w:t>visando</w:t>
      </w:r>
      <w:r w:rsidR="001E3DD7">
        <w:t>:</w:t>
      </w:r>
    </w:p>
    <w:p w:rsidR="001E3DD7" w:rsidRDefault="001E3DD7" w:rsidP="001E3DD7">
      <w:pPr>
        <w:overflowPunct w:val="0"/>
        <w:autoSpaceDE w:val="0"/>
        <w:autoSpaceDN w:val="0"/>
        <w:adjustRightInd w:val="0"/>
        <w:ind w:firstLine="567"/>
        <w:jc w:val="both"/>
        <w:textAlignment w:val="baseline"/>
      </w:pPr>
    </w:p>
    <w:p w:rsidR="001E3DD7" w:rsidRDefault="001E3DD7" w:rsidP="001E3DD7">
      <w:pPr>
        <w:overflowPunct w:val="0"/>
        <w:autoSpaceDE w:val="0"/>
        <w:autoSpaceDN w:val="0"/>
        <w:adjustRightInd w:val="0"/>
        <w:ind w:firstLine="567"/>
        <w:jc w:val="both"/>
        <w:textAlignment w:val="baseline"/>
      </w:pPr>
      <w:r>
        <w:t>I - a vinculação entre a ética, a educação, o trabalho e as práticas sociais;</w:t>
      </w:r>
    </w:p>
    <w:p w:rsidR="001E3DD7" w:rsidRDefault="001E3DD7" w:rsidP="001E3DD7">
      <w:pPr>
        <w:overflowPunct w:val="0"/>
        <w:autoSpaceDE w:val="0"/>
        <w:autoSpaceDN w:val="0"/>
        <w:adjustRightInd w:val="0"/>
        <w:ind w:firstLine="567"/>
        <w:jc w:val="both"/>
        <w:textAlignment w:val="baseline"/>
      </w:pPr>
    </w:p>
    <w:p w:rsidR="001E3DD7" w:rsidRDefault="001E3DD7" w:rsidP="001E3DD7">
      <w:pPr>
        <w:overflowPunct w:val="0"/>
        <w:autoSpaceDE w:val="0"/>
        <w:autoSpaceDN w:val="0"/>
        <w:adjustRightInd w:val="0"/>
        <w:ind w:firstLine="567"/>
        <w:jc w:val="both"/>
        <w:textAlignment w:val="baseline"/>
      </w:pPr>
      <w:r>
        <w:t>II - a garantia da continuidade e a permanência do processo educativo;</w:t>
      </w:r>
    </w:p>
    <w:p w:rsidR="001E3DD7" w:rsidRDefault="001E3DD7" w:rsidP="001E3DD7">
      <w:pPr>
        <w:overflowPunct w:val="0"/>
        <w:autoSpaceDE w:val="0"/>
        <w:autoSpaceDN w:val="0"/>
        <w:adjustRightInd w:val="0"/>
        <w:ind w:firstLine="567"/>
        <w:jc w:val="both"/>
        <w:textAlignment w:val="baseline"/>
      </w:pPr>
    </w:p>
    <w:p w:rsidR="001E3DD7" w:rsidRDefault="001E3DD7" w:rsidP="001E3DD7">
      <w:pPr>
        <w:overflowPunct w:val="0"/>
        <w:autoSpaceDE w:val="0"/>
        <w:autoSpaceDN w:val="0"/>
        <w:adjustRightInd w:val="0"/>
        <w:ind w:firstLine="567"/>
        <w:jc w:val="both"/>
        <w:textAlignment w:val="baseline"/>
      </w:pPr>
      <w:r>
        <w:t>III - a permanente avaliação crítica do processo educativo;</w:t>
      </w:r>
    </w:p>
    <w:p w:rsidR="001E3DD7" w:rsidRDefault="001E3DD7" w:rsidP="001E3DD7">
      <w:pPr>
        <w:overflowPunct w:val="0"/>
        <w:autoSpaceDE w:val="0"/>
        <w:autoSpaceDN w:val="0"/>
        <w:adjustRightInd w:val="0"/>
        <w:ind w:firstLine="567"/>
        <w:jc w:val="both"/>
        <w:textAlignment w:val="baseline"/>
      </w:pPr>
    </w:p>
    <w:p w:rsidR="001E3DD7" w:rsidRDefault="001E3DD7" w:rsidP="001E3DD7">
      <w:pPr>
        <w:overflowPunct w:val="0"/>
        <w:autoSpaceDE w:val="0"/>
        <w:autoSpaceDN w:val="0"/>
        <w:adjustRightInd w:val="0"/>
        <w:ind w:firstLine="567"/>
        <w:jc w:val="both"/>
        <w:textAlignment w:val="baseline"/>
      </w:pPr>
      <w:r>
        <w:t>IV - a abordagem articulada das questões locais; e</w:t>
      </w:r>
    </w:p>
    <w:p w:rsidR="001E3DD7" w:rsidRDefault="001E3DD7" w:rsidP="001E3DD7">
      <w:pPr>
        <w:overflowPunct w:val="0"/>
        <w:autoSpaceDE w:val="0"/>
        <w:autoSpaceDN w:val="0"/>
        <w:adjustRightInd w:val="0"/>
        <w:ind w:firstLine="567"/>
        <w:jc w:val="both"/>
        <w:textAlignment w:val="baseline"/>
      </w:pPr>
    </w:p>
    <w:p w:rsidR="001E3DD7" w:rsidRPr="00B07DEF" w:rsidRDefault="001E3DD7" w:rsidP="001E3DD7">
      <w:pPr>
        <w:overflowPunct w:val="0"/>
        <w:autoSpaceDE w:val="0"/>
        <w:autoSpaceDN w:val="0"/>
        <w:adjustRightInd w:val="0"/>
        <w:ind w:firstLine="567"/>
        <w:jc w:val="both"/>
        <w:textAlignment w:val="baseline"/>
      </w:pPr>
      <w:r>
        <w:t>V - o reconhecimento e o respeito à pluralidade e à diversidade individual e cultural.</w:t>
      </w:r>
    </w:p>
    <w:p w:rsidR="00751BF0" w:rsidRPr="00B07DEF" w:rsidRDefault="00751BF0" w:rsidP="003D35D8">
      <w:pPr>
        <w:overflowPunct w:val="0"/>
        <w:autoSpaceDE w:val="0"/>
        <w:autoSpaceDN w:val="0"/>
        <w:adjustRightInd w:val="0"/>
        <w:ind w:firstLine="567"/>
        <w:jc w:val="both"/>
        <w:textAlignment w:val="baseline"/>
      </w:pPr>
    </w:p>
    <w:p w:rsidR="00E00378" w:rsidRDefault="002B3012" w:rsidP="008259C1">
      <w:pPr>
        <w:widowControl w:val="0"/>
        <w:ind w:firstLine="567"/>
        <w:jc w:val="both"/>
      </w:pPr>
      <w:r>
        <w:t xml:space="preserve">Art. </w:t>
      </w:r>
      <w:r w:rsidR="00022D79">
        <w:t>3</w:t>
      </w:r>
      <w:r>
        <w:t xml:space="preserve">º. </w:t>
      </w:r>
      <w:r w:rsidR="00E00378">
        <w:t xml:space="preserve">São atribuições </w:t>
      </w:r>
      <w:r w:rsidR="00031F64">
        <w:t xml:space="preserve">específicas </w:t>
      </w:r>
      <w:r w:rsidR="00E00378">
        <w:t xml:space="preserve">do </w:t>
      </w:r>
      <w:r w:rsidR="00031F64">
        <w:t xml:space="preserve">Comitê Estadual de Educação Integral - </w:t>
      </w:r>
      <w:r w:rsidR="00E00378">
        <w:t>CEEI:</w:t>
      </w:r>
    </w:p>
    <w:p w:rsidR="00E00378" w:rsidRDefault="00E00378" w:rsidP="008259C1">
      <w:pPr>
        <w:widowControl w:val="0"/>
        <w:ind w:firstLine="567"/>
        <w:jc w:val="both"/>
      </w:pPr>
    </w:p>
    <w:p w:rsidR="00E00378" w:rsidRDefault="00E00378" w:rsidP="008259C1">
      <w:pPr>
        <w:widowControl w:val="0"/>
        <w:ind w:firstLine="567"/>
        <w:jc w:val="both"/>
      </w:pPr>
      <w:r>
        <w:t xml:space="preserve">I </w:t>
      </w:r>
      <w:r w:rsidR="00031F64">
        <w:t>-</w:t>
      </w:r>
      <w:r>
        <w:t xml:space="preserve"> propor diretrizes para a implementação da educação integral no Estado de Rondônia;</w:t>
      </w:r>
    </w:p>
    <w:p w:rsidR="00E00378" w:rsidRDefault="00E00378" w:rsidP="008259C1">
      <w:pPr>
        <w:widowControl w:val="0"/>
        <w:ind w:firstLine="567"/>
        <w:jc w:val="both"/>
      </w:pPr>
    </w:p>
    <w:p w:rsidR="00E00378" w:rsidRDefault="00E00378" w:rsidP="008259C1">
      <w:pPr>
        <w:widowControl w:val="0"/>
        <w:ind w:firstLine="567"/>
        <w:jc w:val="both"/>
      </w:pPr>
      <w:r>
        <w:t xml:space="preserve">II </w:t>
      </w:r>
      <w:r w:rsidR="00031F64">
        <w:t>-</w:t>
      </w:r>
      <w:r>
        <w:t xml:space="preserve"> realizar a interlocução e a integração entre os diversos órgãos da Administração, quanto à proposição e implementação de políticas de educação integral no Estado de Rondônia;</w:t>
      </w:r>
    </w:p>
    <w:p w:rsidR="00E00378" w:rsidRDefault="00E00378" w:rsidP="008259C1">
      <w:pPr>
        <w:widowControl w:val="0"/>
        <w:ind w:firstLine="567"/>
        <w:jc w:val="both"/>
      </w:pPr>
    </w:p>
    <w:p w:rsidR="00031F64" w:rsidRDefault="00E00378" w:rsidP="008259C1">
      <w:pPr>
        <w:widowControl w:val="0"/>
        <w:ind w:firstLine="567"/>
        <w:jc w:val="both"/>
      </w:pPr>
      <w:r>
        <w:t xml:space="preserve">III </w:t>
      </w:r>
      <w:r w:rsidR="00031F64">
        <w:t>-</w:t>
      </w:r>
      <w:r>
        <w:t xml:space="preserve"> atuar como órgão propositivo, deliberativo e fiscalizador de políticas públicas para a educação</w:t>
      </w:r>
      <w:r w:rsidR="00031F64">
        <w:t xml:space="preserve"> integra</w:t>
      </w:r>
      <w:r w:rsidR="001F7F41">
        <w:t>l</w:t>
      </w:r>
      <w:r w:rsidR="00031F64">
        <w:t xml:space="preserve"> no Estado de Rondônia;</w:t>
      </w:r>
    </w:p>
    <w:p w:rsidR="00031F64" w:rsidRDefault="00031F64" w:rsidP="008259C1">
      <w:pPr>
        <w:widowControl w:val="0"/>
        <w:ind w:firstLine="567"/>
        <w:jc w:val="both"/>
      </w:pPr>
    </w:p>
    <w:p w:rsidR="00031F64" w:rsidRDefault="00031F64" w:rsidP="008259C1">
      <w:pPr>
        <w:widowControl w:val="0"/>
        <w:ind w:firstLine="567"/>
        <w:jc w:val="both"/>
      </w:pPr>
      <w:r>
        <w:t>IV - articular com os diversos segmentos da sociedade ações para a melhoria da educação no Estado de Rondônia;</w:t>
      </w:r>
    </w:p>
    <w:p w:rsidR="00031F64" w:rsidRDefault="00031F64" w:rsidP="008259C1">
      <w:pPr>
        <w:widowControl w:val="0"/>
        <w:ind w:firstLine="567"/>
        <w:jc w:val="both"/>
      </w:pPr>
    </w:p>
    <w:p w:rsidR="00031F64" w:rsidRDefault="00031F64" w:rsidP="008259C1">
      <w:pPr>
        <w:widowControl w:val="0"/>
        <w:ind w:firstLine="567"/>
        <w:jc w:val="both"/>
      </w:pPr>
      <w:r>
        <w:t>V - atuar como órgão fiscalizador, referente à educação integral no Estado de Rondônia;</w:t>
      </w:r>
    </w:p>
    <w:p w:rsidR="00031F64" w:rsidRDefault="00031F64" w:rsidP="008259C1">
      <w:pPr>
        <w:widowControl w:val="0"/>
        <w:ind w:firstLine="567"/>
        <w:jc w:val="both"/>
      </w:pPr>
    </w:p>
    <w:p w:rsidR="00031F64" w:rsidRDefault="00031F64" w:rsidP="008259C1">
      <w:pPr>
        <w:widowControl w:val="0"/>
        <w:ind w:firstLine="567"/>
        <w:jc w:val="both"/>
      </w:pPr>
      <w:r>
        <w:t>VI - participar de conferências e seminários relacionados à educação integral; e</w:t>
      </w:r>
    </w:p>
    <w:p w:rsidR="00031F64" w:rsidRDefault="00031F64" w:rsidP="008259C1">
      <w:pPr>
        <w:widowControl w:val="0"/>
        <w:ind w:firstLine="567"/>
        <w:jc w:val="both"/>
      </w:pPr>
    </w:p>
    <w:p w:rsidR="0030534C" w:rsidRDefault="00031F64" w:rsidP="008259C1">
      <w:pPr>
        <w:widowControl w:val="0"/>
        <w:ind w:firstLine="567"/>
        <w:jc w:val="both"/>
      </w:pPr>
      <w:r>
        <w:t>VII - criar seu Regimento Interno.</w:t>
      </w:r>
      <w:r w:rsidR="00E00378">
        <w:t xml:space="preserve"> </w:t>
      </w:r>
    </w:p>
    <w:p w:rsidR="001F7F41" w:rsidRDefault="001F7F41" w:rsidP="008259C1">
      <w:pPr>
        <w:widowControl w:val="0"/>
        <w:ind w:firstLine="567"/>
        <w:jc w:val="both"/>
      </w:pPr>
    </w:p>
    <w:p w:rsidR="00031F64" w:rsidRDefault="004C7D43" w:rsidP="008259C1">
      <w:pPr>
        <w:widowControl w:val="0"/>
        <w:ind w:firstLine="567"/>
        <w:jc w:val="both"/>
      </w:pPr>
      <w:r>
        <w:t>Parágrafo ú</w:t>
      </w:r>
      <w:r w:rsidR="00BD7512">
        <w:t>nico.</w:t>
      </w:r>
      <w:r w:rsidR="00031F64">
        <w:t xml:space="preserve"> As consequências decorrentes da fiscalização serão informad</w:t>
      </w:r>
      <w:r w:rsidR="001F7F41">
        <w:t>a</w:t>
      </w:r>
      <w:r w:rsidR="00031F64">
        <w:t>s à Secretaria de Estado da Educação - SEDUC, para que adote as providências cabíveis.</w:t>
      </w:r>
    </w:p>
    <w:p w:rsidR="00031F64" w:rsidRDefault="00031F64" w:rsidP="008259C1">
      <w:pPr>
        <w:widowControl w:val="0"/>
        <w:ind w:firstLine="567"/>
        <w:jc w:val="both"/>
      </w:pPr>
    </w:p>
    <w:p w:rsidR="004043E7" w:rsidRDefault="00BC707B" w:rsidP="008259C1">
      <w:pPr>
        <w:widowControl w:val="0"/>
        <w:ind w:firstLine="567"/>
        <w:jc w:val="both"/>
      </w:pPr>
      <w:r>
        <w:t xml:space="preserve">Art. 4º. O </w:t>
      </w:r>
      <w:r w:rsidR="00031F64">
        <w:t>Comitê Estadual de Educação Integral - CEEI será composto por representantes dos seguintes órgãos:</w:t>
      </w:r>
    </w:p>
    <w:p w:rsidR="004043E7" w:rsidRDefault="004043E7" w:rsidP="008259C1">
      <w:pPr>
        <w:widowControl w:val="0"/>
        <w:ind w:firstLine="567"/>
        <w:jc w:val="both"/>
      </w:pPr>
    </w:p>
    <w:p w:rsidR="004043E7" w:rsidRDefault="004043E7" w:rsidP="008259C1">
      <w:pPr>
        <w:widowControl w:val="0"/>
        <w:ind w:firstLine="567"/>
        <w:jc w:val="both"/>
      </w:pPr>
      <w:r>
        <w:t>I - Conselho Estadual de Direitos das Crianças e dos Adolescentes - CONEDCA;</w:t>
      </w:r>
    </w:p>
    <w:p w:rsidR="004043E7" w:rsidRDefault="004043E7" w:rsidP="008259C1">
      <w:pPr>
        <w:widowControl w:val="0"/>
        <w:ind w:firstLine="567"/>
        <w:jc w:val="both"/>
      </w:pPr>
    </w:p>
    <w:p w:rsidR="004043E7" w:rsidRDefault="004043E7" w:rsidP="008259C1">
      <w:pPr>
        <w:widowControl w:val="0"/>
        <w:ind w:firstLine="567"/>
        <w:jc w:val="both"/>
      </w:pPr>
      <w:r>
        <w:t>II - Conselho Estadual de Educação - CEE;</w:t>
      </w:r>
    </w:p>
    <w:p w:rsidR="004043E7" w:rsidRDefault="004043E7" w:rsidP="008259C1">
      <w:pPr>
        <w:widowControl w:val="0"/>
        <w:ind w:firstLine="567"/>
        <w:jc w:val="both"/>
      </w:pPr>
    </w:p>
    <w:p w:rsidR="004043E7" w:rsidRDefault="004043E7" w:rsidP="008259C1">
      <w:pPr>
        <w:widowControl w:val="0"/>
        <w:ind w:firstLine="567"/>
        <w:jc w:val="both"/>
      </w:pPr>
      <w:r>
        <w:t>III - Secretaria de Estado da Assistência e do Desenvolvimento Social - SEAS;</w:t>
      </w:r>
    </w:p>
    <w:p w:rsidR="004043E7" w:rsidRDefault="004043E7" w:rsidP="008259C1">
      <w:pPr>
        <w:widowControl w:val="0"/>
        <w:ind w:firstLine="567"/>
        <w:jc w:val="both"/>
      </w:pPr>
    </w:p>
    <w:p w:rsidR="004043E7" w:rsidRDefault="004043E7" w:rsidP="008259C1">
      <w:pPr>
        <w:widowControl w:val="0"/>
        <w:ind w:firstLine="567"/>
        <w:jc w:val="both"/>
      </w:pPr>
      <w:r>
        <w:t>IV - Ministério Público de Rondônia;</w:t>
      </w:r>
    </w:p>
    <w:p w:rsidR="004043E7" w:rsidRDefault="004043E7" w:rsidP="008259C1">
      <w:pPr>
        <w:widowControl w:val="0"/>
        <w:ind w:firstLine="567"/>
        <w:jc w:val="both"/>
      </w:pPr>
    </w:p>
    <w:p w:rsidR="004043E7" w:rsidRDefault="004043E7" w:rsidP="008259C1">
      <w:pPr>
        <w:widowControl w:val="0"/>
        <w:ind w:firstLine="567"/>
        <w:jc w:val="both"/>
      </w:pPr>
      <w:r>
        <w:t xml:space="preserve">V </w:t>
      </w:r>
      <w:r w:rsidR="001F7F41">
        <w:t>-</w:t>
      </w:r>
      <w:r>
        <w:t xml:space="preserve"> Secretaria de Estado da Saúde </w:t>
      </w:r>
      <w:r w:rsidR="001F7F41">
        <w:t>-</w:t>
      </w:r>
      <w:r>
        <w:t xml:space="preserve"> SESAU;</w:t>
      </w:r>
    </w:p>
    <w:p w:rsidR="004043E7" w:rsidRDefault="004043E7" w:rsidP="008259C1">
      <w:pPr>
        <w:widowControl w:val="0"/>
        <w:ind w:firstLine="567"/>
        <w:jc w:val="both"/>
      </w:pPr>
    </w:p>
    <w:p w:rsidR="004043E7" w:rsidRDefault="004043E7" w:rsidP="008259C1">
      <w:pPr>
        <w:widowControl w:val="0"/>
        <w:ind w:firstLine="567"/>
        <w:jc w:val="both"/>
      </w:pPr>
      <w:r>
        <w:t xml:space="preserve">VI </w:t>
      </w:r>
      <w:r w:rsidR="001F7F41">
        <w:t>-</w:t>
      </w:r>
      <w:r>
        <w:t xml:space="preserve"> Juizado da Infância e Juventude </w:t>
      </w:r>
      <w:r w:rsidR="001F7F41">
        <w:t>-</w:t>
      </w:r>
      <w:r>
        <w:t xml:space="preserve"> JIJ;</w:t>
      </w:r>
    </w:p>
    <w:p w:rsidR="004043E7" w:rsidRDefault="004043E7" w:rsidP="008259C1">
      <w:pPr>
        <w:widowControl w:val="0"/>
        <w:ind w:firstLine="567"/>
        <w:jc w:val="both"/>
      </w:pPr>
    </w:p>
    <w:p w:rsidR="004043E7" w:rsidRDefault="004043E7" w:rsidP="008259C1">
      <w:pPr>
        <w:widowControl w:val="0"/>
        <w:ind w:firstLine="567"/>
        <w:jc w:val="both"/>
      </w:pPr>
      <w:r>
        <w:t>VII - Universidade Federal de Rondônia - UNIR;</w:t>
      </w:r>
    </w:p>
    <w:p w:rsidR="004043E7" w:rsidRDefault="004043E7" w:rsidP="008259C1">
      <w:pPr>
        <w:widowControl w:val="0"/>
        <w:ind w:firstLine="567"/>
        <w:jc w:val="both"/>
      </w:pPr>
    </w:p>
    <w:p w:rsidR="004043E7" w:rsidRDefault="004043E7" w:rsidP="008259C1">
      <w:pPr>
        <w:widowControl w:val="0"/>
        <w:ind w:firstLine="567"/>
        <w:jc w:val="both"/>
      </w:pPr>
      <w:r>
        <w:t>VIII - 1º Conselho Tutelar;</w:t>
      </w:r>
    </w:p>
    <w:p w:rsidR="004043E7" w:rsidRDefault="004043E7" w:rsidP="008259C1">
      <w:pPr>
        <w:widowControl w:val="0"/>
        <w:ind w:firstLine="567"/>
        <w:jc w:val="both"/>
      </w:pPr>
    </w:p>
    <w:p w:rsidR="004043E7" w:rsidRDefault="004043E7" w:rsidP="008259C1">
      <w:pPr>
        <w:widowControl w:val="0"/>
        <w:ind w:firstLine="567"/>
        <w:jc w:val="both"/>
      </w:pPr>
      <w:r>
        <w:t>IX - 2º Conselho Tutelar;</w:t>
      </w:r>
    </w:p>
    <w:p w:rsidR="004043E7" w:rsidRDefault="004043E7" w:rsidP="008259C1">
      <w:pPr>
        <w:widowControl w:val="0"/>
        <w:ind w:firstLine="567"/>
        <w:jc w:val="both"/>
      </w:pPr>
    </w:p>
    <w:p w:rsidR="004043E7" w:rsidRDefault="004043E7" w:rsidP="008259C1">
      <w:pPr>
        <w:widowControl w:val="0"/>
        <w:ind w:firstLine="567"/>
        <w:jc w:val="both"/>
      </w:pPr>
      <w:r>
        <w:t>X - 3º Conselho Tutelar;</w:t>
      </w:r>
    </w:p>
    <w:p w:rsidR="004043E7" w:rsidRDefault="004043E7" w:rsidP="008259C1">
      <w:pPr>
        <w:widowControl w:val="0"/>
        <w:ind w:firstLine="567"/>
        <w:jc w:val="both"/>
      </w:pPr>
    </w:p>
    <w:p w:rsidR="004043E7" w:rsidRPr="0068393E" w:rsidRDefault="004043E7" w:rsidP="008259C1">
      <w:pPr>
        <w:widowControl w:val="0"/>
        <w:ind w:firstLine="567"/>
        <w:jc w:val="both"/>
        <w:rPr>
          <w:b/>
        </w:rPr>
      </w:pPr>
      <w:r w:rsidRPr="00F54020">
        <w:rPr>
          <w:strike/>
        </w:rPr>
        <w:t>XI - Secretaria de Estado da Justiça - SEJUS;</w:t>
      </w:r>
      <w:r w:rsidR="0068393E">
        <w:t xml:space="preserve"> </w:t>
      </w:r>
      <w:r w:rsidR="0068393E">
        <w:rPr>
          <w:b/>
        </w:rPr>
        <w:t>(Revogad</w:t>
      </w:r>
      <w:r w:rsidR="00F54020">
        <w:rPr>
          <w:b/>
        </w:rPr>
        <w:t>o</w:t>
      </w:r>
      <w:r w:rsidR="0068393E">
        <w:rPr>
          <w:b/>
        </w:rPr>
        <w:t xml:space="preserve"> pelo Decreto n. 20.968, de 27/06/2016).</w:t>
      </w:r>
    </w:p>
    <w:p w:rsidR="004043E7" w:rsidRDefault="004043E7" w:rsidP="008259C1">
      <w:pPr>
        <w:widowControl w:val="0"/>
        <w:ind w:firstLine="567"/>
        <w:jc w:val="both"/>
      </w:pPr>
    </w:p>
    <w:p w:rsidR="004043E7" w:rsidRDefault="004043E7" w:rsidP="008259C1">
      <w:pPr>
        <w:widowControl w:val="0"/>
        <w:ind w:firstLine="567"/>
        <w:jc w:val="both"/>
      </w:pPr>
      <w:r>
        <w:t>XII - Instituto Federal de Rondônia - IFRO;</w:t>
      </w:r>
    </w:p>
    <w:p w:rsidR="004043E7" w:rsidRDefault="004043E7" w:rsidP="008259C1">
      <w:pPr>
        <w:widowControl w:val="0"/>
        <w:ind w:firstLine="567"/>
        <w:jc w:val="both"/>
      </w:pPr>
    </w:p>
    <w:p w:rsidR="004043E7" w:rsidRDefault="004043E7" w:rsidP="008259C1">
      <w:pPr>
        <w:widowControl w:val="0"/>
        <w:ind w:firstLine="567"/>
        <w:jc w:val="both"/>
      </w:pPr>
      <w:r>
        <w:t>XIII - Secretaria de Estado da Educação - SEDUC;</w:t>
      </w:r>
    </w:p>
    <w:p w:rsidR="004043E7" w:rsidRDefault="004043E7" w:rsidP="008259C1">
      <w:pPr>
        <w:widowControl w:val="0"/>
        <w:ind w:firstLine="567"/>
        <w:jc w:val="both"/>
      </w:pPr>
    </w:p>
    <w:p w:rsidR="004043E7" w:rsidRDefault="004043E7" w:rsidP="008259C1">
      <w:pPr>
        <w:widowControl w:val="0"/>
        <w:ind w:firstLine="567"/>
        <w:jc w:val="both"/>
      </w:pPr>
      <w:r>
        <w:t>XIV - Assembleia Legislativa do Estado de Rondônia; e</w:t>
      </w:r>
    </w:p>
    <w:p w:rsidR="004043E7" w:rsidRDefault="004043E7" w:rsidP="008259C1">
      <w:pPr>
        <w:widowControl w:val="0"/>
        <w:ind w:firstLine="567"/>
        <w:jc w:val="both"/>
      </w:pPr>
    </w:p>
    <w:p w:rsidR="004043E7" w:rsidRDefault="004043E7" w:rsidP="008259C1">
      <w:pPr>
        <w:widowControl w:val="0"/>
        <w:ind w:firstLine="567"/>
        <w:jc w:val="both"/>
      </w:pPr>
      <w:r>
        <w:t>XV - Ministério Público do Trabalho.</w:t>
      </w:r>
    </w:p>
    <w:p w:rsidR="004043E7" w:rsidRDefault="004043E7" w:rsidP="008259C1">
      <w:pPr>
        <w:widowControl w:val="0"/>
        <w:ind w:firstLine="567"/>
        <w:jc w:val="both"/>
      </w:pPr>
    </w:p>
    <w:p w:rsidR="0030534C" w:rsidRDefault="004043E7" w:rsidP="008259C1">
      <w:pPr>
        <w:widowControl w:val="0"/>
        <w:ind w:firstLine="567"/>
        <w:jc w:val="both"/>
      </w:pPr>
      <w:r>
        <w:t xml:space="preserve">Parágrafo único. Os membros dos Órgãos não subordinados ao Poder Executivo do Estado de Rondônia serão convidados a participar do </w:t>
      </w:r>
      <w:r w:rsidR="00BC707B">
        <w:t>Comitê Estadual de Educação Integral</w:t>
      </w:r>
      <w:r>
        <w:t>.</w:t>
      </w:r>
    </w:p>
    <w:p w:rsidR="008259C1" w:rsidRPr="00B07DEF" w:rsidRDefault="008259C1" w:rsidP="008259C1">
      <w:pPr>
        <w:widowControl w:val="0"/>
        <w:ind w:firstLine="567"/>
        <w:jc w:val="both"/>
      </w:pPr>
    </w:p>
    <w:p w:rsidR="0071277F" w:rsidRDefault="005B7F13" w:rsidP="003D35D8">
      <w:pPr>
        <w:overflowPunct w:val="0"/>
        <w:autoSpaceDE w:val="0"/>
        <w:autoSpaceDN w:val="0"/>
        <w:adjustRightInd w:val="0"/>
        <w:ind w:firstLine="567"/>
        <w:jc w:val="both"/>
        <w:textAlignment w:val="baseline"/>
      </w:pPr>
      <w:r w:rsidRPr="00B07DEF">
        <w:t xml:space="preserve">Art. </w:t>
      </w:r>
      <w:r w:rsidR="0071277F">
        <w:t>5</w:t>
      </w:r>
      <w:r w:rsidRPr="00B07DEF">
        <w:t xml:space="preserve">º. </w:t>
      </w:r>
      <w:r w:rsidR="0071277F">
        <w:t xml:space="preserve">O </w:t>
      </w:r>
      <w:r w:rsidR="00BC707B">
        <w:t xml:space="preserve">Comitê Estadual de Educação Integral </w:t>
      </w:r>
      <w:r w:rsidR="0071277F">
        <w:t>será organizado em:</w:t>
      </w:r>
    </w:p>
    <w:p w:rsidR="0071277F" w:rsidRDefault="0071277F" w:rsidP="003D35D8">
      <w:pPr>
        <w:overflowPunct w:val="0"/>
        <w:autoSpaceDE w:val="0"/>
        <w:autoSpaceDN w:val="0"/>
        <w:adjustRightInd w:val="0"/>
        <w:ind w:firstLine="567"/>
        <w:jc w:val="both"/>
        <w:textAlignment w:val="baseline"/>
      </w:pPr>
    </w:p>
    <w:p w:rsidR="0071277F" w:rsidRDefault="0071277F" w:rsidP="003D35D8">
      <w:pPr>
        <w:overflowPunct w:val="0"/>
        <w:autoSpaceDE w:val="0"/>
        <w:autoSpaceDN w:val="0"/>
        <w:adjustRightInd w:val="0"/>
        <w:ind w:firstLine="567"/>
        <w:jc w:val="both"/>
        <w:textAlignment w:val="baseline"/>
      </w:pPr>
      <w:r>
        <w:t xml:space="preserve">I - Coordenação; </w:t>
      </w:r>
    </w:p>
    <w:p w:rsidR="0071277F" w:rsidRDefault="0071277F" w:rsidP="003D35D8">
      <w:pPr>
        <w:overflowPunct w:val="0"/>
        <w:autoSpaceDE w:val="0"/>
        <w:autoSpaceDN w:val="0"/>
        <w:adjustRightInd w:val="0"/>
        <w:ind w:firstLine="567"/>
        <w:jc w:val="both"/>
        <w:textAlignment w:val="baseline"/>
      </w:pPr>
    </w:p>
    <w:p w:rsidR="0071277F" w:rsidRDefault="00BA04E0" w:rsidP="0071277F">
      <w:pPr>
        <w:overflowPunct w:val="0"/>
        <w:autoSpaceDE w:val="0"/>
        <w:autoSpaceDN w:val="0"/>
        <w:adjustRightInd w:val="0"/>
        <w:ind w:firstLine="567"/>
        <w:jc w:val="both"/>
        <w:textAlignment w:val="baseline"/>
      </w:pPr>
      <w:r>
        <w:t xml:space="preserve">II - </w:t>
      </w:r>
      <w:proofErr w:type="spellStart"/>
      <w:r>
        <w:t>Vice-C</w:t>
      </w:r>
      <w:r w:rsidR="0071277F">
        <w:t>oordenação</w:t>
      </w:r>
      <w:proofErr w:type="spellEnd"/>
      <w:r w:rsidR="0071277F">
        <w:t>;</w:t>
      </w:r>
    </w:p>
    <w:p w:rsidR="0071277F" w:rsidRDefault="0071277F" w:rsidP="0071277F">
      <w:pPr>
        <w:overflowPunct w:val="0"/>
        <w:autoSpaceDE w:val="0"/>
        <w:autoSpaceDN w:val="0"/>
        <w:adjustRightInd w:val="0"/>
        <w:ind w:firstLine="567"/>
        <w:jc w:val="both"/>
        <w:textAlignment w:val="baseline"/>
      </w:pPr>
    </w:p>
    <w:p w:rsidR="0071277F" w:rsidRDefault="0071277F" w:rsidP="0071277F">
      <w:pPr>
        <w:overflowPunct w:val="0"/>
        <w:autoSpaceDE w:val="0"/>
        <w:autoSpaceDN w:val="0"/>
        <w:adjustRightInd w:val="0"/>
        <w:ind w:firstLine="567"/>
        <w:jc w:val="both"/>
        <w:textAlignment w:val="baseline"/>
      </w:pPr>
      <w:r>
        <w:t>III - Secretaria Executiva; e</w:t>
      </w:r>
    </w:p>
    <w:p w:rsidR="0071277F" w:rsidRDefault="0071277F" w:rsidP="0071277F">
      <w:pPr>
        <w:overflowPunct w:val="0"/>
        <w:autoSpaceDE w:val="0"/>
        <w:autoSpaceDN w:val="0"/>
        <w:adjustRightInd w:val="0"/>
        <w:ind w:firstLine="567"/>
        <w:jc w:val="both"/>
        <w:textAlignment w:val="baseline"/>
      </w:pPr>
    </w:p>
    <w:p w:rsidR="0071277F" w:rsidRDefault="0071277F" w:rsidP="0071277F">
      <w:pPr>
        <w:overflowPunct w:val="0"/>
        <w:autoSpaceDE w:val="0"/>
        <w:autoSpaceDN w:val="0"/>
        <w:adjustRightInd w:val="0"/>
        <w:ind w:firstLine="567"/>
        <w:jc w:val="both"/>
        <w:textAlignment w:val="baseline"/>
      </w:pPr>
      <w:r>
        <w:t>IV - Membros.</w:t>
      </w:r>
    </w:p>
    <w:p w:rsidR="0071277F" w:rsidRDefault="0071277F" w:rsidP="0071277F">
      <w:pPr>
        <w:overflowPunct w:val="0"/>
        <w:autoSpaceDE w:val="0"/>
        <w:autoSpaceDN w:val="0"/>
        <w:adjustRightInd w:val="0"/>
        <w:ind w:firstLine="567"/>
        <w:jc w:val="both"/>
        <w:textAlignment w:val="baseline"/>
      </w:pPr>
    </w:p>
    <w:p w:rsidR="0071277F" w:rsidRDefault="0071277F" w:rsidP="0071277F">
      <w:pPr>
        <w:overflowPunct w:val="0"/>
        <w:autoSpaceDE w:val="0"/>
        <w:autoSpaceDN w:val="0"/>
        <w:adjustRightInd w:val="0"/>
        <w:ind w:firstLine="567"/>
        <w:jc w:val="both"/>
        <w:textAlignment w:val="baseline"/>
      </w:pPr>
      <w:r>
        <w:t xml:space="preserve">Parágrafo único. O cargo de Coordenação é restrito à Secretaria de Estado da Educação </w:t>
      </w:r>
      <w:r w:rsidR="001F7F41">
        <w:t>-</w:t>
      </w:r>
      <w:r>
        <w:t xml:space="preserve"> SEDUC,</w:t>
      </w:r>
      <w:r w:rsidR="005F4A82">
        <w:t xml:space="preserve"> devendo ser indicado</w:t>
      </w:r>
      <w:r>
        <w:t xml:space="preserve"> pelo </w:t>
      </w:r>
      <w:r w:rsidR="005F4A82">
        <w:t>T</w:t>
      </w:r>
      <w:r>
        <w:t xml:space="preserve">itular da </w:t>
      </w:r>
      <w:r w:rsidR="005F4A82">
        <w:t>P</w:t>
      </w:r>
      <w:r>
        <w:t>asta, os demais cargos serão votados pelos Membros.</w:t>
      </w:r>
    </w:p>
    <w:p w:rsidR="0071277F" w:rsidRDefault="0071277F" w:rsidP="0071277F">
      <w:pPr>
        <w:overflowPunct w:val="0"/>
        <w:autoSpaceDE w:val="0"/>
        <w:autoSpaceDN w:val="0"/>
        <w:adjustRightInd w:val="0"/>
        <w:ind w:firstLine="567"/>
        <w:jc w:val="both"/>
        <w:textAlignment w:val="baseline"/>
      </w:pPr>
    </w:p>
    <w:p w:rsidR="001F7F41" w:rsidRDefault="0071277F" w:rsidP="0071277F">
      <w:pPr>
        <w:overflowPunct w:val="0"/>
        <w:autoSpaceDE w:val="0"/>
        <w:autoSpaceDN w:val="0"/>
        <w:adjustRightInd w:val="0"/>
        <w:ind w:firstLine="567"/>
        <w:jc w:val="both"/>
        <w:textAlignment w:val="baseline"/>
      </w:pPr>
      <w:r>
        <w:t xml:space="preserve">Art. 6º. </w:t>
      </w:r>
      <w:r w:rsidR="001F7F41">
        <w:t xml:space="preserve">O </w:t>
      </w:r>
      <w:r w:rsidR="00BC707B">
        <w:t xml:space="preserve">Comitê Estadual de Educação Integral </w:t>
      </w:r>
      <w:r w:rsidR="001F7F41">
        <w:t>será organizado em comissões, criadas nas primeiras reuniões, com</w:t>
      </w:r>
      <w:r w:rsidR="005F4A82">
        <w:t xml:space="preserve"> as</w:t>
      </w:r>
      <w:r w:rsidR="001F7F41">
        <w:t xml:space="preserve"> atribuições definidas no Regimento Interno.</w:t>
      </w:r>
    </w:p>
    <w:p w:rsidR="001F7F41" w:rsidRDefault="001F7F41" w:rsidP="0071277F">
      <w:pPr>
        <w:overflowPunct w:val="0"/>
        <w:autoSpaceDE w:val="0"/>
        <w:autoSpaceDN w:val="0"/>
        <w:adjustRightInd w:val="0"/>
        <w:ind w:firstLine="567"/>
        <w:jc w:val="both"/>
        <w:textAlignment w:val="baseline"/>
      </w:pPr>
    </w:p>
    <w:p w:rsidR="001F7F41" w:rsidRDefault="001F7F41" w:rsidP="0071277F">
      <w:pPr>
        <w:overflowPunct w:val="0"/>
        <w:autoSpaceDE w:val="0"/>
        <w:autoSpaceDN w:val="0"/>
        <w:adjustRightInd w:val="0"/>
        <w:ind w:firstLine="567"/>
        <w:jc w:val="both"/>
        <w:textAlignment w:val="baseline"/>
      </w:pPr>
      <w:r>
        <w:t xml:space="preserve">Art. 7º. As decisões do </w:t>
      </w:r>
      <w:r w:rsidR="00BC707B">
        <w:t xml:space="preserve">Comitê Estadual de Educação Integral </w:t>
      </w:r>
      <w:r>
        <w:t>serão</w:t>
      </w:r>
      <w:r w:rsidR="005F4A82">
        <w:t xml:space="preserve"> realizadas</w:t>
      </w:r>
      <w:r>
        <w:t xml:space="preserve"> por meio de votos dos integrantes.</w:t>
      </w:r>
    </w:p>
    <w:p w:rsidR="001F7F41" w:rsidRDefault="001F7F41" w:rsidP="0071277F">
      <w:pPr>
        <w:overflowPunct w:val="0"/>
        <w:autoSpaceDE w:val="0"/>
        <w:autoSpaceDN w:val="0"/>
        <w:adjustRightInd w:val="0"/>
        <w:ind w:firstLine="567"/>
        <w:jc w:val="both"/>
        <w:textAlignment w:val="baseline"/>
      </w:pPr>
    </w:p>
    <w:p w:rsidR="005B7F13" w:rsidRPr="00B07DEF" w:rsidRDefault="001F7F41" w:rsidP="001F7F41">
      <w:pPr>
        <w:overflowPunct w:val="0"/>
        <w:autoSpaceDE w:val="0"/>
        <w:autoSpaceDN w:val="0"/>
        <w:adjustRightInd w:val="0"/>
        <w:ind w:firstLine="567"/>
        <w:jc w:val="both"/>
        <w:textAlignment w:val="baseline"/>
      </w:pPr>
      <w:r>
        <w:t>Art. 8º. Este Decreto entra em vigor na data de sua publicação.</w:t>
      </w:r>
    </w:p>
    <w:p w:rsidR="00751BF0" w:rsidRPr="00B07DEF" w:rsidRDefault="00751BF0" w:rsidP="003D35D8">
      <w:pPr>
        <w:pStyle w:val="Recuodecorpodetexto"/>
        <w:ind w:left="0" w:firstLine="567"/>
        <w:jc w:val="both"/>
        <w:rPr>
          <w:szCs w:val="24"/>
        </w:rPr>
      </w:pPr>
    </w:p>
    <w:p w:rsidR="00751BF0" w:rsidRPr="00B07DEF" w:rsidRDefault="006277BA" w:rsidP="003D35D8">
      <w:pPr>
        <w:pStyle w:val="Recuodecorpodetexto"/>
        <w:ind w:left="0" w:firstLine="567"/>
        <w:jc w:val="both"/>
        <w:rPr>
          <w:szCs w:val="24"/>
        </w:rPr>
      </w:pPr>
      <w:r w:rsidRPr="009761CB">
        <w:rPr>
          <w:color w:val="000000"/>
        </w:rPr>
        <w:t xml:space="preserve">Palácio do Governo do </w:t>
      </w:r>
      <w:r w:rsidR="0075476E">
        <w:rPr>
          <w:color w:val="000000"/>
        </w:rPr>
        <w:t>Estado</w:t>
      </w:r>
      <w:r w:rsidRPr="009761CB">
        <w:rPr>
          <w:color w:val="000000"/>
        </w:rPr>
        <w:t xml:space="preserve"> de Rondônia, em</w:t>
      </w:r>
      <w:r w:rsidR="00D35E2B">
        <w:rPr>
          <w:color w:val="000000"/>
        </w:rPr>
        <w:t xml:space="preserve"> 21 </w:t>
      </w:r>
      <w:r w:rsidRPr="009761CB">
        <w:rPr>
          <w:color w:val="000000"/>
        </w:rPr>
        <w:t>de</w:t>
      </w:r>
      <w:r>
        <w:rPr>
          <w:color w:val="000000"/>
        </w:rPr>
        <w:t xml:space="preserve"> </w:t>
      </w:r>
      <w:r w:rsidR="005F4A82">
        <w:rPr>
          <w:color w:val="000000"/>
        </w:rPr>
        <w:t>outubro</w:t>
      </w:r>
      <w:r>
        <w:rPr>
          <w:color w:val="000000"/>
        </w:rPr>
        <w:t xml:space="preserve"> </w:t>
      </w:r>
      <w:r w:rsidRPr="009761CB">
        <w:rPr>
          <w:color w:val="000000"/>
        </w:rPr>
        <w:t>de 2015, 127º da República.</w:t>
      </w:r>
    </w:p>
    <w:p w:rsidR="00751BF0" w:rsidRPr="00B07DEF" w:rsidRDefault="00751BF0" w:rsidP="00751BF0">
      <w:pPr>
        <w:jc w:val="both"/>
        <w:rPr>
          <w:bCs/>
        </w:rPr>
      </w:pPr>
    </w:p>
    <w:p w:rsidR="00751BF0" w:rsidRPr="00B07DEF" w:rsidRDefault="00751BF0" w:rsidP="00751BF0">
      <w:pPr>
        <w:jc w:val="both"/>
        <w:rPr>
          <w:bCs/>
        </w:rPr>
      </w:pPr>
    </w:p>
    <w:p w:rsidR="00751BF0" w:rsidRPr="00B07DEF" w:rsidRDefault="00751BF0" w:rsidP="003D35D8">
      <w:pPr>
        <w:pStyle w:val="Recuodecorpodetexto"/>
        <w:ind w:left="0"/>
        <w:jc w:val="center"/>
        <w:rPr>
          <w:b/>
          <w:szCs w:val="24"/>
        </w:rPr>
      </w:pPr>
      <w:r w:rsidRPr="00B07DEF">
        <w:rPr>
          <w:b/>
          <w:szCs w:val="24"/>
        </w:rPr>
        <w:t>CONFÚCIO AIRES MOURA</w:t>
      </w:r>
    </w:p>
    <w:p w:rsidR="007204F4" w:rsidRDefault="00751BF0" w:rsidP="003D35D8">
      <w:pPr>
        <w:pStyle w:val="Recuodecorpodetexto"/>
        <w:ind w:left="0"/>
        <w:jc w:val="center"/>
        <w:rPr>
          <w:szCs w:val="24"/>
        </w:rPr>
      </w:pPr>
      <w:r w:rsidRPr="00B07DEF">
        <w:rPr>
          <w:szCs w:val="24"/>
        </w:rPr>
        <w:t>Governador</w:t>
      </w:r>
    </w:p>
    <w:p w:rsidR="0030534C" w:rsidRDefault="0030534C" w:rsidP="003D35D8">
      <w:pPr>
        <w:pStyle w:val="Recuodecorpodetexto"/>
        <w:ind w:left="0"/>
        <w:jc w:val="center"/>
        <w:rPr>
          <w:szCs w:val="24"/>
        </w:rPr>
      </w:pPr>
    </w:p>
    <w:p w:rsidR="0030534C" w:rsidRDefault="0030534C" w:rsidP="003D35D8">
      <w:pPr>
        <w:pStyle w:val="Recuodecorpodetexto"/>
        <w:ind w:left="0"/>
        <w:jc w:val="center"/>
        <w:rPr>
          <w:szCs w:val="24"/>
        </w:rPr>
      </w:pPr>
    </w:p>
    <w:p w:rsidR="0030534C" w:rsidRDefault="0030534C" w:rsidP="005F4A82">
      <w:pPr>
        <w:pStyle w:val="Recuodecorpodetexto"/>
        <w:ind w:left="0"/>
        <w:rPr>
          <w:szCs w:val="24"/>
        </w:rPr>
      </w:pPr>
    </w:p>
    <w:sectPr w:rsidR="0030534C" w:rsidSect="00761B17">
      <w:headerReference w:type="default" r:id="rId9"/>
      <w:pgSz w:w="11907" w:h="16840" w:code="9"/>
      <w:pgMar w:top="1134" w:right="567" w:bottom="56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E6A" w:rsidRDefault="00DC5E6A">
      <w:r>
        <w:separator/>
      </w:r>
    </w:p>
  </w:endnote>
  <w:endnote w:type="continuationSeparator" w:id="0">
    <w:p w:rsidR="00DC5E6A" w:rsidRDefault="00DC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E6A" w:rsidRDefault="00DC5E6A">
      <w:r>
        <w:separator/>
      </w:r>
    </w:p>
  </w:footnote>
  <w:footnote w:type="continuationSeparator" w:id="0">
    <w:p w:rsidR="00DC5E6A" w:rsidRDefault="00DC5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MON_1055772843"/>
  <w:bookmarkEnd w:id="1"/>
  <w:p w:rsidR="00F44AA8" w:rsidRDefault="00F44AA8">
    <w:pPr>
      <w:ind w:right="-79"/>
      <w:jc w:val="center"/>
      <w:rPr>
        <w:b/>
      </w:rPr>
    </w:pPr>
    <w:r>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pt" o:ole="" fillcolor="window">
          <v:imagedata r:id="rId1" o:title=""/>
        </v:shape>
        <o:OLEObject Type="Embed" ProgID="Word.Picture.8" ShapeID="_x0000_i1025" DrawAspect="Content" ObjectID="_1643098566" r:id="rId2"/>
      </w:object>
    </w:r>
  </w:p>
  <w:p w:rsidR="00F44AA8" w:rsidRDefault="00F44AA8">
    <w:pPr>
      <w:jc w:val="center"/>
      <w:rPr>
        <w:b/>
      </w:rPr>
    </w:pPr>
    <w:r>
      <w:rPr>
        <w:b/>
      </w:rPr>
      <w:t>GOVERNO DO ESTADO DE RONDÔNIA</w:t>
    </w:r>
  </w:p>
  <w:p w:rsidR="00F44AA8" w:rsidRDefault="00F44AA8">
    <w:pPr>
      <w:pStyle w:val="Cabealho"/>
      <w:jc w:val="center"/>
      <w:rPr>
        <w:b/>
        <w:sz w:val="24"/>
      </w:rPr>
    </w:pPr>
    <w:r>
      <w:rPr>
        <w:b/>
        <w:sz w:val="24"/>
      </w:rPr>
      <w:t>GOVERNADORIA</w:t>
    </w:r>
  </w:p>
  <w:p w:rsidR="00F44AA8" w:rsidRDefault="00F44AA8">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F356988"/>
    <w:multiLevelType w:val="hybridMultilevel"/>
    <w:tmpl w:val="25B887E8"/>
    <w:lvl w:ilvl="0" w:tplc="F9EC5CDE">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31F072AC"/>
    <w:multiLevelType w:val="hybridMultilevel"/>
    <w:tmpl w:val="22FEDB9A"/>
    <w:lvl w:ilvl="0" w:tplc="848451F2">
      <w:start w:val="1"/>
      <w:numFmt w:val="lowerLetter"/>
      <w:lvlText w:val="%1)"/>
      <w:lvlJc w:val="left"/>
      <w:pPr>
        <w:ind w:left="1822" w:hanging="360"/>
      </w:pPr>
      <w:rPr>
        <w:rFonts w:hint="default"/>
      </w:rPr>
    </w:lvl>
    <w:lvl w:ilvl="1" w:tplc="04160019" w:tentative="1">
      <w:start w:val="1"/>
      <w:numFmt w:val="lowerLetter"/>
      <w:lvlText w:val="%2."/>
      <w:lvlJc w:val="left"/>
      <w:pPr>
        <w:ind w:left="2542" w:hanging="360"/>
      </w:pPr>
    </w:lvl>
    <w:lvl w:ilvl="2" w:tplc="0416001B" w:tentative="1">
      <w:start w:val="1"/>
      <w:numFmt w:val="lowerRoman"/>
      <w:lvlText w:val="%3."/>
      <w:lvlJc w:val="right"/>
      <w:pPr>
        <w:ind w:left="3262" w:hanging="180"/>
      </w:pPr>
    </w:lvl>
    <w:lvl w:ilvl="3" w:tplc="0416000F" w:tentative="1">
      <w:start w:val="1"/>
      <w:numFmt w:val="decimal"/>
      <w:lvlText w:val="%4."/>
      <w:lvlJc w:val="left"/>
      <w:pPr>
        <w:ind w:left="3982" w:hanging="360"/>
      </w:pPr>
    </w:lvl>
    <w:lvl w:ilvl="4" w:tplc="04160019" w:tentative="1">
      <w:start w:val="1"/>
      <w:numFmt w:val="lowerLetter"/>
      <w:lvlText w:val="%5."/>
      <w:lvlJc w:val="left"/>
      <w:pPr>
        <w:ind w:left="4702" w:hanging="360"/>
      </w:pPr>
    </w:lvl>
    <w:lvl w:ilvl="5" w:tplc="0416001B" w:tentative="1">
      <w:start w:val="1"/>
      <w:numFmt w:val="lowerRoman"/>
      <w:lvlText w:val="%6."/>
      <w:lvlJc w:val="right"/>
      <w:pPr>
        <w:ind w:left="5422" w:hanging="180"/>
      </w:pPr>
    </w:lvl>
    <w:lvl w:ilvl="6" w:tplc="0416000F" w:tentative="1">
      <w:start w:val="1"/>
      <w:numFmt w:val="decimal"/>
      <w:lvlText w:val="%7."/>
      <w:lvlJc w:val="left"/>
      <w:pPr>
        <w:ind w:left="6142" w:hanging="360"/>
      </w:pPr>
    </w:lvl>
    <w:lvl w:ilvl="7" w:tplc="04160019" w:tentative="1">
      <w:start w:val="1"/>
      <w:numFmt w:val="lowerLetter"/>
      <w:lvlText w:val="%8."/>
      <w:lvlJc w:val="left"/>
      <w:pPr>
        <w:ind w:left="6862" w:hanging="360"/>
      </w:pPr>
    </w:lvl>
    <w:lvl w:ilvl="8" w:tplc="0416001B" w:tentative="1">
      <w:start w:val="1"/>
      <w:numFmt w:val="lowerRoman"/>
      <w:lvlText w:val="%9."/>
      <w:lvlJc w:val="right"/>
      <w:pPr>
        <w:ind w:left="7582" w:hanging="180"/>
      </w:pPr>
    </w:lvl>
  </w:abstractNum>
  <w:abstractNum w:abstractNumId="3" w15:restartNumberingAfterBreak="0">
    <w:nsid w:val="37543D41"/>
    <w:multiLevelType w:val="hybridMultilevel"/>
    <w:tmpl w:val="4FB069DA"/>
    <w:lvl w:ilvl="0" w:tplc="E130ABF4">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4" w15:restartNumberingAfterBreak="0">
    <w:nsid w:val="435565DA"/>
    <w:multiLevelType w:val="hybridMultilevel"/>
    <w:tmpl w:val="56FC6C88"/>
    <w:lvl w:ilvl="0" w:tplc="70807454">
      <w:start w:val="1"/>
      <w:numFmt w:val="lowerLetter"/>
      <w:lvlText w:val="%1)"/>
      <w:lvlJc w:val="left"/>
      <w:pPr>
        <w:ind w:left="1814" w:hanging="360"/>
      </w:pPr>
      <w:rPr>
        <w:rFonts w:hint="default"/>
      </w:rPr>
    </w:lvl>
    <w:lvl w:ilvl="1" w:tplc="04160019" w:tentative="1">
      <w:start w:val="1"/>
      <w:numFmt w:val="lowerLetter"/>
      <w:lvlText w:val="%2."/>
      <w:lvlJc w:val="left"/>
      <w:pPr>
        <w:ind w:left="2534" w:hanging="360"/>
      </w:pPr>
    </w:lvl>
    <w:lvl w:ilvl="2" w:tplc="0416001B" w:tentative="1">
      <w:start w:val="1"/>
      <w:numFmt w:val="lowerRoman"/>
      <w:lvlText w:val="%3."/>
      <w:lvlJc w:val="right"/>
      <w:pPr>
        <w:ind w:left="3254" w:hanging="180"/>
      </w:pPr>
    </w:lvl>
    <w:lvl w:ilvl="3" w:tplc="0416000F" w:tentative="1">
      <w:start w:val="1"/>
      <w:numFmt w:val="decimal"/>
      <w:lvlText w:val="%4."/>
      <w:lvlJc w:val="left"/>
      <w:pPr>
        <w:ind w:left="3974" w:hanging="360"/>
      </w:pPr>
    </w:lvl>
    <w:lvl w:ilvl="4" w:tplc="04160019" w:tentative="1">
      <w:start w:val="1"/>
      <w:numFmt w:val="lowerLetter"/>
      <w:lvlText w:val="%5."/>
      <w:lvlJc w:val="left"/>
      <w:pPr>
        <w:ind w:left="4694" w:hanging="360"/>
      </w:pPr>
    </w:lvl>
    <w:lvl w:ilvl="5" w:tplc="0416001B" w:tentative="1">
      <w:start w:val="1"/>
      <w:numFmt w:val="lowerRoman"/>
      <w:lvlText w:val="%6."/>
      <w:lvlJc w:val="right"/>
      <w:pPr>
        <w:ind w:left="5414" w:hanging="180"/>
      </w:pPr>
    </w:lvl>
    <w:lvl w:ilvl="6" w:tplc="0416000F" w:tentative="1">
      <w:start w:val="1"/>
      <w:numFmt w:val="decimal"/>
      <w:lvlText w:val="%7."/>
      <w:lvlJc w:val="left"/>
      <w:pPr>
        <w:ind w:left="6134" w:hanging="360"/>
      </w:pPr>
    </w:lvl>
    <w:lvl w:ilvl="7" w:tplc="04160019" w:tentative="1">
      <w:start w:val="1"/>
      <w:numFmt w:val="lowerLetter"/>
      <w:lvlText w:val="%8."/>
      <w:lvlJc w:val="left"/>
      <w:pPr>
        <w:ind w:left="6854" w:hanging="360"/>
      </w:pPr>
    </w:lvl>
    <w:lvl w:ilvl="8" w:tplc="0416001B" w:tentative="1">
      <w:start w:val="1"/>
      <w:numFmt w:val="lowerRoman"/>
      <w:lvlText w:val="%9."/>
      <w:lvlJc w:val="right"/>
      <w:pPr>
        <w:ind w:left="7574" w:hanging="180"/>
      </w:pPr>
    </w:lvl>
  </w:abstractNum>
  <w:abstractNum w:abstractNumId="5" w15:restartNumberingAfterBreak="0">
    <w:nsid w:val="539259D5"/>
    <w:multiLevelType w:val="hybridMultilevel"/>
    <w:tmpl w:val="DEBC8A28"/>
    <w:lvl w:ilvl="0" w:tplc="684E0114">
      <w:start w:val="1"/>
      <w:numFmt w:val="upperRoman"/>
      <w:lvlText w:val="%1-"/>
      <w:lvlJc w:val="left"/>
      <w:pPr>
        <w:tabs>
          <w:tab w:val="num" w:pos="1429"/>
        </w:tabs>
        <w:ind w:left="1429" w:hanging="72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6" w15:restartNumberingAfterBreak="0">
    <w:nsid w:val="60E56C3A"/>
    <w:multiLevelType w:val="hybridMultilevel"/>
    <w:tmpl w:val="652A9C0E"/>
    <w:lvl w:ilvl="0" w:tplc="DFD20884">
      <w:start w:val="18"/>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669B0CA5"/>
    <w:multiLevelType w:val="hybridMultilevel"/>
    <w:tmpl w:val="AB6A805A"/>
    <w:lvl w:ilvl="0" w:tplc="1FEAB4B2">
      <w:start w:val="1"/>
      <w:numFmt w:val="lowerLetter"/>
      <w:lvlText w:val="%1)"/>
      <w:lvlJc w:val="left"/>
      <w:pPr>
        <w:ind w:left="1793" w:hanging="360"/>
      </w:pPr>
      <w:rPr>
        <w:rFonts w:hint="default"/>
        <w:color w:val="000000"/>
      </w:rPr>
    </w:lvl>
    <w:lvl w:ilvl="1" w:tplc="04160019" w:tentative="1">
      <w:start w:val="1"/>
      <w:numFmt w:val="lowerLetter"/>
      <w:lvlText w:val="%2."/>
      <w:lvlJc w:val="left"/>
      <w:pPr>
        <w:ind w:left="2513" w:hanging="360"/>
      </w:pPr>
    </w:lvl>
    <w:lvl w:ilvl="2" w:tplc="0416001B" w:tentative="1">
      <w:start w:val="1"/>
      <w:numFmt w:val="lowerRoman"/>
      <w:lvlText w:val="%3."/>
      <w:lvlJc w:val="right"/>
      <w:pPr>
        <w:ind w:left="3233" w:hanging="180"/>
      </w:pPr>
    </w:lvl>
    <w:lvl w:ilvl="3" w:tplc="0416000F" w:tentative="1">
      <w:start w:val="1"/>
      <w:numFmt w:val="decimal"/>
      <w:lvlText w:val="%4."/>
      <w:lvlJc w:val="left"/>
      <w:pPr>
        <w:ind w:left="3953" w:hanging="360"/>
      </w:pPr>
    </w:lvl>
    <w:lvl w:ilvl="4" w:tplc="04160019" w:tentative="1">
      <w:start w:val="1"/>
      <w:numFmt w:val="lowerLetter"/>
      <w:lvlText w:val="%5."/>
      <w:lvlJc w:val="left"/>
      <w:pPr>
        <w:ind w:left="4673" w:hanging="360"/>
      </w:pPr>
    </w:lvl>
    <w:lvl w:ilvl="5" w:tplc="0416001B" w:tentative="1">
      <w:start w:val="1"/>
      <w:numFmt w:val="lowerRoman"/>
      <w:lvlText w:val="%6."/>
      <w:lvlJc w:val="right"/>
      <w:pPr>
        <w:ind w:left="5393" w:hanging="180"/>
      </w:pPr>
    </w:lvl>
    <w:lvl w:ilvl="6" w:tplc="0416000F" w:tentative="1">
      <w:start w:val="1"/>
      <w:numFmt w:val="decimal"/>
      <w:lvlText w:val="%7."/>
      <w:lvlJc w:val="left"/>
      <w:pPr>
        <w:ind w:left="6113" w:hanging="360"/>
      </w:pPr>
    </w:lvl>
    <w:lvl w:ilvl="7" w:tplc="04160019" w:tentative="1">
      <w:start w:val="1"/>
      <w:numFmt w:val="lowerLetter"/>
      <w:lvlText w:val="%8."/>
      <w:lvlJc w:val="left"/>
      <w:pPr>
        <w:ind w:left="6833" w:hanging="360"/>
      </w:pPr>
    </w:lvl>
    <w:lvl w:ilvl="8" w:tplc="0416001B" w:tentative="1">
      <w:start w:val="1"/>
      <w:numFmt w:val="lowerRoman"/>
      <w:lvlText w:val="%9."/>
      <w:lvlJc w:val="right"/>
      <w:pPr>
        <w:ind w:left="7553" w:hanging="180"/>
      </w:pPr>
    </w:lvl>
  </w:abstractNum>
  <w:abstractNum w:abstractNumId="8" w15:restartNumberingAfterBreak="0">
    <w:nsid w:val="75CD7870"/>
    <w:multiLevelType w:val="hybridMultilevel"/>
    <w:tmpl w:val="213EAE9A"/>
    <w:lvl w:ilvl="0" w:tplc="1EEEF336">
      <w:numFmt w:val="bullet"/>
      <w:lvlText w:val="-"/>
      <w:lvlJc w:val="left"/>
      <w:pPr>
        <w:tabs>
          <w:tab w:val="num" w:pos="900"/>
        </w:tabs>
        <w:ind w:left="900" w:hanging="360"/>
      </w:pPr>
      <w:rPr>
        <w:rFonts w:ascii="Times New Roman" w:eastAsia="Times New Roman" w:hAnsi="Times New Roman" w:cs="Times New Roman" w:hint="default"/>
      </w:rPr>
    </w:lvl>
    <w:lvl w:ilvl="1" w:tplc="04160003" w:tentative="1">
      <w:start w:val="1"/>
      <w:numFmt w:val="bullet"/>
      <w:lvlText w:val="o"/>
      <w:lvlJc w:val="left"/>
      <w:pPr>
        <w:tabs>
          <w:tab w:val="num" w:pos="1620"/>
        </w:tabs>
        <w:ind w:left="1620" w:hanging="360"/>
      </w:pPr>
      <w:rPr>
        <w:rFonts w:ascii="Courier New" w:hAnsi="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75DD7B3B"/>
    <w:multiLevelType w:val="hybridMultilevel"/>
    <w:tmpl w:val="937EAC0E"/>
    <w:lvl w:ilvl="0" w:tplc="B2CCD91C">
      <w:start w:val="1"/>
      <w:numFmt w:val="lowerLetter"/>
      <w:lvlText w:val="%1)"/>
      <w:lvlJc w:val="left"/>
      <w:pPr>
        <w:ind w:left="1786" w:hanging="360"/>
      </w:pPr>
      <w:rPr>
        <w:rFonts w:hint="default"/>
        <w:color w:val="000000"/>
      </w:rPr>
    </w:lvl>
    <w:lvl w:ilvl="1" w:tplc="04160019" w:tentative="1">
      <w:start w:val="1"/>
      <w:numFmt w:val="lowerLetter"/>
      <w:lvlText w:val="%2."/>
      <w:lvlJc w:val="left"/>
      <w:pPr>
        <w:ind w:left="2506" w:hanging="360"/>
      </w:pPr>
    </w:lvl>
    <w:lvl w:ilvl="2" w:tplc="0416001B" w:tentative="1">
      <w:start w:val="1"/>
      <w:numFmt w:val="lowerRoman"/>
      <w:lvlText w:val="%3."/>
      <w:lvlJc w:val="right"/>
      <w:pPr>
        <w:ind w:left="3226" w:hanging="180"/>
      </w:pPr>
    </w:lvl>
    <w:lvl w:ilvl="3" w:tplc="0416000F" w:tentative="1">
      <w:start w:val="1"/>
      <w:numFmt w:val="decimal"/>
      <w:lvlText w:val="%4."/>
      <w:lvlJc w:val="left"/>
      <w:pPr>
        <w:ind w:left="3946" w:hanging="360"/>
      </w:pPr>
    </w:lvl>
    <w:lvl w:ilvl="4" w:tplc="04160019" w:tentative="1">
      <w:start w:val="1"/>
      <w:numFmt w:val="lowerLetter"/>
      <w:lvlText w:val="%5."/>
      <w:lvlJc w:val="left"/>
      <w:pPr>
        <w:ind w:left="4666" w:hanging="360"/>
      </w:pPr>
    </w:lvl>
    <w:lvl w:ilvl="5" w:tplc="0416001B" w:tentative="1">
      <w:start w:val="1"/>
      <w:numFmt w:val="lowerRoman"/>
      <w:lvlText w:val="%6."/>
      <w:lvlJc w:val="right"/>
      <w:pPr>
        <w:ind w:left="5386" w:hanging="180"/>
      </w:pPr>
    </w:lvl>
    <w:lvl w:ilvl="6" w:tplc="0416000F" w:tentative="1">
      <w:start w:val="1"/>
      <w:numFmt w:val="decimal"/>
      <w:lvlText w:val="%7."/>
      <w:lvlJc w:val="left"/>
      <w:pPr>
        <w:ind w:left="6106" w:hanging="360"/>
      </w:pPr>
    </w:lvl>
    <w:lvl w:ilvl="7" w:tplc="04160019" w:tentative="1">
      <w:start w:val="1"/>
      <w:numFmt w:val="lowerLetter"/>
      <w:lvlText w:val="%8."/>
      <w:lvlJc w:val="left"/>
      <w:pPr>
        <w:ind w:left="6826" w:hanging="360"/>
      </w:pPr>
    </w:lvl>
    <w:lvl w:ilvl="8" w:tplc="0416001B" w:tentative="1">
      <w:start w:val="1"/>
      <w:numFmt w:val="lowerRoman"/>
      <w:lvlText w:val="%9."/>
      <w:lvlJc w:val="right"/>
      <w:pPr>
        <w:ind w:left="7546" w:hanging="180"/>
      </w:pPr>
    </w:lvl>
  </w:abstractNum>
  <w:abstractNum w:abstractNumId="10" w15:restartNumberingAfterBreak="0">
    <w:nsid w:val="79FC1455"/>
    <w:multiLevelType w:val="hybridMultilevel"/>
    <w:tmpl w:val="9ACE7A04"/>
    <w:lvl w:ilvl="0" w:tplc="80E2BED6">
      <w:start w:val="1"/>
      <w:numFmt w:val="lowerLetter"/>
      <w:lvlText w:val="%1)"/>
      <w:lvlJc w:val="left"/>
      <w:pPr>
        <w:ind w:left="1793" w:hanging="360"/>
      </w:pPr>
      <w:rPr>
        <w:rFonts w:hint="default"/>
        <w:color w:val="000000"/>
      </w:rPr>
    </w:lvl>
    <w:lvl w:ilvl="1" w:tplc="04160019" w:tentative="1">
      <w:start w:val="1"/>
      <w:numFmt w:val="lowerLetter"/>
      <w:lvlText w:val="%2."/>
      <w:lvlJc w:val="left"/>
      <w:pPr>
        <w:ind w:left="2513" w:hanging="360"/>
      </w:pPr>
    </w:lvl>
    <w:lvl w:ilvl="2" w:tplc="0416001B" w:tentative="1">
      <w:start w:val="1"/>
      <w:numFmt w:val="lowerRoman"/>
      <w:lvlText w:val="%3."/>
      <w:lvlJc w:val="right"/>
      <w:pPr>
        <w:ind w:left="3233" w:hanging="180"/>
      </w:pPr>
    </w:lvl>
    <w:lvl w:ilvl="3" w:tplc="0416000F" w:tentative="1">
      <w:start w:val="1"/>
      <w:numFmt w:val="decimal"/>
      <w:lvlText w:val="%4."/>
      <w:lvlJc w:val="left"/>
      <w:pPr>
        <w:ind w:left="3953" w:hanging="360"/>
      </w:pPr>
    </w:lvl>
    <w:lvl w:ilvl="4" w:tplc="04160019" w:tentative="1">
      <w:start w:val="1"/>
      <w:numFmt w:val="lowerLetter"/>
      <w:lvlText w:val="%5."/>
      <w:lvlJc w:val="left"/>
      <w:pPr>
        <w:ind w:left="4673" w:hanging="360"/>
      </w:pPr>
    </w:lvl>
    <w:lvl w:ilvl="5" w:tplc="0416001B" w:tentative="1">
      <w:start w:val="1"/>
      <w:numFmt w:val="lowerRoman"/>
      <w:lvlText w:val="%6."/>
      <w:lvlJc w:val="right"/>
      <w:pPr>
        <w:ind w:left="5393" w:hanging="180"/>
      </w:pPr>
    </w:lvl>
    <w:lvl w:ilvl="6" w:tplc="0416000F" w:tentative="1">
      <w:start w:val="1"/>
      <w:numFmt w:val="decimal"/>
      <w:lvlText w:val="%7."/>
      <w:lvlJc w:val="left"/>
      <w:pPr>
        <w:ind w:left="6113" w:hanging="360"/>
      </w:pPr>
    </w:lvl>
    <w:lvl w:ilvl="7" w:tplc="04160019" w:tentative="1">
      <w:start w:val="1"/>
      <w:numFmt w:val="lowerLetter"/>
      <w:lvlText w:val="%8."/>
      <w:lvlJc w:val="left"/>
      <w:pPr>
        <w:ind w:left="6833" w:hanging="360"/>
      </w:pPr>
    </w:lvl>
    <w:lvl w:ilvl="8" w:tplc="0416001B" w:tentative="1">
      <w:start w:val="1"/>
      <w:numFmt w:val="lowerRoman"/>
      <w:lvlText w:val="%9."/>
      <w:lvlJc w:val="right"/>
      <w:pPr>
        <w:ind w:left="7553" w:hanging="180"/>
      </w:pPr>
    </w:lvl>
  </w:abstractNum>
  <w:num w:numId="1">
    <w:abstractNumId w:val="8"/>
  </w:num>
  <w:num w:numId="2">
    <w:abstractNumId w:val="6"/>
  </w:num>
  <w:num w:numId="3">
    <w:abstractNumId w:val="1"/>
  </w:num>
  <w:num w:numId="4">
    <w:abstractNumId w:val="5"/>
  </w:num>
  <w:num w:numId="5">
    <w:abstractNumId w:val="0"/>
  </w:num>
  <w:num w:numId="6">
    <w:abstractNumId w:val="4"/>
  </w:num>
  <w:num w:numId="7">
    <w:abstractNumId w:val="2"/>
  </w:num>
  <w:num w:numId="8">
    <w:abstractNumId w:val="10"/>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245"/>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02"/>
    <w:rsid w:val="00011481"/>
    <w:rsid w:val="00022D79"/>
    <w:rsid w:val="00025D54"/>
    <w:rsid w:val="00031E5F"/>
    <w:rsid w:val="00031F64"/>
    <w:rsid w:val="00031FE1"/>
    <w:rsid w:val="0003407D"/>
    <w:rsid w:val="000353C5"/>
    <w:rsid w:val="00045E26"/>
    <w:rsid w:val="00050034"/>
    <w:rsid w:val="00057905"/>
    <w:rsid w:val="00057DA4"/>
    <w:rsid w:val="00063CA1"/>
    <w:rsid w:val="00073D64"/>
    <w:rsid w:val="000756B7"/>
    <w:rsid w:val="00083A17"/>
    <w:rsid w:val="000841A3"/>
    <w:rsid w:val="000841F1"/>
    <w:rsid w:val="000853EB"/>
    <w:rsid w:val="000916A5"/>
    <w:rsid w:val="00095A88"/>
    <w:rsid w:val="000A3B4C"/>
    <w:rsid w:val="000A43DC"/>
    <w:rsid w:val="000A468D"/>
    <w:rsid w:val="000B56F7"/>
    <w:rsid w:val="000B5DBE"/>
    <w:rsid w:val="000B6767"/>
    <w:rsid w:val="000C0E21"/>
    <w:rsid w:val="000C0EBF"/>
    <w:rsid w:val="000C1724"/>
    <w:rsid w:val="000C5D63"/>
    <w:rsid w:val="000C5DF4"/>
    <w:rsid w:val="000C5E1F"/>
    <w:rsid w:val="000C7305"/>
    <w:rsid w:val="000C73D9"/>
    <w:rsid w:val="000E25C6"/>
    <w:rsid w:val="000F408F"/>
    <w:rsid w:val="001024C4"/>
    <w:rsid w:val="00106324"/>
    <w:rsid w:val="00107E21"/>
    <w:rsid w:val="0011232E"/>
    <w:rsid w:val="00113D46"/>
    <w:rsid w:val="00116459"/>
    <w:rsid w:val="00122E52"/>
    <w:rsid w:val="001236CA"/>
    <w:rsid w:val="00124399"/>
    <w:rsid w:val="00130850"/>
    <w:rsid w:val="00130DF7"/>
    <w:rsid w:val="00131086"/>
    <w:rsid w:val="0013111A"/>
    <w:rsid w:val="00132666"/>
    <w:rsid w:val="001329C7"/>
    <w:rsid w:val="001375C7"/>
    <w:rsid w:val="00142BAF"/>
    <w:rsid w:val="00151BB5"/>
    <w:rsid w:val="00151E0B"/>
    <w:rsid w:val="00153FFF"/>
    <w:rsid w:val="00156273"/>
    <w:rsid w:val="00156468"/>
    <w:rsid w:val="00164248"/>
    <w:rsid w:val="001658FD"/>
    <w:rsid w:val="00167AB4"/>
    <w:rsid w:val="00172BC2"/>
    <w:rsid w:val="0017368E"/>
    <w:rsid w:val="001806C5"/>
    <w:rsid w:val="00185FF6"/>
    <w:rsid w:val="00190126"/>
    <w:rsid w:val="00195AA1"/>
    <w:rsid w:val="001963CC"/>
    <w:rsid w:val="0019699F"/>
    <w:rsid w:val="00197935"/>
    <w:rsid w:val="001B179D"/>
    <w:rsid w:val="001B3B77"/>
    <w:rsid w:val="001B3F56"/>
    <w:rsid w:val="001C06BE"/>
    <w:rsid w:val="001C354E"/>
    <w:rsid w:val="001D4090"/>
    <w:rsid w:val="001D4D3C"/>
    <w:rsid w:val="001D6EF9"/>
    <w:rsid w:val="001E0B09"/>
    <w:rsid w:val="001E117B"/>
    <w:rsid w:val="001E13A0"/>
    <w:rsid w:val="001E3DD7"/>
    <w:rsid w:val="001E5B05"/>
    <w:rsid w:val="001F2962"/>
    <w:rsid w:val="001F4418"/>
    <w:rsid w:val="001F72BF"/>
    <w:rsid w:val="001F7F41"/>
    <w:rsid w:val="00204722"/>
    <w:rsid w:val="0020653E"/>
    <w:rsid w:val="00206664"/>
    <w:rsid w:val="00211847"/>
    <w:rsid w:val="0022215E"/>
    <w:rsid w:val="00233438"/>
    <w:rsid w:val="00246589"/>
    <w:rsid w:val="00253AD6"/>
    <w:rsid w:val="00260B16"/>
    <w:rsid w:val="0026312B"/>
    <w:rsid w:val="00264C1D"/>
    <w:rsid w:val="0026563D"/>
    <w:rsid w:val="0027368C"/>
    <w:rsid w:val="002752F8"/>
    <w:rsid w:val="00277A45"/>
    <w:rsid w:val="0028650E"/>
    <w:rsid w:val="00294BCE"/>
    <w:rsid w:val="002952EC"/>
    <w:rsid w:val="00296017"/>
    <w:rsid w:val="00296A4E"/>
    <w:rsid w:val="00297694"/>
    <w:rsid w:val="002A14E4"/>
    <w:rsid w:val="002B1826"/>
    <w:rsid w:val="002B1B24"/>
    <w:rsid w:val="002B3012"/>
    <w:rsid w:val="002B43E5"/>
    <w:rsid w:val="002B50A3"/>
    <w:rsid w:val="002C0E6F"/>
    <w:rsid w:val="002C269E"/>
    <w:rsid w:val="002C3DA2"/>
    <w:rsid w:val="002C5656"/>
    <w:rsid w:val="002C58C4"/>
    <w:rsid w:val="002D0DDC"/>
    <w:rsid w:val="002D3C05"/>
    <w:rsid w:val="002D6872"/>
    <w:rsid w:val="002E42CF"/>
    <w:rsid w:val="002E579B"/>
    <w:rsid w:val="002F4A83"/>
    <w:rsid w:val="00301386"/>
    <w:rsid w:val="00304387"/>
    <w:rsid w:val="0030534C"/>
    <w:rsid w:val="003114C4"/>
    <w:rsid w:val="00312F3F"/>
    <w:rsid w:val="003157C9"/>
    <w:rsid w:val="00322E44"/>
    <w:rsid w:val="00323203"/>
    <w:rsid w:val="003308FC"/>
    <w:rsid w:val="00343C0B"/>
    <w:rsid w:val="00345DC5"/>
    <w:rsid w:val="003526C7"/>
    <w:rsid w:val="003541F2"/>
    <w:rsid w:val="003559D6"/>
    <w:rsid w:val="00365D17"/>
    <w:rsid w:val="00366560"/>
    <w:rsid w:val="00373B5B"/>
    <w:rsid w:val="0037633C"/>
    <w:rsid w:val="00381264"/>
    <w:rsid w:val="00382AA2"/>
    <w:rsid w:val="00386D90"/>
    <w:rsid w:val="0039267D"/>
    <w:rsid w:val="003A0139"/>
    <w:rsid w:val="003A31BD"/>
    <w:rsid w:val="003A4713"/>
    <w:rsid w:val="003B4D14"/>
    <w:rsid w:val="003B63BA"/>
    <w:rsid w:val="003B6753"/>
    <w:rsid w:val="003C3A73"/>
    <w:rsid w:val="003C61C9"/>
    <w:rsid w:val="003D1CD3"/>
    <w:rsid w:val="003D3338"/>
    <w:rsid w:val="003D35D8"/>
    <w:rsid w:val="003D6746"/>
    <w:rsid w:val="003D727D"/>
    <w:rsid w:val="003E5A55"/>
    <w:rsid w:val="003F0649"/>
    <w:rsid w:val="003F162C"/>
    <w:rsid w:val="003F2195"/>
    <w:rsid w:val="003F620A"/>
    <w:rsid w:val="0040092F"/>
    <w:rsid w:val="004043E7"/>
    <w:rsid w:val="00411061"/>
    <w:rsid w:val="004118EB"/>
    <w:rsid w:val="0041614D"/>
    <w:rsid w:val="00416D1C"/>
    <w:rsid w:val="00421399"/>
    <w:rsid w:val="004232AA"/>
    <w:rsid w:val="00423A4D"/>
    <w:rsid w:val="004241A7"/>
    <w:rsid w:val="00427028"/>
    <w:rsid w:val="004411E0"/>
    <w:rsid w:val="00441E4E"/>
    <w:rsid w:val="00445230"/>
    <w:rsid w:val="00445EBD"/>
    <w:rsid w:val="004522A1"/>
    <w:rsid w:val="00453F1D"/>
    <w:rsid w:val="00467009"/>
    <w:rsid w:val="0047197E"/>
    <w:rsid w:val="00472288"/>
    <w:rsid w:val="00485374"/>
    <w:rsid w:val="004A7A00"/>
    <w:rsid w:val="004B2AB7"/>
    <w:rsid w:val="004B4B8F"/>
    <w:rsid w:val="004B6681"/>
    <w:rsid w:val="004C0665"/>
    <w:rsid w:val="004C163D"/>
    <w:rsid w:val="004C3859"/>
    <w:rsid w:val="004C4D06"/>
    <w:rsid w:val="004C6F6E"/>
    <w:rsid w:val="004C7D43"/>
    <w:rsid w:val="004D0320"/>
    <w:rsid w:val="004D1BA4"/>
    <w:rsid w:val="004E2BA4"/>
    <w:rsid w:val="004E6397"/>
    <w:rsid w:val="004E672A"/>
    <w:rsid w:val="004E6F7F"/>
    <w:rsid w:val="004F1998"/>
    <w:rsid w:val="005046DE"/>
    <w:rsid w:val="005123E8"/>
    <w:rsid w:val="00521FFE"/>
    <w:rsid w:val="00522129"/>
    <w:rsid w:val="00526B43"/>
    <w:rsid w:val="00530DD2"/>
    <w:rsid w:val="00531875"/>
    <w:rsid w:val="00532585"/>
    <w:rsid w:val="00540D49"/>
    <w:rsid w:val="0054129A"/>
    <w:rsid w:val="005438CA"/>
    <w:rsid w:val="00545B6A"/>
    <w:rsid w:val="00545F12"/>
    <w:rsid w:val="00546E97"/>
    <w:rsid w:val="00547A4F"/>
    <w:rsid w:val="00547E37"/>
    <w:rsid w:val="005639FB"/>
    <w:rsid w:val="00563E90"/>
    <w:rsid w:val="00567C87"/>
    <w:rsid w:val="0057494F"/>
    <w:rsid w:val="00592407"/>
    <w:rsid w:val="005A0242"/>
    <w:rsid w:val="005A3C9F"/>
    <w:rsid w:val="005A5645"/>
    <w:rsid w:val="005A609B"/>
    <w:rsid w:val="005B0509"/>
    <w:rsid w:val="005B7362"/>
    <w:rsid w:val="005B75FF"/>
    <w:rsid w:val="005B7F13"/>
    <w:rsid w:val="005C2585"/>
    <w:rsid w:val="005C4469"/>
    <w:rsid w:val="005D1A18"/>
    <w:rsid w:val="005D4197"/>
    <w:rsid w:val="005D45D4"/>
    <w:rsid w:val="005F1E1D"/>
    <w:rsid w:val="005F4A82"/>
    <w:rsid w:val="005F5788"/>
    <w:rsid w:val="0060638A"/>
    <w:rsid w:val="00614F6D"/>
    <w:rsid w:val="00616FD1"/>
    <w:rsid w:val="0062097F"/>
    <w:rsid w:val="00621627"/>
    <w:rsid w:val="00624791"/>
    <w:rsid w:val="0062620B"/>
    <w:rsid w:val="006277BA"/>
    <w:rsid w:val="00632129"/>
    <w:rsid w:val="0063384F"/>
    <w:rsid w:val="00647FFA"/>
    <w:rsid w:val="00650FE9"/>
    <w:rsid w:val="006604F4"/>
    <w:rsid w:val="00662B3B"/>
    <w:rsid w:val="006659D1"/>
    <w:rsid w:val="00665A9B"/>
    <w:rsid w:val="0066725E"/>
    <w:rsid w:val="006750E3"/>
    <w:rsid w:val="006763B8"/>
    <w:rsid w:val="006814C5"/>
    <w:rsid w:val="006816CC"/>
    <w:rsid w:val="00682500"/>
    <w:rsid w:val="0068393E"/>
    <w:rsid w:val="00684D93"/>
    <w:rsid w:val="00686A30"/>
    <w:rsid w:val="00695159"/>
    <w:rsid w:val="006957DF"/>
    <w:rsid w:val="0069630A"/>
    <w:rsid w:val="006A102A"/>
    <w:rsid w:val="006A2C05"/>
    <w:rsid w:val="006A4844"/>
    <w:rsid w:val="006A6271"/>
    <w:rsid w:val="006A70BD"/>
    <w:rsid w:val="006B1DC3"/>
    <w:rsid w:val="006B56D6"/>
    <w:rsid w:val="006B6F29"/>
    <w:rsid w:val="006C4516"/>
    <w:rsid w:val="006C50C5"/>
    <w:rsid w:val="006D131E"/>
    <w:rsid w:val="006D76E9"/>
    <w:rsid w:val="006D7A7F"/>
    <w:rsid w:val="006D7DA7"/>
    <w:rsid w:val="006E1086"/>
    <w:rsid w:val="006E2A10"/>
    <w:rsid w:val="006F6257"/>
    <w:rsid w:val="006F6728"/>
    <w:rsid w:val="0070272A"/>
    <w:rsid w:val="00707F14"/>
    <w:rsid w:val="0071277F"/>
    <w:rsid w:val="00716780"/>
    <w:rsid w:val="007173D2"/>
    <w:rsid w:val="007204F4"/>
    <w:rsid w:val="007237CA"/>
    <w:rsid w:val="007268D9"/>
    <w:rsid w:val="0073018C"/>
    <w:rsid w:val="007365AB"/>
    <w:rsid w:val="007370D7"/>
    <w:rsid w:val="00743D50"/>
    <w:rsid w:val="00743F63"/>
    <w:rsid w:val="007466E5"/>
    <w:rsid w:val="00751AD9"/>
    <w:rsid w:val="00751BF0"/>
    <w:rsid w:val="00752376"/>
    <w:rsid w:val="0075476E"/>
    <w:rsid w:val="00757ADB"/>
    <w:rsid w:val="00761B17"/>
    <w:rsid w:val="00762A48"/>
    <w:rsid w:val="0076446F"/>
    <w:rsid w:val="00771E62"/>
    <w:rsid w:val="00771F89"/>
    <w:rsid w:val="00773A2F"/>
    <w:rsid w:val="007752B4"/>
    <w:rsid w:val="00775D7F"/>
    <w:rsid w:val="007764C1"/>
    <w:rsid w:val="00777125"/>
    <w:rsid w:val="007821AA"/>
    <w:rsid w:val="0078550F"/>
    <w:rsid w:val="00786AD8"/>
    <w:rsid w:val="007874B8"/>
    <w:rsid w:val="00790D25"/>
    <w:rsid w:val="007961D1"/>
    <w:rsid w:val="007A3BBD"/>
    <w:rsid w:val="007A3F47"/>
    <w:rsid w:val="007A4445"/>
    <w:rsid w:val="007A6D2A"/>
    <w:rsid w:val="007B0ED1"/>
    <w:rsid w:val="007B2A37"/>
    <w:rsid w:val="007B2A87"/>
    <w:rsid w:val="007B7840"/>
    <w:rsid w:val="007D53A4"/>
    <w:rsid w:val="007D563A"/>
    <w:rsid w:val="007D604B"/>
    <w:rsid w:val="007E2DA3"/>
    <w:rsid w:val="007F1142"/>
    <w:rsid w:val="007F2D1F"/>
    <w:rsid w:val="007F698D"/>
    <w:rsid w:val="007F71B0"/>
    <w:rsid w:val="008003BF"/>
    <w:rsid w:val="00800499"/>
    <w:rsid w:val="0080589C"/>
    <w:rsid w:val="00805D49"/>
    <w:rsid w:val="008154C4"/>
    <w:rsid w:val="00816108"/>
    <w:rsid w:val="0082183C"/>
    <w:rsid w:val="00824DD5"/>
    <w:rsid w:val="008259C1"/>
    <w:rsid w:val="00832D1B"/>
    <w:rsid w:val="0083394E"/>
    <w:rsid w:val="008410A7"/>
    <w:rsid w:val="00841D66"/>
    <w:rsid w:val="00847475"/>
    <w:rsid w:val="00851D7B"/>
    <w:rsid w:val="00853DDF"/>
    <w:rsid w:val="00860DB8"/>
    <w:rsid w:val="008623DD"/>
    <w:rsid w:val="00874A1E"/>
    <w:rsid w:val="00877178"/>
    <w:rsid w:val="00886A25"/>
    <w:rsid w:val="00894E6A"/>
    <w:rsid w:val="008A5F78"/>
    <w:rsid w:val="008A66DB"/>
    <w:rsid w:val="008A6B70"/>
    <w:rsid w:val="008C094C"/>
    <w:rsid w:val="008C4F1C"/>
    <w:rsid w:val="008C6265"/>
    <w:rsid w:val="008D1E63"/>
    <w:rsid w:val="008D3E08"/>
    <w:rsid w:val="008D5F89"/>
    <w:rsid w:val="008E1966"/>
    <w:rsid w:val="008E4230"/>
    <w:rsid w:val="008F1FA0"/>
    <w:rsid w:val="008F4F14"/>
    <w:rsid w:val="00900F05"/>
    <w:rsid w:val="009020BD"/>
    <w:rsid w:val="00904502"/>
    <w:rsid w:val="009070C2"/>
    <w:rsid w:val="00911AE2"/>
    <w:rsid w:val="00922A69"/>
    <w:rsid w:val="00922D72"/>
    <w:rsid w:val="0093245F"/>
    <w:rsid w:val="00937502"/>
    <w:rsid w:val="00943521"/>
    <w:rsid w:val="00947B35"/>
    <w:rsid w:val="00950DB1"/>
    <w:rsid w:val="00955BAE"/>
    <w:rsid w:val="00962AE5"/>
    <w:rsid w:val="00970033"/>
    <w:rsid w:val="00970A6A"/>
    <w:rsid w:val="00970C41"/>
    <w:rsid w:val="009713F6"/>
    <w:rsid w:val="00971E44"/>
    <w:rsid w:val="0097666F"/>
    <w:rsid w:val="00985565"/>
    <w:rsid w:val="009A0CAB"/>
    <w:rsid w:val="009A1375"/>
    <w:rsid w:val="009A7CD5"/>
    <w:rsid w:val="009B4165"/>
    <w:rsid w:val="009B5695"/>
    <w:rsid w:val="009B5D51"/>
    <w:rsid w:val="009B777A"/>
    <w:rsid w:val="009C3778"/>
    <w:rsid w:val="009C38E8"/>
    <w:rsid w:val="009C6B43"/>
    <w:rsid w:val="009D2F62"/>
    <w:rsid w:val="009D6742"/>
    <w:rsid w:val="009D7C7A"/>
    <w:rsid w:val="009D7CB7"/>
    <w:rsid w:val="009E2177"/>
    <w:rsid w:val="009E3065"/>
    <w:rsid w:val="009E7709"/>
    <w:rsid w:val="009F77B1"/>
    <w:rsid w:val="00A12405"/>
    <w:rsid w:val="00A2362F"/>
    <w:rsid w:val="00A26A67"/>
    <w:rsid w:val="00A272AE"/>
    <w:rsid w:val="00A45CCA"/>
    <w:rsid w:val="00A54C86"/>
    <w:rsid w:val="00A54DF3"/>
    <w:rsid w:val="00A5798F"/>
    <w:rsid w:val="00A61635"/>
    <w:rsid w:val="00A65081"/>
    <w:rsid w:val="00A6555A"/>
    <w:rsid w:val="00A665DE"/>
    <w:rsid w:val="00A85589"/>
    <w:rsid w:val="00A86536"/>
    <w:rsid w:val="00A9056F"/>
    <w:rsid w:val="00A90E9A"/>
    <w:rsid w:val="00A946AD"/>
    <w:rsid w:val="00A95C31"/>
    <w:rsid w:val="00AA1643"/>
    <w:rsid w:val="00AA6767"/>
    <w:rsid w:val="00AB1EDF"/>
    <w:rsid w:val="00AB2DA5"/>
    <w:rsid w:val="00AB43E9"/>
    <w:rsid w:val="00AB4762"/>
    <w:rsid w:val="00AB507C"/>
    <w:rsid w:val="00AB70E7"/>
    <w:rsid w:val="00AC2FAC"/>
    <w:rsid w:val="00AD05D9"/>
    <w:rsid w:val="00AD29D9"/>
    <w:rsid w:val="00AD60A0"/>
    <w:rsid w:val="00AD6E7C"/>
    <w:rsid w:val="00B009C6"/>
    <w:rsid w:val="00B01F01"/>
    <w:rsid w:val="00B024FB"/>
    <w:rsid w:val="00B029FF"/>
    <w:rsid w:val="00B06BD9"/>
    <w:rsid w:val="00B07DEF"/>
    <w:rsid w:val="00B12C71"/>
    <w:rsid w:val="00B12D41"/>
    <w:rsid w:val="00B1507F"/>
    <w:rsid w:val="00B158D5"/>
    <w:rsid w:val="00B17B8E"/>
    <w:rsid w:val="00B20CAA"/>
    <w:rsid w:val="00B22EEF"/>
    <w:rsid w:val="00B23780"/>
    <w:rsid w:val="00B341DB"/>
    <w:rsid w:val="00B35CCE"/>
    <w:rsid w:val="00B42DFD"/>
    <w:rsid w:val="00B44517"/>
    <w:rsid w:val="00B44E47"/>
    <w:rsid w:val="00B473DC"/>
    <w:rsid w:val="00B51256"/>
    <w:rsid w:val="00B513C2"/>
    <w:rsid w:val="00B538E5"/>
    <w:rsid w:val="00B565AA"/>
    <w:rsid w:val="00B57711"/>
    <w:rsid w:val="00B57EA5"/>
    <w:rsid w:val="00B635B9"/>
    <w:rsid w:val="00B63621"/>
    <w:rsid w:val="00B64C4C"/>
    <w:rsid w:val="00B73774"/>
    <w:rsid w:val="00B74238"/>
    <w:rsid w:val="00B82C80"/>
    <w:rsid w:val="00B830C5"/>
    <w:rsid w:val="00B92BAC"/>
    <w:rsid w:val="00B93262"/>
    <w:rsid w:val="00BA04E0"/>
    <w:rsid w:val="00BA0622"/>
    <w:rsid w:val="00BA360F"/>
    <w:rsid w:val="00BA70E5"/>
    <w:rsid w:val="00BB00A3"/>
    <w:rsid w:val="00BB08E6"/>
    <w:rsid w:val="00BB3A78"/>
    <w:rsid w:val="00BB4618"/>
    <w:rsid w:val="00BB549C"/>
    <w:rsid w:val="00BB5E6E"/>
    <w:rsid w:val="00BB65E0"/>
    <w:rsid w:val="00BC0260"/>
    <w:rsid w:val="00BC3EBE"/>
    <w:rsid w:val="00BC707B"/>
    <w:rsid w:val="00BD1D7E"/>
    <w:rsid w:val="00BD7512"/>
    <w:rsid w:val="00BE3C60"/>
    <w:rsid w:val="00BE4A06"/>
    <w:rsid w:val="00BF68D7"/>
    <w:rsid w:val="00BF6F29"/>
    <w:rsid w:val="00C109A7"/>
    <w:rsid w:val="00C11036"/>
    <w:rsid w:val="00C11592"/>
    <w:rsid w:val="00C11761"/>
    <w:rsid w:val="00C21AA1"/>
    <w:rsid w:val="00C21C36"/>
    <w:rsid w:val="00C30820"/>
    <w:rsid w:val="00C30ACB"/>
    <w:rsid w:val="00C31274"/>
    <w:rsid w:val="00C31CF5"/>
    <w:rsid w:val="00C32659"/>
    <w:rsid w:val="00C3527D"/>
    <w:rsid w:val="00C40E72"/>
    <w:rsid w:val="00C4396A"/>
    <w:rsid w:val="00C52119"/>
    <w:rsid w:val="00C5643A"/>
    <w:rsid w:val="00C62D88"/>
    <w:rsid w:val="00C7077E"/>
    <w:rsid w:val="00C7110D"/>
    <w:rsid w:val="00C72632"/>
    <w:rsid w:val="00C74803"/>
    <w:rsid w:val="00C81F24"/>
    <w:rsid w:val="00C83FF7"/>
    <w:rsid w:val="00C85252"/>
    <w:rsid w:val="00C91F83"/>
    <w:rsid w:val="00C941E6"/>
    <w:rsid w:val="00CA5A68"/>
    <w:rsid w:val="00CB0558"/>
    <w:rsid w:val="00CB327D"/>
    <w:rsid w:val="00CB7513"/>
    <w:rsid w:val="00CC6FF9"/>
    <w:rsid w:val="00CD116C"/>
    <w:rsid w:val="00CD3BA4"/>
    <w:rsid w:val="00CD465D"/>
    <w:rsid w:val="00CD6D02"/>
    <w:rsid w:val="00CE17BA"/>
    <w:rsid w:val="00CE3CE4"/>
    <w:rsid w:val="00CF2388"/>
    <w:rsid w:val="00CF2B24"/>
    <w:rsid w:val="00CF5553"/>
    <w:rsid w:val="00CF69C5"/>
    <w:rsid w:val="00D026A0"/>
    <w:rsid w:val="00D03903"/>
    <w:rsid w:val="00D0392B"/>
    <w:rsid w:val="00D05EDB"/>
    <w:rsid w:val="00D103AB"/>
    <w:rsid w:val="00D1274E"/>
    <w:rsid w:val="00D17012"/>
    <w:rsid w:val="00D2507B"/>
    <w:rsid w:val="00D259D8"/>
    <w:rsid w:val="00D3080F"/>
    <w:rsid w:val="00D35E2B"/>
    <w:rsid w:val="00D360F9"/>
    <w:rsid w:val="00D373DA"/>
    <w:rsid w:val="00D44639"/>
    <w:rsid w:val="00D5272E"/>
    <w:rsid w:val="00D54A3A"/>
    <w:rsid w:val="00D569A1"/>
    <w:rsid w:val="00D61A34"/>
    <w:rsid w:val="00D63A81"/>
    <w:rsid w:val="00D63AEE"/>
    <w:rsid w:val="00D64C87"/>
    <w:rsid w:val="00D709C8"/>
    <w:rsid w:val="00D72783"/>
    <w:rsid w:val="00D7378A"/>
    <w:rsid w:val="00D73EF7"/>
    <w:rsid w:val="00D747D9"/>
    <w:rsid w:val="00D7610E"/>
    <w:rsid w:val="00D76150"/>
    <w:rsid w:val="00D7691D"/>
    <w:rsid w:val="00D76CC8"/>
    <w:rsid w:val="00D84671"/>
    <w:rsid w:val="00D8493C"/>
    <w:rsid w:val="00D85263"/>
    <w:rsid w:val="00D94444"/>
    <w:rsid w:val="00D94BE6"/>
    <w:rsid w:val="00D97242"/>
    <w:rsid w:val="00D9734D"/>
    <w:rsid w:val="00D97798"/>
    <w:rsid w:val="00DA635E"/>
    <w:rsid w:val="00DB5C04"/>
    <w:rsid w:val="00DC44F4"/>
    <w:rsid w:val="00DC5E6A"/>
    <w:rsid w:val="00DC6688"/>
    <w:rsid w:val="00DD2389"/>
    <w:rsid w:val="00DE2B20"/>
    <w:rsid w:val="00DE396E"/>
    <w:rsid w:val="00DE770B"/>
    <w:rsid w:val="00DF38F5"/>
    <w:rsid w:val="00DF4D45"/>
    <w:rsid w:val="00DF4F04"/>
    <w:rsid w:val="00E00378"/>
    <w:rsid w:val="00E009F0"/>
    <w:rsid w:val="00E1210F"/>
    <w:rsid w:val="00E139A7"/>
    <w:rsid w:val="00E15C44"/>
    <w:rsid w:val="00E20E71"/>
    <w:rsid w:val="00E24539"/>
    <w:rsid w:val="00E2454B"/>
    <w:rsid w:val="00E30E87"/>
    <w:rsid w:val="00E33ACA"/>
    <w:rsid w:val="00E368A9"/>
    <w:rsid w:val="00E36F89"/>
    <w:rsid w:val="00E37A49"/>
    <w:rsid w:val="00E37D5F"/>
    <w:rsid w:val="00E52B3F"/>
    <w:rsid w:val="00E57B46"/>
    <w:rsid w:val="00E6233A"/>
    <w:rsid w:val="00E64B00"/>
    <w:rsid w:val="00E6723E"/>
    <w:rsid w:val="00E71F0B"/>
    <w:rsid w:val="00E72907"/>
    <w:rsid w:val="00E73650"/>
    <w:rsid w:val="00E74650"/>
    <w:rsid w:val="00E74B1E"/>
    <w:rsid w:val="00E74F36"/>
    <w:rsid w:val="00E774E1"/>
    <w:rsid w:val="00E81DE4"/>
    <w:rsid w:val="00E8238C"/>
    <w:rsid w:val="00E826B5"/>
    <w:rsid w:val="00E82F55"/>
    <w:rsid w:val="00E90533"/>
    <w:rsid w:val="00E909B9"/>
    <w:rsid w:val="00E914A5"/>
    <w:rsid w:val="00E935E0"/>
    <w:rsid w:val="00E93ADA"/>
    <w:rsid w:val="00E9708D"/>
    <w:rsid w:val="00EA117A"/>
    <w:rsid w:val="00EA45D1"/>
    <w:rsid w:val="00EA683A"/>
    <w:rsid w:val="00EB0DFE"/>
    <w:rsid w:val="00EB5E9E"/>
    <w:rsid w:val="00EC00EC"/>
    <w:rsid w:val="00EC7003"/>
    <w:rsid w:val="00ED122F"/>
    <w:rsid w:val="00ED2B0B"/>
    <w:rsid w:val="00EE3730"/>
    <w:rsid w:val="00EE6C7E"/>
    <w:rsid w:val="00EE7404"/>
    <w:rsid w:val="00EE7C4E"/>
    <w:rsid w:val="00EF3B4D"/>
    <w:rsid w:val="00EF446B"/>
    <w:rsid w:val="00F01485"/>
    <w:rsid w:val="00F045EF"/>
    <w:rsid w:val="00F05EAA"/>
    <w:rsid w:val="00F154E6"/>
    <w:rsid w:val="00F200A9"/>
    <w:rsid w:val="00F2072D"/>
    <w:rsid w:val="00F23C13"/>
    <w:rsid w:val="00F26899"/>
    <w:rsid w:val="00F30D33"/>
    <w:rsid w:val="00F32F7A"/>
    <w:rsid w:val="00F416DB"/>
    <w:rsid w:val="00F41F0F"/>
    <w:rsid w:val="00F42800"/>
    <w:rsid w:val="00F43C61"/>
    <w:rsid w:val="00F44AA8"/>
    <w:rsid w:val="00F44D93"/>
    <w:rsid w:val="00F46D64"/>
    <w:rsid w:val="00F524D1"/>
    <w:rsid w:val="00F52D5D"/>
    <w:rsid w:val="00F54020"/>
    <w:rsid w:val="00F55BFB"/>
    <w:rsid w:val="00F5728A"/>
    <w:rsid w:val="00F57653"/>
    <w:rsid w:val="00F57C22"/>
    <w:rsid w:val="00F62B47"/>
    <w:rsid w:val="00F65DBC"/>
    <w:rsid w:val="00F735AA"/>
    <w:rsid w:val="00F73E70"/>
    <w:rsid w:val="00F7639D"/>
    <w:rsid w:val="00F770FD"/>
    <w:rsid w:val="00F828FD"/>
    <w:rsid w:val="00F836CD"/>
    <w:rsid w:val="00F84607"/>
    <w:rsid w:val="00F84F9D"/>
    <w:rsid w:val="00F85F8D"/>
    <w:rsid w:val="00F9086D"/>
    <w:rsid w:val="00FA5F8A"/>
    <w:rsid w:val="00FB02FE"/>
    <w:rsid w:val="00FB080C"/>
    <w:rsid w:val="00FB3F30"/>
    <w:rsid w:val="00FC1F13"/>
    <w:rsid w:val="00FC44FF"/>
    <w:rsid w:val="00FC6845"/>
    <w:rsid w:val="00FD0CB5"/>
    <w:rsid w:val="00FD0D07"/>
    <w:rsid w:val="00FD1A9B"/>
    <w:rsid w:val="00FD3881"/>
    <w:rsid w:val="00FE4D9C"/>
    <w:rsid w:val="00FE7021"/>
    <w:rsid w:val="00FF2D6A"/>
    <w:rsid w:val="00FF4F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mini" w:name="verbetes"/>
  <w:shapeDefaults>
    <o:shapedefaults v:ext="edit" spidmax="17410"/>
    <o:shapelayout v:ext="edit">
      <o:idmap v:ext="edit" data="1"/>
    </o:shapelayout>
  </w:shapeDefaults>
  <w:decimalSymbol w:val=","/>
  <w:listSeparator w:val=";"/>
  <w15:docId w15:val="{E859DF0A-807B-4365-A077-7F52AE06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ind w:firstLine="567"/>
      <w:jc w:val="center"/>
      <w:outlineLvl w:val="1"/>
    </w:pPr>
    <w:rPr>
      <w:b/>
      <w:bCs/>
    </w:rPr>
  </w:style>
  <w:style w:type="paragraph" w:styleId="Ttulo3">
    <w:name w:val="heading 3"/>
    <w:basedOn w:val="Normal"/>
    <w:next w:val="Normal"/>
    <w:link w:val="Ttulo3Char"/>
    <w:semiHidden/>
    <w:unhideWhenUsed/>
    <w:qFormat/>
    <w:rsid w:val="00751BF0"/>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pPr>
      <w:overflowPunct w:val="0"/>
      <w:autoSpaceDE w:val="0"/>
      <w:autoSpaceDN w:val="0"/>
      <w:adjustRightInd w:val="0"/>
      <w:ind w:left="4962"/>
      <w:textAlignment w:val="baseline"/>
    </w:pPr>
    <w:rPr>
      <w:szCs w:val="20"/>
    </w:rPr>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pPr>
      <w:tabs>
        <w:tab w:val="center" w:pos="4419"/>
        <w:tab w:val="right" w:pos="8838"/>
      </w:tabs>
      <w:overflowPunct w:val="0"/>
      <w:autoSpaceDE w:val="0"/>
      <w:autoSpaceDN w:val="0"/>
      <w:adjustRightInd w:val="0"/>
      <w:textAlignment w:val="baseline"/>
    </w:pPr>
    <w:rPr>
      <w:sz w:val="20"/>
      <w:szCs w:val="20"/>
    </w:rPr>
  </w:style>
  <w:style w:type="paragraph" w:styleId="Recuodecorpodetexto2">
    <w:name w:val="Body Text Indent 2"/>
    <w:basedOn w:val="Normal"/>
    <w:pPr>
      <w:ind w:firstLine="709"/>
      <w:jc w:val="both"/>
    </w:pPr>
    <w:rPr>
      <w:sz w:val="28"/>
      <w:szCs w:val="20"/>
    </w:rPr>
  </w:style>
  <w:style w:type="paragraph" w:styleId="Recuodecorpodetexto3">
    <w:name w:val="Body Text Indent 3"/>
    <w:basedOn w:val="Normal"/>
    <w:pPr>
      <w:ind w:firstLine="2835"/>
      <w:jc w:val="both"/>
    </w:pPr>
    <w:rPr>
      <w:sz w:val="26"/>
      <w:szCs w:val="20"/>
    </w:rPr>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
    <w:basedOn w:val="Normal"/>
    <w:link w:val="RodapChar"/>
    <w:uiPriority w:val="99"/>
    <w:pPr>
      <w:tabs>
        <w:tab w:val="center" w:pos="4419"/>
        <w:tab w:val="right" w:pos="8838"/>
      </w:tabs>
    </w:pPr>
  </w:style>
  <w:style w:type="character" w:customStyle="1" w:styleId="f11">
    <w:name w:val="f11"/>
    <w:rsid w:val="003114C4"/>
    <w:rPr>
      <w:rFonts w:ascii="Times New Roman" w:hAnsi="Times New Roman" w:cs="Times New Roman" w:hint="default"/>
      <w:color w:val="000000"/>
      <w:sz w:val="20"/>
      <w:szCs w:val="20"/>
    </w:rPr>
  </w:style>
  <w:style w:type="paragraph" w:styleId="Corpodetexto">
    <w:name w:val="Body Text"/>
    <w:basedOn w:val="Normal"/>
    <w:link w:val="CorpodetextoChar"/>
    <w:rsid w:val="00E71F0B"/>
    <w:pPr>
      <w:spacing w:after="120"/>
    </w:pPr>
    <w:rPr>
      <w:lang w:val="x-none" w:eastAsia="x-none"/>
    </w:rPr>
  </w:style>
  <w:style w:type="character" w:customStyle="1" w:styleId="CorpodetextoChar">
    <w:name w:val="Corpo de texto Char"/>
    <w:link w:val="Corpodetexto"/>
    <w:rsid w:val="00E71F0B"/>
    <w:rPr>
      <w:sz w:val="24"/>
      <w:szCs w:val="24"/>
    </w:rPr>
  </w:style>
  <w:style w:type="paragraph" w:customStyle="1" w:styleId="WW-Recuodecorpodetexto3">
    <w:name w:val="WW-Recuo de corpo de texto 3"/>
    <w:basedOn w:val="Normal"/>
    <w:rsid w:val="009A0CAB"/>
    <w:pPr>
      <w:suppressAutoHyphens/>
      <w:overflowPunct w:val="0"/>
      <w:autoSpaceDE w:val="0"/>
      <w:autoSpaceDN w:val="0"/>
      <w:adjustRightInd w:val="0"/>
      <w:ind w:firstLine="2268"/>
      <w:jc w:val="both"/>
      <w:textAlignment w:val="baseline"/>
    </w:pPr>
    <w:rPr>
      <w:rFonts w:ascii="Arial" w:hAnsi="Arial"/>
      <w:color w:val="000000"/>
      <w:sz w:val="26"/>
      <w:szCs w:val="20"/>
    </w:rPr>
  </w:style>
  <w:style w:type="paragraph" w:styleId="PargrafodaLista">
    <w:name w:val="List Paragraph"/>
    <w:basedOn w:val="Normal"/>
    <w:uiPriority w:val="34"/>
    <w:qFormat/>
    <w:rsid w:val="00EB0DFE"/>
    <w:pPr>
      <w:ind w:left="708"/>
    </w:pPr>
  </w:style>
  <w:style w:type="character" w:customStyle="1" w:styleId="Ttulo3Char">
    <w:name w:val="Título 3 Char"/>
    <w:link w:val="Ttulo3"/>
    <w:semiHidden/>
    <w:rsid w:val="00751BF0"/>
    <w:rPr>
      <w:rFonts w:ascii="Cambria" w:eastAsia="Times New Roman" w:hAnsi="Cambria" w:cs="Times New Roman"/>
      <w:b/>
      <w:bCs/>
      <w:sz w:val="26"/>
      <w:szCs w:val="26"/>
    </w:rPr>
  </w:style>
  <w:style w:type="paragraph" w:customStyle="1" w:styleId="a1">
    <w:name w:val="a1"/>
    <w:basedOn w:val="Normal"/>
    <w:rsid w:val="00911AE2"/>
    <w:pPr>
      <w:spacing w:before="100" w:beforeAutospacing="1" w:after="100" w:afterAutospacing="1"/>
      <w:jc w:val="both"/>
    </w:pPr>
  </w:style>
  <w:style w:type="character" w:customStyle="1" w:styleId="f01">
    <w:name w:val="f01"/>
    <w:rsid w:val="00911AE2"/>
    <w:rPr>
      <w:rFonts w:ascii="Times New Roman" w:hAnsi="Times New Roman" w:cs="Times New Roman" w:hint="default"/>
      <w:color w:val="000000"/>
      <w:sz w:val="24"/>
      <w:szCs w:val="24"/>
    </w:rPr>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link w:val="Cabealho"/>
    <w:rsid w:val="0030534C"/>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link w:val="Rodap"/>
    <w:uiPriority w:val="99"/>
    <w:rsid w:val="0030534C"/>
    <w:rPr>
      <w:sz w:val="24"/>
      <w:szCs w:val="24"/>
    </w:rPr>
  </w:style>
  <w:style w:type="character" w:styleId="Hyperlink">
    <w:name w:val="Hyperlink"/>
    <w:uiPriority w:val="99"/>
    <w:rsid w:val="0030534C"/>
    <w:rPr>
      <w:rFonts w:cs="Times New Roman"/>
      <w:color w:val="0000FF"/>
      <w:u w:val="single"/>
    </w:rPr>
  </w:style>
  <w:style w:type="table" w:styleId="Tabelacomgrade">
    <w:name w:val="Table Grid"/>
    <w:basedOn w:val="Tabelanormal"/>
    <w:uiPriority w:val="59"/>
    <w:rsid w:val="003053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C62D88"/>
    <w:rPr>
      <w:rFonts w:ascii="Tahoma" w:hAnsi="Tahoma" w:cs="Tahoma"/>
      <w:sz w:val="16"/>
      <w:szCs w:val="16"/>
    </w:rPr>
  </w:style>
  <w:style w:type="character" w:customStyle="1" w:styleId="TextodebaloChar">
    <w:name w:val="Texto de balão Char"/>
    <w:link w:val="Textodebalo"/>
    <w:rsid w:val="00C62D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31216">
      <w:bodyDiv w:val="1"/>
      <w:marLeft w:val="0"/>
      <w:marRight w:val="0"/>
      <w:marTop w:val="0"/>
      <w:marBottom w:val="0"/>
      <w:divBdr>
        <w:top w:val="none" w:sz="0" w:space="0" w:color="auto"/>
        <w:left w:val="none" w:sz="0" w:space="0" w:color="auto"/>
        <w:bottom w:val="none" w:sz="0" w:space="0" w:color="auto"/>
        <w:right w:val="none" w:sz="0" w:space="0" w:color="auto"/>
      </w:divBdr>
      <w:divsChild>
        <w:div w:id="581451390">
          <w:marLeft w:val="0"/>
          <w:marRight w:val="0"/>
          <w:marTop w:val="0"/>
          <w:marBottom w:val="0"/>
          <w:divBdr>
            <w:top w:val="none" w:sz="0" w:space="0" w:color="auto"/>
            <w:left w:val="none" w:sz="0" w:space="0" w:color="auto"/>
            <w:bottom w:val="none" w:sz="0" w:space="0" w:color="auto"/>
            <w:right w:val="none" w:sz="0" w:space="0" w:color="auto"/>
          </w:divBdr>
        </w:div>
      </w:divsChild>
    </w:div>
    <w:div w:id="957881612">
      <w:bodyDiv w:val="1"/>
      <w:marLeft w:val="0"/>
      <w:marRight w:val="0"/>
      <w:marTop w:val="0"/>
      <w:marBottom w:val="0"/>
      <w:divBdr>
        <w:top w:val="none" w:sz="0" w:space="0" w:color="auto"/>
        <w:left w:val="none" w:sz="0" w:space="0" w:color="auto"/>
        <w:bottom w:val="none" w:sz="0" w:space="0" w:color="auto"/>
        <w:right w:val="none" w:sz="0" w:space="0" w:color="auto"/>
      </w:divBdr>
    </w:div>
    <w:div w:id="1091663145">
      <w:bodyDiv w:val="1"/>
      <w:marLeft w:val="0"/>
      <w:marRight w:val="0"/>
      <w:marTop w:val="0"/>
      <w:marBottom w:val="0"/>
      <w:divBdr>
        <w:top w:val="none" w:sz="0" w:space="0" w:color="auto"/>
        <w:left w:val="none" w:sz="0" w:space="0" w:color="auto"/>
        <w:bottom w:val="none" w:sz="0" w:space="0" w:color="auto"/>
        <w:right w:val="none" w:sz="0" w:space="0" w:color="auto"/>
      </w:divBdr>
      <w:divsChild>
        <w:div w:id="1775901586">
          <w:marLeft w:val="0"/>
          <w:marRight w:val="0"/>
          <w:marTop w:val="0"/>
          <w:marBottom w:val="0"/>
          <w:divBdr>
            <w:top w:val="none" w:sz="0" w:space="0" w:color="auto"/>
            <w:left w:val="none" w:sz="0" w:space="0" w:color="auto"/>
            <w:bottom w:val="none" w:sz="0" w:space="0" w:color="auto"/>
            <w:right w:val="none" w:sz="0" w:space="0" w:color="auto"/>
          </w:divBdr>
        </w:div>
      </w:divsChild>
    </w:div>
    <w:div w:id="1146623725">
      <w:bodyDiv w:val="1"/>
      <w:marLeft w:val="0"/>
      <w:marRight w:val="0"/>
      <w:marTop w:val="0"/>
      <w:marBottom w:val="0"/>
      <w:divBdr>
        <w:top w:val="none" w:sz="0" w:space="0" w:color="auto"/>
        <w:left w:val="none" w:sz="0" w:space="0" w:color="auto"/>
        <w:bottom w:val="none" w:sz="0" w:space="0" w:color="auto"/>
        <w:right w:val="none" w:sz="0" w:space="0" w:color="auto"/>
      </w:divBdr>
    </w:div>
    <w:div w:id="1168330458">
      <w:bodyDiv w:val="1"/>
      <w:marLeft w:val="0"/>
      <w:marRight w:val="0"/>
      <w:marTop w:val="0"/>
      <w:marBottom w:val="0"/>
      <w:divBdr>
        <w:top w:val="none" w:sz="0" w:space="0" w:color="auto"/>
        <w:left w:val="none" w:sz="0" w:space="0" w:color="auto"/>
        <w:bottom w:val="none" w:sz="0" w:space="0" w:color="auto"/>
        <w:right w:val="none" w:sz="0" w:space="0" w:color="auto"/>
      </w:divBdr>
    </w:div>
    <w:div w:id="1436291157">
      <w:bodyDiv w:val="1"/>
      <w:marLeft w:val="0"/>
      <w:marRight w:val="0"/>
      <w:marTop w:val="0"/>
      <w:marBottom w:val="0"/>
      <w:divBdr>
        <w:top w:val="none" w:sz="0" w:space="0" w:color="auto"/>
        <w:left w:val="none" w:sz="0" w:space="0" w:color="auto"/>
        <w:bottom w:val="none" w:sz="0" w:space="0" w:color="auto"/>
        <w:right w:val="none" w:sz="0" w:space="0" w:color="auto"/>
      </w:divBdr>
    </w:div>
    <w:div w:id="1478065214">
      <w:bodyDiv w:val="1"/>
      <w:marLeft w:val="0"/>
      <w:marRight w:val="0"/>
      <w:marTop w:val="0"/>
      <w:marBottom w:val="0"/>
      <w:divBdr>
        <w:top w:val="none" w:sz="0" w:space="0" w:color="auto"/>
        <w:left w:val="none" w:sz="0" w:space="0" w:color="auto"/>
        <w:bottom w:val="none" w:sz="0" w:space="0" w:color="auto"/>
        <w:right w:val="none" w:sz="0" w:space="0" w:color="auto"/>
      </w:divBdr>
      <w:divsChild>
        <w:div w:id="586885455">
          <w:marLeft w:val="0"/>
          <w:marRight w:val="0"/>
          <w:marTop w:val="0"/>
          <w:marBottom w:val="0"/>
          <w:divBdr>
            <w:top w:val="none" w:sz="0" w:space="0" w:color="auto"/>
            <w:left w:val="none" w:sz="0" w:space="0" w:color="auto"/>
            <w:bottom w:val="none" w:sz="0" w:space="0" w:color="auto"/>
            <w:right w:val="none" w:sz="0" w:space="0" w:color="auto"/>
          </w:divBdr>
        </w:div>
      </w:divsChild>
    </w:div>
    <w:div w:id="162608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tel.casacivil.ro.gov.br/COTEL/Livros/detalhes.aspx?coddoc=264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54D36-33CC-423E-BA55-A918487F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949</Words>
  <Characters>5266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DECRETO Nº                     , DE              DE                         DE 2003</vt:lpstr>
    </vt:vector>
  </TitlesOfParts>
  <Company>CGAG</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 DE              DE                         DE 2003</dc:title>
  <dc:creator>DITEL</dc:creator>
  <cp:lastModifiedBy>Brenda Taynah Siepamann Veloso</cp:lastModifiedBy>
  <cp:revision>7</cp:revision>
  <cp:lastPrinted>2015-10-09T12:24:00Z</cp:lastPrinted>
  <dcterms:created xsi:type="dcterms:W3CDTF">2017-05-26T13:33:00Z</dcterms:created>
  <dcterms:modified xsi:type="dcterms:W3CDTF">2020-02-13T15:29:00Z</dcterms:modified>
</cp:coreProperties>
</file>