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5E4EB2">
        <w:t xml:space="preserve"> 19.036</w:t>
      </w:r>
      <w:r w:rsidR="00997EF8">
        <w:t>,</w:t>
      </w:r>
      <w:r w:rsidR="00EE3BC4">
        <w:t xml:space="preserve"> </w:t>
      </w:r>
      <w:r w:rsidR="0091322F">
        <w:t>DE</w:t>
      </w:r>
      <w:r w:rsidR="005E4EB2">
        <w:t xml:space="preserve"> 21 </w:t>
      </w:r>
      <w:r w:rsidR="0018556B">
        <w:t>DE</w:t>
      </w:r>
      <w:r w:rsidR="00EE3BC4">
        <w:t xml:space="preserve"> </w:t>
      </w:r>
      <w:r w:rsidR="00ED352A">
        <w:t>JU</w:t>
      </w:r>
      <w:r w:rsidR="00B200FD">
        <w:t>L</w:t>
      </w:r>
      <w:r w:rsidR="00ED352A">
        <w:t>HO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Pr="00B200FD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  <w:sz w:val="22"/>
          <w:szCs w:val="22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>A</w:t>
      </w:r>
      <w:r w:rsidR="00B200FD">
        <w:rPr>
          <w:bCs/>
          <w:color w:val="000000"/>
        </w:rPr>
        <w:t xml:space="preserve">crescenta </w:t>
      </w:r>
      <w:r w:rsidR="0009655F">
        <w:rPr>
          <w:bCs/>
          <w:color w:val="000000"/>
        </w:rPr>
        <w:t>dispositivos</w:t>
      </w:r>
      <w:r w:rsidR="00B200FD">
        <w:rPr>
          <w:bCs/>
          <w:color w:val="000000"/>
        </w:rPr>
        <w:t xml:space="preserve"> ao Decreto n. 3</w:t>
      </w:r>
      <w:r w:rsidR="00B21A4C">
        <w:rPr>
          <w:bCs/>
          <w:color w:val="000000"/>
        </w:rPr>
        <w:t>.</w:t>
      </w:r>
      <w:r w:rsidR="00B200FD">
        <w:rPr>
          <w:bCs/>
          <w:color w:val="000000"/>
        </w:rPr>
        <w:t xml:space="preserve">077, de 13 </w:t>
      </w:r>
      <w:bookmarkStart w:id="0" w:name="_GoBack"/>
      <w:bookmarkEnd w:id="0"/>
      <w:r w:rsidR="00B200FD">
        <w:rPr>
          <w:bCs/>
          <w:color w:val="000000"/>
        </w:rPr>
        <w:t xml:space="preserve">de outubro de 1986, que “Estabelece normas sobre a saída de madeira em toras do Estado”. 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183F6D" w:rsidRDefault="002F7647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  <w:r>
        <w:t xml:space="preserve">Art. 1º. </w:t>
      </w:r>
      <w:r w:rsidR="00B21A4C">
        <w:t xml:space="preserve">O </w:t>
      </w:r>
      <w:r w:rsidR="00183F6D">
        <w:t xml:space="preserve">artigo 1º, do </w:t>
      </w:r>
      <w:r w:rsidR="00B21A4C">
        <w:rPr>
          <w:bCs/>
          <w:color w:val="000000"/>
        </w:rPr>
        <w:t xml:space="preserve">Decreto n. 3.077, de 13 de outubro de 1986, que “Estabelece normas sobre a saída de madeira em toras do Estado”, passa a vigorar </w:t>
      </w:r>
      <w:r w:rsidR="00DF0DBA">
        <w:rPr>
          <w:bCs/>
          <w:color w:val="000000"/>
        </w:rPr>
        <w:t>acrescido</w:t>
      </w:r>
      <w:r w:rsidR="0009655F">
        <w:rPr>
          <w:bCs/>
          <w:color w:val="000000"/>
        </w:rPr>
        <w:t xml:space="preserve"> dos §§ 1º e 2º a seguir</w:t>
      </w:r>
      <w:r w:rsidR="00183F6D">
        <w:rPr>
          <w:bCs/>
          <w:color w:val="000000"/>
        </w:rPr>
        <w:t>:</w:t>
      </w:r>
    </w:p>
    <w:p w:rsidR="00183F6D" w:rsidRDefault="00183F6D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</w:p>
    <w:p w:rsidR="00ED352A" w:rsidRDefault="00F96C7D" w:rsidP="00F96C7D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ED352A" w:rsidRDefault="00ED352A" w:rsidP="00ED352A">
      <w:pPr>
        <w:jc w:val="both"/>
      </w:pPr>
    </w:p>
    <w:p w:rsidR="00AD730A" w:rsidRDefault="0009655F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§ 1º. </w:t>
      </w:r>
      <w:r w:rsidR="00183F6D">
        <w:t>Fica autorizada a saída de madeiras em toras de espécies florestais exóticas para fora do Estado, inclusive para exportação, desde que provenientes de florestas plantadas no Estado.</w:t>
      </w:r>
    </w:p>
    <w:p w:rsidR="00183F6D" w:rsidRDefault="00183F6D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183F6D" w:rsidRDefault="0009655F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§ 2º</w:t>
      </w:r>
      <w:r w:rsidR="00183F6D">
        <w:t xml:space="preserve">. O método de cubagem da madeira em toras proveniente de florestas plantadas será o Geométrico, utilizando a fórmula </w:t>
      </w:r>
      <w:proofErr w:type="spellStart"/>
      <w:r w:rsidR="00183F6D" w:rsidRPr="0009655F">
        <w:rPr>
          <w:i/>
        </w:rPr>
        <w:t>Smalian</w:t>
      </w:r>
      <w:proofErr w:type="spellEnd"/>
      <w:r w:rsidR="00183F6D">
        <w:t xml:space="preserve">, aceitando-se uma divergência de 10% na mensuração de acordo com o que estabelece a Resolução n. 411, de </w:t>
      </w:r>
      <w:proofErr w:type="gramStart"/>
      <w:r w:rsidR="00183F6D">
        <w:t>6</w:t>
      </w:r>
      <w:proofErr w:type="gramEnd"/>
      <w:r w:rsidR="00183F6D">
        <w:t xml:space="preserve"> de maio de 2009,</w:t>
      </w:r>
      <w:r>
        <w:t xml:space="preserve"> do CONAMA.”</w:t>
      </w:r>
    </w:p>
    <w:p w:rsidR="0009655F" w:rsidRDefault="0009655F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183F6D">
        <w:t>em vigor na data da publicação</w:t>
      </w:r>
      <w:r w:rsidR="005A11E2">
        <w:t>.</w:t>
      </w:r>
      <w:r w:rsidR="00183F6D">
        <w:t xml:space="preserve">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5E4EB2">
        <w:t xml:space="preserve"> 21 </w:t>
      </w:r>
      <w:r w:rsidR="00805A5E">
        <w:t xml:space="preserve">de </w:t>
      </w:r>
      <w:r w:rsidR="00ED352A">
        <w:t>ju</w:t>
      </w:r>
      <w:r w:rsidR="00183F6D">
        <w:t>l</w:t>
      </w:r>
      <w:r w:rsidR="00ED352A">
        <w:t>ho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83F6D" w:rsidRDefault="00183F6D" w:rsidP="00B358AE">
      <w:pPr>
        <w:tabs>
          <w:tab w:val="left" w:pos="1155"/>
        </w:tabs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467442137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9655F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3F6D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1E2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4EB2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20BDD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0FD"/>
    <w:rsid w:val="00B20249"/>
    <w:rsid w:val="00B21A4C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DF0DBA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A74B2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93B6-E63C-44EC-8F80-D1AEFD3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10</cp:revision>
  <cp:lastPrinted>2014-07-17T17:19:00Z</cp:lastPrinted>
  <dcterms:created xsi:type="dcterms:W3CDTF">2014-07-17T16:52:00Z</dcterms:created>
  <dcterms:modified xsi:type="dcterms:W3CDTF">2014-07-21T14:03:00Z</dcterms:modified>
</cp:coreProperties>
</file>