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FC050A">
        <w:rPr>
          <w:sz w:val="24"/>
          <w:szCs w:val="24"/>
        </w:rPr>
        <w:t xml:space="preserve"> 18.644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FC050A">
        <w:rPr>
          <w:sz w:val="24"/>
          <w:szCs w:val="24"/>
        </w:rPr>
        <w:t xml:space="preserve"> 25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FEVEREIRO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6E11B4">
        <w:rPr>
          <w:sz w:val="24"/>
          <w:szCs w:val="24"/>
        </w:rPr>
        <w:t>1º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janeiro</w:t>
      </w:r>
      <w:r w:rsidR="000B6E8D" w:rsidRPr="004262A2">
        <w:rPr>
          <w:sz w:val="24"/>
          <w:szCs w:val="24"/>
        </w:rPr>
        <w:t xml:space="preserve"> a 31 de dezembro de 201</w:t>
      </w:r>
      <w:r w:rsidR="006E11B4">
        <w:rPr>
          <w:sz w:val="24"/>
          <w:szCs w:val="24"/>
        </w:rPr>
        <w:t>4</w:t>
      </w:r>
      <w:r w:rsidR="006206FE" w:rsidRPr="004262A2">
        <w:rPr>
          <w:sz w:val="24"/>
          <w:szCs w:val="24"/>
        </w:rPr>
        <w:t xml:space="preserve">, </w:t>
      </w:r>
      <w:r w:rsidR="001B39EA">
        <w:rPr>
          <w:sz w:val="24"/>
        </w:rPr>
        <w:t>o CB</w:t>
      </w:r>
      <w:r w:rsidR="001B39EA" w:rsidRPr="00D5324C">
        <w:rPr>
          <w:sz w:val="24"/>
        </w:rPr>
        <w:t xml:space="preserve"> PM RE </w:t>
      </w:r>
      <w:r w:rsidR="001B39EA">
        <w:rPr>
          <w:sz w:val="24"/>
        </w:rPr>
        <w:t>07245-5 ULIAN CRISTIAN DA SILVA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1B39EA">
        <w:rPr>
          <w:sz w:val="24"/>
          <w:szCs w:val="24"/>
        </w:rPr>
        <w:t>Casa Civil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FC050A">
        <w:rPr>
          <w:sz w:val="24"/>
          <w:szCs w:val="24"/>
        </w:rPr>
        <w:t xml:space="preserve"> 25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fevereiro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756D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5698E1" wp14:editId="7933D20B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1B39EA"/>
    <w:rsid w:val="0022299B"/>
    <w:rsid w:val="00234B73"/>
    <w:rsid w:val="002637B5"/>
    <w:rsid w:val="002B02D7"/>
    <w:rsid w:val="002E05D3"/>
    <w:rsid w:val="002E2F74"/>
    <w:rsid w:val="002E5989"/>
    <w:rsid w:val="002F5068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56D2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550F-6FA3-4203-AB3D-DB9891AD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2014-02-24T15:54:00Z</cp:lastPrinted>
  <dcterms:created xsi:type="dcterms:W3CDTF">2014-02-24T15:51:00Z</dcterms:created>
  <dcterms:modified xsi:type="dcterms:W3CDTF">2014-02-25T13:59:00Z</dcterms:modified>
</cp:coreProperties>
</file>