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5647C3">
        <w:rPr>
          <w:sz w:val="24"/>
        </w:rPr>
        <w:t>1.804</w:t>
      </w:r>
      <w:r>
        <w:rPr>
          <w:sz w:val="24"/>
        </w:rPr>
        <w:t xml:space="preserve"> DE </w:t>
      </w:r>
      <w:r w:rsidR="005647C3">
        <w:rPr>
          <w:sz w:val="24"/>
        </w:rPr>
        <w:t>03 DE JANEIRO DE 1984</w:t>
      </w:r>
      <w:r>
        <w:rPr>
          <w:sz w:val="24"/>
        </w:rPr>
        <w:t>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770854" w:rsidRDefault="005647C3" w:rsidP="00586B3B">
      <w:pPr>
        <w:ind w:left="5670"/>
        <w:jc w:val="both"/>
        <w:rPr>
          <w:sz w:val="24"/>
        </w:rPr>
      </w:pPr>
      <w:r>
        <w:rPr>
          <w:sz w:val="24"/>
        </w:rPr>
        <w:t>Regulamenta a Lei nº 14, de 06 de dezembro de 1.983, que autoriza o Poder Executivo a conceder aumento aos servidores do Estado, nos mesmos percentuais e forma do Governo Federal.</w:t>
      </w: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 xml:space="preserve">OVERNADOR DO ESTADO DE RONDÔNIA, </w:t>
      </w:r>
      <w:r w:rsidR="005647C3">
        <w:rPr>
          <w:sz w:val="24"/>
        </w:rPr>
        <w:t>de acordo com o que lhe faculta o artigo 70, inciso III da Constituição Estadual, e tendo em vista o disposto no artigo 1º e parágrafo único, da Lei nº 14, de 06 de dezembro de 1.983,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R E T </w:t>
      </w:r>
      <w:r w:rsidR="005647C3">
        <w:rPr>
          <w:sz w:val="24"/>
        </w:rPr>
        <w:t>A: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5647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</w:t>
      </w:r>
      <w:r w:rsidR="005647C3">
        <w:rPr>
          <w:sz w:val="24"/>
        </w:rPr>
        <w:t>Os atuais valores dos vencimentos e salários do Pessoal Civil e Militar do Estado serão reajustados em 65% (sessenta e cinco por cento), a partir de 1º de janeiro de 1.984.</w:t>
      </w:r>
    </w:p>
    <w:p w:rsidR="005647C3" w:rsidRDefault="005647C3" w:rsidP="005647C3">
      <w:pPr>
        <w:jc w:val="both"/>
        <w:rPr>
          <w:sz w:val="24"/>
        </w:rPr>
      </w:pPr>
    </w:p>
    <w:p w:rsidR="005647C3" w:rsidRDefault="005647C3" w:rsidP="005647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2º - Fica elevado para Cr$ 2.400,00 (dois mil e quatrocentos cruzeiros) o valor de salário-família inerente ao funcionário Estatutário. </w:t>
      </w:r>
    </w:p>
    <w:p w:rsidR="005647C3" w:rsidRDefault="005647C3" w:rsidP="005647C3">
      <w:pPr>
        <w:jc w:val="both"/>
        <w:rPr>
          <w:sz w:val="24"/>
        </w:rPr>
      </w:pPr>
    </w:p>
    <w:p w:rsidR="005647C3" w:rsidRDefault="00E031D0" w:rsidP="00E031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47C3">
        <w:rPr>
          <w:sz w:val="24"/>
        </w:rPr>
        <w:t>Artigo 3º - Nos cálculos decorrentes da aplicação deste Decreto, serão desprezadas as frações de cruzeiros.</w:t>
      </w:r>
    </w:p>
    <w:p w:rsidR="005647C3" w:rsidRDefault="005647C3" w:rsidP="005647C3">
      <w:pPr>
        <w:jc w:val="both"/>
        <w:rPr>
          <w:sz w:val="24"/>
        </w:rPr>
      </w:pPr>
    </w:p>
    <w:p w:rsidR="005647C3" w:rsidRDefault="00E031D0" w:rsidP="00E031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4º - </w:t>
      </w:r>
      <w:r w:rsidR="005647C3">
        <w:rPr>
          <w:sz w:val="24"/>
        </w:rPr>
        <w:t>A Secretaria de Estado da Administração expedirá normas complementares á execução do disposto neste Decreto.</w:t>
      </w:r>
    </w:p>
    <w:p w:rsidR="00E031D0" w:rsidRDefault="00E031D0" w:rsidP="00E031D0">
      <w:pPr>
        <w:jc w:val="both"/>
        <w:rPr>
          <w:sz w:val="24"/>
        </w:rPr>
      </w:pPr>
    </w:p>
    <w:p w:rsidR="00E031D0" w:rsidRDefault="00E031D0" w:rsidP="005647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5º - A despesas decorrentes da aplicação deste Decreto, correrão à conta das dotações constantes do Orçamento geral do Estado de Rondônia para o exercício de 1.984.</w:t>
      </w:r>
    </w:p>
    <w:p w:rsidR="00E031D0" w:rsidRDefault="00E031D0" w:rsidP="005647C3">
      <w:pPr>
        <w:jc w:val="both"/>
        <w:rPr>
          <w:sz w:val="24"/>
        </w:rPr>
      </w:pPr>
    </w:p>
    <w:p w:rsidR="00E031D0" w:rsidRDefault="00E031D0" w:rsidP="005647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6º - Este Decreto entrará em vigor a partir de 1º de janeiro de 1.984, revogadas as disposições em contrário.</w:t>
      </w:r>
    </w:p>
    <w:p w:rsidR="00E031D0" w:rsidRDefault="00E031D0" w:rsidP="005647C3">
      <w:pPr>
        <w:jc w:val="both"/>
        <w:rPr>
          <w:sz w:val="24"/>
        </w:rPr>
      </w:pPr>
    </w:p>
    <w:p w:rsidR="00E031D0" w:rsidRDefault="00E031D0" w:rsidP="00E031D0">
      <w:pPr>
        <w:jc w:val="center"/>
        <w:rPr>
          <w:sz w:val="24"/>
        </w:rPr>
      </w:pPr>
    </w:p>
    <w:p w:rsidR="00E031D0" w:rsidRDefault="00E031D0" w:rsidP="00E031D0">
      <w:pPr>
        <w:jc w:val="center"/>
        <w:rPr>
          <w:sz w:val="24"/>
        </w:rPr>
      </w:pPr>
    </w:p>
    <w:p w:rsidR="00E031D0" w:rsidRDefault="00E031D0" w:rsidP="00E031D0">
      <w:pPr>
        <w:jc w:val="center"/>
        <w:rPr>
          <w:sz w:val="24"/>
        </w:rPr>
      </w:pPr>
    </w:p>
    <w:p w:rsidR="00E031D0" w:rsidRDefault="00E031D0" w:rsidP="00E031D0">
      <w:pPr>
        <w:jc w:val="center"/>
        <w:rPr>
          <w:sz w:val="24"/>
        </w:rPr>
      </w:pPr>
    </w:p>
    <w:p w:rsidR="00100A53" w:rsidRDefault="00E031D0" w:rsidP="00E031D0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JORGE TEIXEIRA DE OLIVEIRA</w:t>
      </w:r>
    </w:p>
    <w:p w:rsidR="00E031D0" w:rsidRPr="00AF287E" w:rsidRDefault="00E031D0" w:rsidP="00E031D0">
      <w:pPr>
        <w:jc w:val="center"/>
        <w:rPr>
          <w:sz w:val="24"/>
        </w:rPr>
      </w:pPr>
      <w:r>
        <w:rPr>
          <w:sz w:val="24"/>
        </w:rPr>
        <w:t>Governador do Estado de Rondônia</w:t>
      </w:r>
    </w:p>
    <w:sectPr w:rsidR="00E031D0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2B" w:rsidRDefault="0033752B" w:rsidP="007F2BAB">
      <w:r>
        <w:separator/>
      </w:r>
    </w:p>
  </w:endnote>
  <w:endnote w:type="continuationSeparator" w:id="0">
    <w:p w:rsidR="0033752B" w:rsidRDefault="0033752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2B" w:rsidRDefault="0033752B" w:rsidP="007F2BAB">
      <w:r>
        <w:separator/>
      </w:r>
    </w:p>
  </w:footnote>
  <w:footnote w:type="continuationSeparator" w:id="0">
    <w:p w:rsidR="0033752B" w:rsidRDefault="0033752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8794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3063BE"/>
    <w:rsid w:val="003201DB"/>
    <w:rsid w:val="00337086"/>
    <w:rsid w:val="0033752B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647C3"/>
    <w:rsid w:val="00586B3B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F3D79"/>
    <w:rsid w:val="00E031D0"/>
    <w:rsid w:val="00E142DE"/>
    <w:rsid w:val="00E3669A"/>
    <w:rsid w:val="00E43F03"/>
    <w:rsid w:val="00E55999"/>
    <w:rsid w:val="00E67F51"/>
    <w:rsid w:val="00E851D6"/>
    <w:rsid w:val="00E93D3B"/>
    <w:rsid w:val="00EA328A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6405-34B8-4CD2-835B-FCCFB1C3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2016-10-03T12:19:00Z</dcterms:created>
  <dcterms:modified xsi:type="dcterms:W3CDTF">2016-10-03T12:19:00Z</dcterms:modified>
</cp:coreProperties>
</file>