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5" w:rsidRPr="009E0E89" w:rsidRDefault="009E0E89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DECRETO N</w:t>
      </w:r>
      <w:r w:rsidR="009F2B03">
        <w:rPr>
          <w:rFonts w:ascii="Times New Roman" w:hAnsi="Times New Roman"/>
          <w:sz w:val="24"/>
          <w:szCs w:val="24"/>
        </w:rPr>
        <w:t xml:space="preserve">. </w:t>
      </w:r>
      <w:r w:rsidR="005375F0">
        <w:rPr>
          <w:rFonts w:ascii="Times New Roman" w:hAnsi="Times New Roman"/>
          <w:sz w:val="24"/>
          <w:szCs w:val="24"/>
        </w:rPr>
        <w:t>17.393</w:t>
      </w:r>
      <w:r w:rsidR="00E97816">
        <w:rPr>
          <w:rFonts w:ascii="Times New Roman" w:hAnsi="Times New Roman"/>
          <w:sz w:val="24"/>
          <w:szCs w:val="24"/>
        </w:rPr>
        <w:t>,</w:t>
      </w:r>
      <w:r w:rsidR="005375F0">
        <w:rPr>
          <w:rFonts w:ascii="Times New Roman" w:hAnsi="Times New Roman"/>
          <w:sz w:val="24"/>
          <w:szCs w:val="24"/>
        </w:rPr>
        <w:t xml:space="preserve"> </w:t>
      </w:r>
      <w:r w:rsidR="009F2B03">
        <w:rPr>
          <w:rFonts w:ascii="Times New Roman" w:hAnsi="Times New Roman"/>
          <w:sz w:val="24"/>
          <w:szCs w:val="24"/>
        </w:rPr>
        <w:t xml:space="preserve">DE </w:t>
      </w:r>
      <w:r w:rsidR="005375F0">
        <w:rPr>
          <w:rFonts w:ascii="Times New Roman" w:hAnsi="Times New Roman"/>
          <w:sz w:val="24"/>
          <w:szCs w:val="24"/>
        </w:rPr>
        <w:t>19</w:t>
      </w:r>
      <w:r w:rsidR="009F2B03">
        <w:rPr>
          <w:rFonts w:ascii="Times New Roman" w:hAnsi="Times New Roman"/>
          <w:sz w:val="24"/>
          <w:szCs w:val="24"/>
        </w:rPr>
        <w:t xml:space="preserve"> DE </w:t>
      </w:r>
      <w:r w:rsidR="005375F0">
        <w:rPr>
          <w:rFonts w:ascii="Times New Roman" w:hAnsi="Times New Roman"/>
          <w:sz w:val="24"/>
          <w:szCs w:val="24"/>
        </w:rPr>
        <w:t xml:space="preserve">DEZEMBRO </w:t>
      </w:r>
      <w:r w:rsidR="009F2B03">
        <w:rPr>
          <w:rFonts w:ascii="Times New Roman" w:hAnsi="Times New Roman"/>
          <w:sz w:val="24"/>
          <w:szCs w:val="24"/>
        </w:rPr>
        <w:t>DE 2012</w:t>
      </w:r>
      <w:r w:rsidRPr="009E0E89">
        <w:rPr>
          <w:rFonts w:ascii="Times New Roman" w:hAnsi="Times New Roman"/>
          <w:sz w:val="24"/>
          <w:szCs w:val="24"/>
        </w:rPr>
        <w:t>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CF6415" w:rsidP="00E1408F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Abre no Orçamento-Programa Anual do Estado de Rondônia,</w:t>
      </w:r>
      <w:r w:rsidR="002675D8" w:rsidRPr="009E0E89">
        <w:rPr>
          <w:rFonts w:ascii="Times New Roman" w:hAnsi="Times New Roman"/>
          <w:sz w:val="24"/>
          <w:szCs w:val="24"/>
        </w:rPr>
        <w:t xml:space="preserve"> </w:t>
      </w:r>
      <w:r w:rsidR="009F2B03">
        <w:rPr>
          <w:rFonts w:ascii="Times New Roman" w:hAnsi="Times New Roman"/>
          <w:sz w:val="24"/>
          <w:szCs w:val="24"/>
        </w:rPr>
        <w:t>Crédito Adicional Suplementar</w:t>
      </w:r>
      <w:r w:rsidRPr="009E0E89">
        <w:rPr>
          <w:rFonts w:ascii="Times New Roman" w:hAnsi="Times New Roman"/>
          <w:sz w:val="24"/>
          <w:szCs w:val="24"/>
        </w:rPr>
        <w:t xml:space="preserve"> no valor de R$ </w:t>
      </w:r>
      <w:r w:rsidR="009F2B03">
        <w:rPr>
          <w:rFonts w:ascii="Times New Roman" w:hAnsi="Times New Roman"/>
          <w:sz w:val="24"/>
          <w:szCs w:val="24"/>
        </w:rPr>
        <w:t>105.000,00</w:t>
      </w:r>
      <w:r w:rsidRPr="009E0E89">
        <w:rPr>
          <w:rFonts w:ascii="Times New Roman" w:hAnsi="Times New Roman"/>
          <w:sz w:val="24"/>
          <w:szCs w:val="24"/>
        </w:rPr>
        <w:t xml:space="preserve"> para reforço de dotações consignadas no vigente</w:t>
      </w:r>
      <w:r w:rsidR="002675D8" w:rsidRPr="009E0E89">
        <w:rPr>
          <w:rFonts w:ascii="Times New Roman" w:hAnsi="Times New Roman"/>
          <w:sz w:val="24"/>
          <w:szCs w:val="24"/>
        </w:rPr>
        <w:t xml:space="preserve"> </w:t>
      </w:r>
      <w:r w:rsidRPr="009E0E89">
        <w:rPr>
          <w:rFonts w:ascii="Times New Roman" w:hAnsi="Times New Roman"/>
          <w:sz w:val="24"/>
          <w:szCs w:val="24"/>
        </w:rPr>
        <w:t>Orçamento.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b/>
          <w:sz w:val="24"/>
          <w:szCs w:val="24"/>
        </w:rPr>
        <w:t>O GOVERNADOR DO ESTADO DE RONDÔNIA</w:t>
      </w:r>
      <w:r w:rsidR="00CF6415" w:rsidRPr="009E0E89">
        <w:rPr>
          <w:rFonts w:ascii="Times New Roman" w:hAnsi="Times New Roman"/>
          <w:sz w:val="24"/>
          <w:szCs w:val="24"/>
        </w:rPr>
        <w:t xml:space="preserve">, no uso das atribuições que lhe confere o artigo 65, inciso V, da Constituição do Estado e </w:t>
      </w:r>
      <w:r w:rsidR="009F2B03">
        <w:rPr>
          <w:rFonts w:ascii="Times New Roman" w:hAnsi="Times New Roman"/>
          <w:sz w:val="24"/>
          <w:szCs w:val="24"/>
        </w:rPr>
        <w:t>autorização contida no artigo 8º da Lei nº 2.676, de 28 de dezembro de 2011</w:t>
      </w:r>
      <w:r w:rsidR="008F52A6">
        <w:rPr>
          <w:rFonts w:ascii="Times New Roman" w:hAnsi="Times New Roman"/>
          <w:sz w:val="24"/>
          <w:szCs w:val="24"/>
        </w:rPr>
        <w:t>,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6415" w:rsidRPr="009E0E89" w:rsidRDefault="00CF6415" w:rsidP="00E1408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D</w:t>
      </w:r>
      <w:proofErr w:type="gramStart"/>
      <w:r w:rsidRPr="009E0E8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E0E89">
        <w:rPr>
          <w:rFonts w:ascii="Times New Roman" w:hAnsi="Times New Roman"/>
          <w:sz w:val="24"/>
          <w:szCs w:val="24"/>
        </w:rPr>
        <w:t>E  C  R  E  T  A :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>Art. 1º</w:t>
      </w:r>
      <w:proofErr w:type="gramStart"/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6415" w:rsidRPr="009E0E89">
        <w:rPr>
          <w:rFonts w:ascii="Times New Roman" w:hAnsi="Times New Roman"/>
          <w:sz w:val="24"/>
          <w:szCs w:val="24"/>
        </w:rPr>
        <w:t>Fica aberto no Orçamento-Programa Anual do Estado de Rondônia, em favor</w:t>
      </w:r>
      <w:r w:rsidR="009200F1" w:rsidRPr="009E0E89">
        <w:rPr>
          <w:rFonts w:ascii="Times New Roman" w:hAnsi="Times New Roman"/>
          <w:sz w:val="24"/>
          <w:szCs w:val="24"/>
        </w:rPr>
        <w:t xml:space="preserve"> </w:t>
      </w:r>
      <w:r w:rsidR="009F2B03">
        <w:rPr>
          <w:rFonts w:ascii="Times New Roman" w:hAnsi="Times New Roman"/>
          <w:sz w:val="24"/>
          <w:szCs w:val="24"/>
        </w:rPr>
        <w:t>da unidade orçamentária SECRETARIA DE ESTADO DE AÇÃO SOCIAL - SEAS</w:t>
      </w:r>
      <w:r w:rsidR="00CF6415" w:rsidRPr="009E0E89">
        <w:rPr>
          <w:rFonts w:ascii="Times New Roman" w:hAnsi="Times New Roman"/>
          <w:sz w:val="24"/>
          <w:szCs w:val="24"/>
        </w:rPr>
        <w:t xml:space="preserve">, </w:t>
      </w:r>
      <w:r w:rsidR="009F2B03">
        <w:rPr>
          <w:rFonts w:ascii="Times New Roman" w:hAnsi="Times New Roman"/>
          <w:sz w:val="24"/>
          <w:szCs w:val="24"/>
        </w:rPr>
        <w:t>Crédito Adicional Suplementar</w:t>
      </w:r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B03">
        <w:rPr>
          <w:rFonts w:ascii="Times New Roman" w:hAnsi="Times New Roman"/>
          <w:sz w:val="24"/>
          <w:szCs w:val="24"/>
        </w:rPr>
        <w:t>para</w:t>
      </w:r>
      <w:proofErr w:type="gramEnd"/>
      <w:r w:rsidR="009F2B03">
        <w:rPr>
          <w:rFonts w:ascii="Times New Roman" w:hAnsi="Times New Roman"/>
          <w:sz w:val="24"/>
          <w:szCs w:val="24"/>
        </w:rPr>
        <w:t xml:space="preserve"> atendimento de despesas correntes</w:t>
      </w:r>
      <w:r w:rsidR="00CF6415" w:rsidRPr="009E0E89">
        <w:rPr>
          <w:rFonts w:ascii="Times New Roman" w:hAnsi="Times New Roman"/>
          <w:sz w:val="24"/>
          <w:szCs w:val="24"/>
        </w:rPr>
        <w:t xml:space="preserve">, até o montante de R$ </w:t>
      </w:r>
      <w:r w:rsidR="009F2B03">
        <w:rPr>
          <w:rFonts w:ascii="Times New Roman" w:hAnsi="Times New Roman"/>
          <w:sz w:val="24"/>
          <w:szCs w:val="24"/>
        </w:rPr>
        <w:t>105.000,00</w:t>
      </w:r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 w:rsidR="009F2B03">
        <w:rPr>
          <w:rFonts w:ascii="Times New Roman" w:hAnsi="Times New Roman"/>
          <w:sz w:val="24"/>
          <w:szCs w:val="24"/>
        </w:rPr>
        <w:t>(cento e cinco mil reais)</w:t>
      </w:r>
      <w:r w:rsidR="009A5701" w:rsidRPr="009E0E89"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no presente exercício, indicados no Anexo I</w:t>
      </w:r>
      <w:r w:rsidR="009A5701" w:rsidRPr="009E0E89">
        <w:rPr>
          <w:rFonts w:ascii="Times New Roman" w:hAnsi="Times New Roman"/>
          <w:sz w:val="24"/>
          <w:szCs w:val="24"/>
        </w:rPr>
        <w:t>I</w:t>
      </w:r>
      <w:r w:rsidR="00CF6415" w:rsidRPr="009E0E89">
        <w:rPr>
          <w:rFonts w:ascii="Times New Roman" w:hAnsi="Times New Roman"/>
          <w:sz w:val="24"/>
          <w:szCs w:val="24"/>
        </w:rPr>
        <w:t xml:space="preserve"> deste Decreto.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>Art. 2º</w:t>
      </w:r>
      <w:proofErr w:type="gramStart"/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6415" w:rsidRPr="009E0E89">
        <w:rPr>
          <w:rFonts w:ascii="Times New Roman" w:hAnsi="Times New Roman"/>
          <w:sz w:val="24"/>
          <w:szCs w:val="24"/>
        </w:rPr>
        <w:t>Os recursos necessários à execução do disposto no artigo anterior decorrerão de anulação parcial das dotações orçamentárias, indicadas no anexo I deste Decreto, nos montantes especificados.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>Art. 3º</w:t>
      </w:r>
      <w:proofErr w:type="gramStart"/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6415" w:rsidRPr="009E0E89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5375F0">
        <w:rPr>
          <w:rFonts w:ascii="Times New Roman" w:hAnsi="Times New Roman"/>
          <w:sz w:val="24"/>
          <w:szCs w:val="24"/>
        </w:rPr>
        <w:t xml:space="preserve">19 </w:t>
      </w:r>
      <w:r w:rsidR="009F2B03">
        <w:rPr>
          <w:rFonts w:ascii="Times New Roman" w:hAnsi="Times New Roman"/>
          <w:sz w:val="24"/>
          <w:szCs w:val="24"/>
        </w:rPr>
        <w:t xml:space="preserve">de </w:t>
      </w:r>
      <w:r w:rsidR="005375F0">
        <w:rPr>
          <w:rFonts w:ascii="Times New Roman" w:hAnsi="Times New Roman"/>
          <w:sz w:val="24"/>
          <w:szCs w:val="24"/>
        </w:rPr>
        <w:t>dezembro</w:t>
      </w:r>
      <w:r w:rsidR="009F2B03">
        <w:rPr>
          <w:rFonts w:ascii="Times New Roman" w:hAnsi="Times New Roman"/>
          <w:sz w:val="24"/>
          <w:szCs w:val="24"/>
        </w:rPr>
        <w:t xml:space="preserve"> de 2012</w:t>
      </w:r>
      <w:r w:rsidR="00CF6415" w:rsidRPr="009E0E89">
        <w:rPr>
          <w:rFonts w:ascii="Times New Roman" w:hAnsi="Times New Roman"/>
          <w:sz w:val="24"/>
          <w:szCs w:val="24"/>
        </w:rPr>
        <w:t xml:space="preserve">, </w:t>
      </w:r>
      <w:r w:rsidR="009F2B03">
        <w:rPr>
          <w:rFonts w:ascii="Times New Roman" w:hAnsi="Times New Roman"/>
          <w:sz w:val="24"/>
          <w:szCs w:val="24"/>
        </w:rPr>
        <w:t>124º</w:t>
      </w:r>
      <w:r w:rsidR="00CF6415" w:rsidRPr="009E0E89">
        <w:rPr>
          <w:rFonts w:ascii="Times New Roman" w:hAnsi="Times New Roman"/>
          <w:sz w:val="24"/>
          <w:szCs w:val="24"/>
        </w:rPr>
        <w:t xml:space="preserve"> da</w:t>
      </w:r>
      <w:r w:rsidR="009A5701" w:rsidRPr="009E0E89"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República.</w:t>
      </w:r>
    </w:p>
    <w:p w:rsidR="009A5701" w:rsidRPr="009E0E89" w:rsidRDefault="009A5701" w:rsidP="00E1408F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1D52" w:rsidRPr="009E0E89" w:rsidRDefault="00C31D52" w:rsidP="00E1408F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9E0E89" w:rsidRDefault="009F2B0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CONFÚCIO AIRES MOURA</w:t>
      </w:r>
      <w:proofErr w:type="gramEnd"/>
    </w:p>
    <w:p w:rsidR="009A5701" w:rsidRPr="009E0E89" w:rsidRDefault="009F2B0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</w:t>
      </w: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72AD" w:rsidRPr="009E0E89" w:rsidRDefault="001072AD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7C78" w:rsidRPr="009E0E89" w:rsidRDefault="009F2B0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GEORGE ALESSANDRO GONÇALVES BRAGA</w:t>
      </w:r>
    </w:p>
    <w:p w:rsidR="009A5701" w:rsidRPr="009E0E89" w:rsidRDefault="009F2B0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de Estado do Planejamento e Coordenação Geral - SEPLAN</w:t>
      </w: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9E0E89" w:rsidRDefault="009F2B0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WAGNER GARCIA DE FREITAS</w:t>
      </w:r>
    </w:p>
    <w:p w:rsidR="00CF6415" w:rsidRPr="009E0E89" w:rsidRDefault="009F2B0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Adjunto - SEFIN</w:t>
      </w:r>
    </w:p>
    <w:p w:rsidR="00CF6415" w:rsidRPr="009E0E89" w:rsidRDefault="00CF6415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br w:type="page"/>
      </w:r>
    </w:p>
    <w:p w:rsidR="00B40284" w:rsidRPr="00E1408F" w:rsidRDefault="00B40284" w:rsidP="00E1408F">
      <w:pPr>
        <w:widowControl w:val="0"/>
        <w:tabs>
          <w:tab w:val="right" w:pos="9659"/>
        </w:tabs>
        <w:autoSpaceDE w:val="0"/>
        <w:autoSpaceDN w:val="0"/>
        <w:adjustRightInd w:val="0"/>
        <w:ind w:left="-98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lastRenderedPageBreak/>
        <w:t>CRÉDITO ADICIONAL SUPLEMENTAR</w:t>
      </w: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b/>
          <w:bCs/>
          <w:sz w:val="16"/>
          <w:szCs w:val="24"/>
        </w:rPr>
        <w:t>REDUZ</w:t>
      </w:r>
    </w:p>
    <w:p w:rsidR="00327C78" w:rsidRPr="00E1408F" w:rsidRDefault="00CF6415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 xml:space="preserve">ANEXO </w:t>
      </w:r>
      <w:r w:rsidR="00327C78" w:rsidRPr="00E1408F">
        <w:rPr>
          <w:rFonts w:ascii="Arial" w:hAnsi="Arial" w:cs="Arial"/>
          <w:b/>
          <w:bCs/>
          <w:sz w:val="16"/>
          <w:szCs w:val="24"/>
        </w:rPr>
        <w:t>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327C78" w:rsidRPr="00E1408F">
        <w:trPr>
          <w:trHeight w:val="524"/>
        </w:trPr>
        <w:tc>
          <w:tcPr>
            <w:tcW w:w="2078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Código</w:t>
            </w:r>
          </w:p>
        </w:tc>
        <w:tc>
          <w:tcPr>
            <w:tcW w:w="3986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Valor</w:t>
            </w:r>
          </w:p>
        </w:tc>
      </w:tr>
    </w:tbl>
    <w:p w:rsidR="002A703C" w:rsidRPr="00E1408F" w:rsidRDefault="002A703C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2A703C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327C78" w:rsidRPr="00E1408F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DE AÇÃO SOCIAL - SEAS</w:t>
            </w:r>
          </w:p>
        </w:tc>
        <w:tc>
          <w:tcPr>
            <w:tcW w:w="1126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327C78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9F2B03">
              <w:rPr>
                <w:rFonts w:ascii="Arial" w:hAnsi="Arial" w:cs="Arial"/>
                <w:b/>
                <w:sz w:val="16"/>
                <w:szCs w:val="24"/>
              </w:rPr>
              <w:t>105.000,00</w:t>
            </w:r>
          </w:p>
        </w:tc>
      </w:tr>
      <w:tr w:rsidR="009F2B0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F2B03" w:rsidRPr="00E1408F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23.001.04.122.1015.2087</w:t>
            </w:r>
          </w:p>
        </w:tc>
        <w:tc>
          <w:tcPr>
            <w:tcW w:w="3986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ASSEGURAR A MANUTENCAO ADMINISTRATIVA DA UNIDADE</w:t>
            </w:r>
          </w:p>
        </w:tc>
        <w:tc>
          <w:tcPr>
            <w:tcW w:w="1126" w:type="dxa"/>
            <w:shd w:val="clear" w:color="auto" w:fill="auto"/>
          </w:tcPr>
          <w:p w:rsidR="009F2B03" w:rsidRPr="00E1408F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339039</w:t>
            </w:r>
          </w:p>
        </w:tc>
        <w:tc>
          <w:tcPr>
            <w:tcW w:w="941" w:type="dxa"/>
            <w:shd w:val="clear" w:color="auto" w:fill="auto"/>
          </w:tcPr>
          <w:p w:rsidR="009F2B03" w:rsidRPr="00E1408F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25.000,00</w:t>
            </w:r>
          </w:p>
        </w:tc>
      </w:tr>
      <w:tr w:rsidR="009F2B0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23.001.08.244.1123.2060</w:t>
            </w:r>
          </w:p>
        </w:tc>
        <w:tc>
          <w:tcPr>
            <w:tcW w:w="3986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 xml:space="preserve">REALIZAR ESTUDOS, PESQUISAS E DIAGNOSTICOS RELATIVO NA AREA </w:t>
            </w:r>
            <w:proofErr w:type="gramStart"/>
            <w:r w:rsidRPr="009F2B03">
              <w:rPr>
                <w:rFonts w:ascii="Arial" w:hAnsi="Arial" w:cs="Arial"/>
                <w:sz w:val="16"/>
                <w:szCs w:val="24"/>
              </w:rPr>
              <w:t>SOCIAL</w:t>
            </w:r>
            <w:proofErr w:type="gramEnd"/>
          </w:p>
        </w:tc>
        <w:tc>
          <w:tcPr>
            <w:tcW w:w="1126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339039</w:t>
            </w:r>
          </w:p>
        </w:tc>
        <w:tc>
          <w:tcPr>
            <w:tcW w:w="941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80.000,00</w:t>
            </w:r>
          </w:p>
        </w:tc>
      </w:tr>
      <w:tr w:rsidR="009F2B0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EF270E" w:rsidRPr="00E1408F" w:rsidRDefault="00EF270E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327C78" w:rsidRPr="00E1408F">
        <w:trPr>
          <w:trHeight w:val="236"/>
        </w:trPr>
        <w:tc>
          <w:tcPr>
            <w:tcW w:w="7190" w:type="dxa"/>
            <w:shd w:val="clear" w:color="auto" w:fill="auto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27C78" w:rsidRPr="00E1408F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105.000,00</w:t>
            </w:r>
          </w:p>
        </w:tc>
      </w:tr>
    </w:tbl>
    <w:p w:rsidR="00327C78" w:rsidRPr="00E1408F" w:rsidRDefault="00327C7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</w:p>
    <w:p w:rsidR="00970BF8" w:rsidRPr="00E1408F" w:rsidRDefault="00970BF8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</w:p>
    <w:p w:rsidR="00970BF8" w:rsidRPr="00E1408F" w:rsidRDefault="00970BF8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</w:p>
    <w:p w:rsidR="00B40284" w:rsidRPr="00E1408F" w:rsidRDefault="00B40284" w:rsidP="00E1408F">
      <w:pPr>
        <w:widowControl w:val="0"/>
        <w:tabs>
          <w:tab w:val="right" w:pos="9659"/>
        </w:tabs>
        <w:autoSpaceDE w:val="0"/>
        <w:autoSpaceDN w:val="0"/>
        <w:adjustRightInd w:val="0"/>
        <w:ind w:left="-98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>CRÉDITO ADICIONAL SUPLEMENTAR</w:t>
      </w: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b/>
          <w:bCs/>
          <w:sz w:val="16"/>
          <w:szCs w:val="24"/>
        </w:rPr>
        <w:t>SUPLEMENTA</w:t>
      </w:r>
    </w:p>
    <w:p w:rsidR="00970BF8" w:rsidRPr="00E1408F" w:rsidRDefault="00970BF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 xml:space="preserve">ANEXO </w:t>
      </w:r>
      <w:r w:rsidR="005E5335" w:rsidRPr="00E1408F">
        <w:rPr>
          <w:rFonts w:ascii="Arial" w:hAnsi="Arial" w:cs="Arial"/>
          <w:b/>
          <w:bCs/>
          <w:sz w:val="16"/>
          <w:szCs w:val="24"/>
        </w:rPr>
        <w:t>I</w:t>
      </w:r>
      <w:r w:rsidRPr="00E1408F">
        <w:rPr>
          <w:rFonts w:ascii="Arial" w:hAnsi="Arial" w:cs="Arial"/>
          <w:b/>
          <w:bCs/>
          <w:sz w:val="16"/>
          <w:szCs w:val="24"/>
        </w:rPr>
        <w:t>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970BF8" w:rsidRPr="00E1408F">
        <w:trPr>
          <w:trHeight w:val="524"/>
        </w:trPr>
        <w:tc>
          <w:tcPr>
            <w:tcW w:w="2078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Código</w:t>
            </w:r>
          </w:p>
        </w:tc>
        <w:tc>
          <w:tcPr>
            <w:tcW w:w="3986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Valor</w:t>
            </w:r>
          </w:p>
        </w:tc>
      </w:tr>
    </w:tbl>
    <w:p w:rsidR="00970BF8" w:rsidRPr="00E1408F" w:rsidRDefault="00970BF8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970BF8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970BF8" w:rsidRPr="00E1408F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DE AÇÃO SOCIAL - SEAS</w:t>
            </w:r>
          </w:p>
        </w:tc>
        <w:tc>
          <w:tcPr>
            <w:tcW w:w="1126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70BF8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9F2B03">
              <w:rPr>
                <w:rFonts w:ascii="Arial" w:hAnsi="Arial" w:cs="Arial"/>
                <w:b/>
                <w:sz w:val="16"/>
                <w:szCs w:val="24"/>
              </w:rPr>
              <w:t>105.000,00</w:t>
            </w:r>
          </w:p>
        </w:tc>
      </w:tr>
      <w:tr w:rsidR="009F2B0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F2B03" w:rsidRPr="00E1408F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23.001.08.244.1121.2018</w:t>
            </w:r>
          </w:p>
        </w:tc>
        <w:tc>
          <w:tcPr>
            <w:tcW w:w="3986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IMPLANTAR MECANISMO DE TRANSFERENCIA DE RENDA</w:t>
            </w:r>
          </w:p>
        </w:tc>
        <w:tc>
          <w:tcPr>
            <w:tcW w:w="1126" w:type="dxa"/>
            <w:shd w:val="clear" w:color="auto" w:fill="auto"/>
          </w:tcPr>
          <w:p w:rsidR="009F2B03" w:rsidRPr="00E1408F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339036</w:t>
            </w:r>
          </w:p>
        </w:tc>
        <w:tc>
          <w:tcPr>
            <w:tcW w:w="941" w:type="dxa"/>
            <w:shd w:val="clear" w:color="auto" w:fill="auto"/>
          </w:tcPr>
          <w:p w:rsidR="009F2B03" w:rsidRPr="00E1408F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80.000,00</w:t>
            </w:r>
          </w:p>
        </w:tc>
      </w:tr>
      <w:tr w:rsidR="009F2B0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23.001.08.244.1122.2057</w:t>
            </w:r>
          </w:p>
        </w:tc>
        <w:tc>
          <w:tcPr>
            <w:tcW w:w="3986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APOIAR FAMILIAS E INDIVIDUOS EM SITUACAO DE EMERGENCIA E CALAMIDADE PUBLICA</w:t>
            </w:r>
          </w:p>
        </w:tc>
        <w:tc>
          <w:tcPr>
            <w:tcW w:w="1126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339032</w:t>
            </w:r>
          </w:p>
        </w:tc>
        <w:tc>
          <w:tcPr>
            <w:tcW w:w="941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9F2B03">
              <w:rPr>
                <w:rFonts w:ascii="Arial" w:hAnsi="Arial" w:cs="Arial"/>
                <w:sz w:val="16"/>
                <w:szCs w:val="24"/>
              </w:rPr>
              <w:t>25.000,00</w:t>
            </w:r>
          </w:p>
        </w:tc>
      </w:tr>
      <w:tr w:rsidR="009F2B0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9F2B03" w:rsidRDefault="009F2B0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F2B03" w:rsidRPr="009F2B03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970BF8" w:rsidRPr="00E1408F" w:rsidRDefault="00970BF8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970BF8" w:rsidRPr="00E1408F">
        <w:trPr>
          <w:trHeight w:val="236"/>
        </w:trPr>
        <w:tc>
          <w:tcPr>
            <w:tcW w:w="7190" w:type="dxa"/>
            <w:shd w:val="clear" w:color="auto" w:fill="auto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70BF8" w:rsidRPr="00E1408F" w:rsidRDefault="009F2B0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105.000,00</w:t>
            </w:r>
          </w:p>
        </w:tc>
      </w:tr>
    </w:tbl>
    <w:p w:rsidR="00970BF8" w:rsidRPr="00E1408F" w:rsidRDefault="00970BF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</w:p>
    <w:p w:rsidR="00CF6415" w:rsidRPr="00E1408F" w:rsidRDefault="00CF6415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sz w:val="16"/>
          <w:szCs w:val="24"/>
        </w:rPr>
        <w:tab/>
      </w:r>
    </w:p>
    <w:p w:rsidR="00CF6415" w:rsidRPr="00E1408F" w:rsidRDefault="00CF6415" w:rsidP="00E1408F">
      <w:pPr>
        <w:widowControl w:val="0"/>
        <w:tabs>
          <w:tab w:val="left" w:pos="90"/>
          <w:tab w:val="right" w:pos="969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4"/>
        </w:rPr>
      </w:pPr>
    </w:p>
    <w:sectPr w:rsidR="00CF6415" w:rsidRPr="00E1408F" w:rsidSect="00E1408F">
      <w:headerReference w:type="default" r:id="rId6"/>
      <w:pgSz w:w="11904" w:h="16836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37" w:rsidRDefault="00805337" w:rsidP="009F2B03">
      <w:r>
        <w:separator/>
      </w:r>
    </w:p>
  </w:endnote>
  <w:endnote w:type="continuationSeparator" w:id="0">
    <w:p w:rsidR="00805337" w:rsidRDefault="00805337" w:rsidP="009F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37" w:rsidRDefault="00805337" w:rsidP="009F2B03">
      <w:r>
        <w:separator/>
      </w:r>
    </w:p>
  </w:footnote>
  <w:footnote w:type="continuationSeparator" w:id="0">
    <w:p w:rsidR="00805337" w:rsidRDefault="00805337" w:rsidP="009F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03" w:rsidRDefault="00F123F6" w:rsidP="009F2B03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2B03" w:rsidRPr="008E0875" w:rsidRDefault="009F2B03" w:rsidP="009F2B03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8E0875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9F2B03" w:rsidRDefault="009F2B03" w:rsidP="009F2B03">
    <w:pPr>
      <w:pStyle w:val="Cabealho"/>
      <w:jc w:val="center"/>
    </w:pPr>
    <w:r w:rsidRPr="008E0875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9F2B03" w:rsidRDefault="009F2B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6415"/>
    <w:rsid w:val="0001471E"/>
    <w:rsid w:val="000210E8"/>
    <w:rsid w:val="00045A14"/>
    <w:rsid w:val="000D2CFF"/>
    <w:rsid w:val="001072AD"/>
    <w:rsid w:val="00135B4C"/>
    <w:rsid w:val="00156ACF"/>
    <w:rsid w:val="001A0056"/>
    <w:rsid w:val="002265BC"/>
    <w:rsid w:val="002337A4"/>
    <w:rsid w:val="002675D8"/>
    <w:rsid w:val="002A703C"/>
    <w:rsid w:val="00327C78"/>
    <w:rsid w:val="003975A2"/>
    <w:rsid w:val="003A3B1D"/>
    <w:rsid w:val="004118C6"/>
    <w:rsid w:val="004144CE"/>
    <w:rsid w:val="004E7851"/>
    <w:rsid w:val="00526364"/>
    <w:rsid w:val="005375F0"/>
    <w:rsid w:val="005D2E77"/>
    <w:rsid w:val="005E5335"/>
    <w:rsid w:val="00610BED"/>
    <w:rsid w:val="0066237C"/>
    <w:rsid w:val="006B5935"/>
    <w:rsid w:val="006D2ADD"/>
    <w:rsid w:val="007803E2"/>
    <w:rsid w:val="007A5FA7"/>
    <w:rsid w:val="00805337"/>
    <w:rsid w:val="00837481"/>
    <w:rsid w:val="008F52A6"/>
    <w:rsid w:val="009200F1"/>
    <w:rsid w:val="00931478"/>
    <w:rsid w:val="00965436"/>
    <w:rsid w:val="00970BF8"/>
    <w:rsid w:val="009A5701"/>
    <w:rsid w:val="009E0E89"/>
    <w:rsid w:val="009F2B03"/>
    <w:rsid w:val="009F4973"/>
    <w:rsid w:val="00AB0F6F"/>
    <w:rsid w:val="00AB6A94"/>
    <w:rsid w:val="00AC014B"/>
    <w:rsid w:val="00B40284"/>
    <w:rsid w:val="00C31D52"/>
    <w:rsid w:val="00C60FB6"/>
    <w:rsid w:val="00C7795E"/>
    <w:rsid w:val="00C82B73"/>
    <w:rsid w:val="00CA731E"/>
    <w:rsid w:val="00CF6415"/>
    <w:rsid w:val="00E07EDF"/>
    <w:rsid w:val="00E1408F"/>
    <w:rsid w:val="00E92FE6"/>
    <w:rsid w:val="00E97816"/>
    <w:rsid w:val="00EF270E"/>
    <w:rsid w:val="00EF3069"/>
    <w:rsid w:val="00F07144"/>
    <w:rsid w:val="00F123F6"/>
    <w:rsid w:val="00FB7340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6F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2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B03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F2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2B0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Figueiredo Martins Dias</dc:creator>
  <cp:keywords/>
  <dc:description/>
  <cp:lastModifiedBy> </cp:lastModifiedBy>
  <cp:revision>4</cp:revision>
  <dcterms:created xsi:type="dcterms:W3CDTF">2012-12-18T16:16:00Z</dcterms:created>
  <dcterms:modified xsi:type="dcterms:W3CDTF">2012-12-19T12:59:00Z</dcterms:modified>
</cp:coreProperties>
</file>