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823FFB" w:rsidRPr="00276632" w:rsidRDefault="00823FFB" w:rsidP="00823FFB">
      <w:pPr>
        <w:jc w:val="center"/>
        <w:rPr>
          <w:sz w:val="24"/>
        </w:rPr>
      </w:pPr>
      <w:r w:rsidRPr="00276632">
        <w:rPr>
          <w:sz w:val="24"/>
        </w:rPr>
        <w:t xml:space="preserve">DECRETO N. </w:t>
      </w:r>
      <w:r w:rsidR="00131432">
        <w:rPr>
          <w:sz w:val="24"/>
        </w:rPr>
        <w:t>17.319</w:t>
      </w:r>
      <w:r w:rsidRPr="00276632">
        <w:rPr>
          <w:sz w:val="24"/>
        </w:rPr>
        <w:t xml:space="preserve">, DE </w:t>
      </w:r>
      <w:r w:rsidR="00131432">
        <w:rPr>
          <w:sz w:val="24"/>
        </w:rPr>
        <w:t>27</w:t>
      </w:r>
      <w:r w:rsidRPr="00276632">
        <w:rPr>
          <w:sz w:val="24"/>
        </w:rPr>
        <w:t xml:space="preserve"> DE </w:t>
      </w:r>
      <w:r w:rsidR="00131432">
        <w:rPr>
          <w:sz w:val="24"/>
        </w:rPr>
        <w:t>NOVEMBRO</w:t>
      </w:r>
      <w:r w:rsidRPr="00276632">
        <w:rPr>
          <w:sz w:val="24"/>
        </w:rPr>
        <w:t xml:space="preserve"> DE 2012.</w:t>
      </w:r>
    </w:p>
    <w:p w:rsidR="002162EA" w:rsidRPr="00276632" w:rsidRDefault="002162EA" w:rsidP="00755491">
      <w:pPr>
        <w:ind w:left="5103"/>
        <w:jc w:val="both"/>
        <w:rPr>
          <w:rFonts w:cs="Times New Roman"/>
          <w:sz w:val="24"/>
        </w:rPr>
      </w:pPr>
      <w:bookmarkStart w:id="0" w:name="_GoBack"/>
      <w:bookmarkEnd w:id="0"/>
    </w:p>
    <w:p w:rsidR="002162EA" w:rsidRPr="00276632" w:rsidRDefault="00755491" w:rsidP="00755491">
      <w:pPr>
        <w:ind w:left="5103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Promove </w:t>
      </w:r>
      <w:r w:rsidR="00D8348F" w:rsidRPr="00276632">
        <w:rPr>
          <w:rFonts w:cs="Times New Roman"/>
          <w:sz w:val="24"/>
        </w:rPr>
        <w:t>Praça</w:t>
      </w:r>
      <w:r w:rsidRPr="00276632">
        <w:rPr>
          <w:rFonts w:cs="Times New Roman"/>
          <w:sz w:val="24"/>
        </w:rPr>
        <w:t xml:space="preserve"> PM por Tempo de Serviço na Polícia Militar </w:t>
      </w:r>
      <w:r w:rsidRPr="00276632">
        <w:rPr>
          <w:rFonts w:cs="Times New Roman"/>
          <w:bCs/>
          <w:sz w:val="24"/>
        </w:rPr>
        <w:t>do Estado de Rondônia.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 xml:space="preserve">rtigo 65, inciso V, da Constituição Estadual e, de acordo com o </w:t>
      </w:r>
      <w:r w:rsidR="00CF2A4D" w:rsidRPr="00276632">
        <w:rPr>
          <w:rFonts w:cs="Times New Roman"/>
          <w:sz w:val="24"/>
        </w:rPr>
        <w:t>artigo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Pr="00276632">
        <w:rPr>
          <w:rFonts w:cs="Times New Roman"/>
          <w:sz w:val="24"/>
        </w:rPr>
        <w:t xml:space="preserve"> e</w:t>
      </w:r>
      <w:r w:rsidR="00755491" w:rsidRPr="00276632">
        <w:rPr>
          <w:rFonts w:cs="Times New Roman"/>
          <w:sz w:val="24"/>
        </w:rPr>
        <w:t>,</w:t>
      </w:r>
      <w:r w:rsidR="00D8348F" w:rsidRPr="00276632">
        <w:rPr>
          <w:rFonts w:cs="Times New Roman"/>
          <w:sz w:val="24"/>
        </w:rPr>
        <w:t xml:space="preserve"> </w:t>
      </w:r>
      <w:r w:rsidR="00BF1826" w:rsidRPr="00276632">
        <w:rPr>
          <w:rFonts w:cs="Times New Roman"/>
          <w:sz w:val="24"/>
        </w:rPr>
        <w:t xml:space="preserve">em </w:t>
      </w:r>
      <w:r w:rsidRPr="00276632">
        <w:rPr>
          <w:rFonts w:cs="Times New Roman"/>
          <w:sz w:val="24"/>
        </w:rPr>
        <w:t xml:space="preserve">conformidade </w:t>
      </w:r>
      <w:r w:rsidR="00BF1826" w:rsidRPr="00276632">
        <w:rPr>
          <w:rFonts w:cs="Times New Roman"/>
          <w:sz w:val="24"/>
        </w:rPr>
        <w:t xml:space="preserve">com </w:t>
      </w:r>
      <w:r w:rsidR="00755491" w:rsidRPr="00276632">
        <w:rPr>
          <w:rFonts w:cs="Times New Roman"/>
          <w:sz w:val="24"/>
        </w:rPr>
        <w:t>a Lei n. 2.687, de 15 de março de 2012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</w:p>
    <w:p w:rsidR="0016507B" w:rsidRPr="00276632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color w:val="auto"/>
          <w:sz w:val="24"/>
        </w:rPr>
        <w:t>Considerando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ainda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 Ata Extraordinária n. 1</w:t>
      </w:r>
      <w:r w:rsidR="002125F4">
        <w:rPr>
          <w:rFonts w:cs="Times New Roman"/>
          <w:color w:val="auto"/>
          <w:sz w:val="24"/>
        </w:rPr>
        <w:t>5</w:t>
      </w:r>
      <w:r w:rsidRPr="00276632">
        <w:rPr>
          <w:rFonts w:cs="Times New Roman"/>
          <w:color w:val="auto"/>
          <w:sz w:val="24"/>
        </w:rPr>
        <w:t xml:space="preserve">, da Comissão de Promoção de Oficiais PM (CPO PM/2012), de </w:t>
      </w:r>
      <w:r w:rsidR="00D8348F" w:rsidRPr="00276632">
        <w:rPr>
          <w:rFonts w:cs="Times New Roman"/>
          <w:color w:val="auto"/>
          <w:sz w:val="24"/>
        </w:rPr>
        <w:t>1</w:t>
      </w:r>
      <w:r w:rsidR="002125F4">
        <w:rPr>
          <w:rFonts w:cs="Times New Roman"/>
          <w:color w:val="auto"/>
          <w:sz w:val="24"/>
        </w:rPr>
        <w:t>º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2125F4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 de 2012</w:t>
      </w:r>
      <w:r w:rsidRPr="00276632">
        <w:rPr>
          <w:rFonts w:cs="Times New Roman"/>
          <w:color w:val="auto"/>
          <w:sz w:val="24"/>
        </w:rPr>
        <w:t>, publicada no BRPM n. 0</w:t>
      </w:r>
      <w:r w:rsidR="00D8348F" w:rsidRPr="00276632">
        <w:rPr>
          <w:rFonts w:cs="Times New Roman"/>
          <w:color w:val="auto"/>
          <w:sz w:val="24"/>
        </w:rPr>
        <w:t>94</w:t>
      </w:r>
      <w:r w:rsidRPr="00276632">
        <w:rPr>
          <w:rFonts w:cs="Times New Roman"/>
          <w:color w:val="auto"/>
          <w:sz w:val="24"/>
        </w:rPr>
        <w:t xml:space="preserve">, de </w:t>
      </w:r>
      <w:r w:rsidR="00D8348F" w:rsidRPr="00276632">
        <w:rPr>
          <w:rFonts w:cs="Times New Roman"/>
          <w:color w:val="auto"/>
          <w:sz w:val="24"/>
        </w:rPr>
        <w:t>06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D8348F" w:rsidRPr="00276632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</w:t>
      </w:r>
      <w:r w:rsidRPr="00276632">
        <w:rPr>
          <w:rFonts w:cs="Times New Roman"/>
          <w:color w:val="auto"/>
          <w:sz w:val="24"/>
        </w:rPr>
        <w:t xml:space="preserve"> de 2012,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Art. 1º Fica promovido na Polícia Militar do Estado de Rondônia, ao Posto de </w:t>
      </w:r>
      <w:r w:rsidR="002D2B9A" w:rsidRPr="00276632">
        <w:rPr>
          <w:rFonts w:cs="Times New Roman"/>
          <w:sz w:val="24"/>
        </w:rPr>
        <w:t>Segundo-Tenente</w:t>
      </w:r>
      <w:r w:rsidR="00C94A81" w:rsidRPr="00276632">
        <w:rPr>
          <w:rFonts w:cs="Times New Roman"/>
          <w:sz w:val="24"/>
        </w:rPr>
        <w:t xml:space="preserve"> </w:t>
      </w:r>
      <w:r w:rsidRPr="00276632">
        <w:rPr>
          <w:rFonts w:cs="Times New Roman"/>
          <w:sz w:val="24"/>
        </w:rPr>
        <w:t xml:space="preserve">PM, pelo Critério de Tempo de Serviço, o </w:t>
      </w:r>
      <w:r w:rsidR="002D2B9A" w:rsidRPr="00276632">
        <w:rPr>
          <w:rFonts w:cs="Times New Roman"/>
          <w:sz w:val="24"/>
        </w:rPr>
        <w:t>SUBTEN</w:t>
      </w:r>
      <w:r w:rsidR="00C94A81" w:rsidRPr="00276632">
        <w:rPr>
          <w:rFonts w:cs="Times New Roman"/>
          <w:sz w:val="24"/>
        </w:rPr>
        <w:t xml:space="preserve"> PM RE 0</w:t>
      </w:r>
      <w:r w:rsidR="003D654E">
        <w:rPr>
          <w:rFonts w:cs="Times New Roman"/>
          <w:sz w:val="24"/>
        </w:rPr>
        <w:t>3205</w:t>
      </w:r>
      <w:r w:rsidR="00C94A81" w:rsidRPr="00276632">
        <w:rPr>
          <w:rFonts w:cs="Times New Roman"/>
          <w:sz w:val="24"/>
        </w:rPr>
        <w:t>-</w:t>
      </w:r>
      <w:r w:rsidR="003D654E">
        <w:rPr>
          <w:rFonts w:cs="Times New Roman"/>
          <w:sz w:val="24"/>
        </w:rPr>
        <w:t>3</w:t>
      </w:r>
      <w:r w:rsidR="00C94A81" w:rsidRPr="00276632">
        <w:rPr>
          <w:rFonts w:cs="Times New Roman"/>
          <w:sz w:val="24"/>
        </w:rPr>
        <w:t xml:space="preserve"> </w:t>
      </w:r>
      <w:r w:rsidR="003D654E">
        <w:rPr>
          <w:rFonts w:cs="Times New Roman"/>
          <w:sz w:val="24"/>
        </w:rPr>
        <w:t>EDMILSON RODRIGUES DE MOURA</w:t>
      </w:r>
      <w:r w:rsidRPr="00276632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9217DA" w:rsidRPr="00276632" w:rsidRDefault="009217DA" w:rsidP="009217DA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276632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131432">
        <w:rPr>
          <w:rFonts w:ascii="Times New Roman" w:hAnsi="Times New Roman"/>
          <w:sz w:val="24"/>
          <w:szCs w:val="24"/>
        </w:rPr>
        <w:t xml:space="preserve">27 </w:t>
      </w:r>
      <w:r w:rsidRPr="00276632">
        <w:rPr>
          <w:rFonts w:ascii="Times New Roman" w:hAnsi="Times New Roman"/>
          <w:sz w:val="24"/>
          <w:szCs w:val="24"/>
        </w:rPr>
        <w:t xml:space="preserve">de </w:t>
      </w:r>
      <w:r w:rsidR="00131432">
        <w:rPr>
          <w:rFonts w:ascii="Times New Roman" w:hAnsi="Times New Roman"/>
          <w:sz w:val="24"/>
          <w:szCs w:val="24"/>
        </w:rPr>
        <w:t>novembro</w:t>
      </w:r>
      <w:r w:rsidRPr="00276632">
        <w:rPr>
          <w:rFonts w:ascii="Times New Roman" w:hAnsi="Times New Roman"/>
          <w:sz w:val="24"/>
          <w:szCs w:val="24"/>
        </w:rPr>
        <w:t xml:space="preserve"> de 2012, 124º da República. 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76B31"/>
    <w:rsid w:val="000E0B1E"/>
    <w:rsid w:val="000E4D10"/>
    <w:rsid w:val="00131432"/>
    <w:rsid w:val="00136101"/>
    <w:rsid w:val="001478A7"/>
    <w:rsid w:val="0016507B"/>
    <w:rsid w:val="001D0C89"/>
    <w:rsid w:val="001E0589"/>
    <w:rsid w:val="002125F4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7710D"/>
    <w:rsid w:val="00377DA0"/>
    <w:rsid w:val="003B73D3"/>
    <w:rsid w:val="003C6005"/>
    <w:rsid w:val="003D654E"/>
    <w:rsid w:val="003E6632"/>
    <w:rsid w:val="004273D2"/>
    <w:rsid w:val="0043095F"/>
    <w:rsid w:val="00437BD6"/>
    <w:rsid w:val="00440B4C"/>
    <w:rsid w:val="004C4327"/>
    <w:rsid w:val="004E15CD"/>
    <w:rsid w:val="00540F5E"/>
    <w:rsid w:val="00660F28"/>
    <w:rsid w:val="00673717"/>
    <w:rsid w:val="00692EE6"/>
    <w:rsid w:val="006933CF"/>
    <w:rsid w:val="006D1076"/>
    <w:rsid w:val="006F66E5"/>
    <w:rsid w:val="006F6993"/>
    <w:rsid w:val="00713F1C"/>
    <w:rsid w:val="00755491"/>
    <w:rsid w:val="00764985"/>
    <w:rsid w:val="00823FFB"/>
    <w:rsid w:val="00837420"/>
    <w:rsid w:val="00865F28"/>
    <w:rsid w:val="00883F71"/>
    <w:rsid w:val="008B23D6"/>
    <w:rsid w:val="008E697E"/>
    <w:rsid w:val="009217DA"/>
    <w:rsid w:val="00966073"/>
    <w:rsid w:val="009B4B4D"/>
    <w:rsid w:val="009B6B16"/>
    <w:rsid w:val="009D45D9"/>
    <w:rsid w:val="00A028EF"/>
    <w:rsid w:val="00A156F6"/>
    <w:rsid w:val="00A31B83"/>
    <w:rsid w:val="00A47D47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31D8C"/>
    <w:rsid w:val="00D515F0"/>
    <w:rsid w:val="00D8348F"/>
    <w:rsid w:val="00DE1300"/>
    <w:rsid w:val="00E1631B"/>
    <w:rsid w:val="00E16C28"/>
    <w:rsid w:val="00E42FEA"/>
    <w:rsid w:val="00E6547C"/>
    <w:rsid w:val="00EE437C"/>
    <w:rsid w:val="00EE73F2"/>
    <w:rsid w:val="00EF55AF"/>
    <w:rsid w:val="00F0512F"/>
    <w:rsid w:val="00F44955"/>
    <w:rsid w:val="00F96D1A"/>
    <w:rsid w:val="00FB2AE6"/>
    <w:rsid w:val="00FB5CED"/>
    <w:rsid w:val="00FC1228"/>
    <w:rsid w:val="00FD784E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 </cp:lastModifiedBy>
  <cp:revision>5</cp:revision>
  <cp:lastPrinted>2012-11-22T15:10:00Z</cp:lastPrinted>
  <dcterms:created xsi:type="dcterms:W3CDTF">2012-11-22T15:11:00Z</dcterms:created>
  <dcterms:modified xsi:type="dcterms:W3CDTF">2012-11-27T14:32:00Z</dcterms:modified>
</cp:coreProperties>
</file>