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043B">
      <w:pPr>
        <w:framePr w:h="2016" w:hSpace="10080" w:wrap="notBeside" w:vAnchor="text" w:hAnchor="margin" w:x="193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3024">
      <w:pPr>
        <w:spacing w:line="1" w:lineRule="exact"/>
        <w:rPr>
          <w:sz w:val="2"/>
          <w:szCs w:val="2"/>
        </w:rPr>
      </w:pPr>
    </w:p>
    <w:p w:rsidR="00000000" w:rsidRDefault="00C73024">
      <w:pPr>
        <w:framePr w:h="2016" w:hSpace="10080" w:wrap="notBeside" w:vAnchor="text" w:hAnchor="margin" w:x="1938" w:y="1"/>
        <w:rPr>
          <w:sz w:val="24"/>
          <w:szCs w:val="24"/>
        </w:rPr>
        <w:sectPr w:rsidR="00000000">
          <w:type w:val="continuous"/>
          <w:pgSz w:w="11909" w:h="16834"/>
          <w:pgMar w:top="1440" w:right="389" w:bottom="720" w:left="3326" w:header="720" w:footer="720" w:gutter="0"/>
          <w:cols w:space="720"/>
          <w:noEndnote/>
        </w:sectPr>
      </w:pPr>
    </w:p>
    <w:p w:rsidR="00000000" w:rsidRDefault="00C73024">
      <w:pPr>
        <w:spacing w:before="158" w:line="1" w:lineRule="exact"/>
        <w:rPr>
          <w:sz w:val="2"/>
          <w:szCs w:val="2"/>
        </w:rPr>
      </w:pPr>
    </w:p>
    <w:p w:rsidR="00000000" w:rsidRDefault="00C73024">
      <w:pPr>
        <w:framePr w:h="2016" w:hSpace="10080" w:wrap="notBeside" w:vAnchor="text" w:hAnchor="margin" w:x="1938" w:y="1"/>
        <w:rPr>
          <w:sz w:val="24"/>
          <w:szCs w:val="24"/>
        </w:rPr>
        <w:sectPr w:rsidR="00000000">
          <w:type w:val="continuous"/>
          <w:pgSz w:w="11909" w:h="16834"/>
          <w:pgMar w:top="1440" w:right="908" w:bottom="720" w:left="3348" w:header="720" w:footer="720" w:gutter="0"/>
          <w:cols w:space="60"/>
          <w:noEndnote/>
        </w:sectPr>
      </w:pPr>
    </w:p>
    <w:p w:rsidR="00B2043B" w:rsidRPr="00EA1095" w:rsidRDefault="00C73024" w:rsidP="00EA1095">
      <w:pPr>
        <w:shd w:val="clear" w:color="auto" w:fill="FFFFFF"/>
        <w:tabs>
          <w:tab w:val="left" w:pos="4205"/>
        </w:tabs>
        <w:spacing w:line="367" w:lineRule="exact"/>
        <w:ind w:left="-851"/>
        <w:jc w:val="center"/>
        <w:rPr>
          <w:color w:val="000000"/>
          <w:sz w:val="22"/>
          <w:szCs w:val="22"/>
        </w:rPr>
      </w:pPr>
      <w:r w:rsidRPr="00EA1095">
        <w:rPr>
          <w:color w:val="000000"/>
          <w:spacing w:val="-4"/>
          <w:sz w:val="22"/>
          <w:szCs w:val="22"/>
        </w:rPr>
        <w:t xml:space="preserve">GOVERNO DO ESTADO DE </w:t>
      </w:r>
      <w:r w:rsidRPr="00EA1095">
        <w:rPr>
          <w:bCs/>
          <w:color w:val="000000"/>
          <w:spacing w:val="-4"/>
          <w:sz w:val="22"/>
          <w:szCs w:val="22"/>
        </w:rPr>
        <w:t>RONDÔNIA</w:t>
      </w:r>
      <w:r w:rsidRPr="00EA1095">
        <w:rPr>
          <w:bCs/>
          <w:color w:val="000000"/>
          <w:spacing w:val="-4"/>
          <w:sz w:val="22"/>
          <w:szCs w:val="22"/>
        </w:rPr>
        <w:br/>
      </w:r>
      <w:r w:rsidRPr="00EA1095">
        <w:rPr>
          <w:color w:val="000000"/>
          <w:sz w:val="22"/>
          <w:szCs w:val="22"/>
        </w:rPr>
        <w:t>GABINETE DO GOVERNADOR</w:t>
      </w:r>
    </w:p>
    <w:p w:rsidR="00EA1095" w:rsidRDefault="00EA1095" w:rsidP="00B2043B">
      <w:pPr>
        <w:shd w:val="clear" w:color="auto" w:fill="FFFFFF"/>
        <w:tabs>
          <w:tab w:val="left" w:pos="4205"/>
        </w:tabs>
        <w:spacing w:line="367" w:lineRule="exact"/>
        <w:rPr>
          <w:color w:val="000000"/>
          <w:sz w:val="22"/>
          <w:szCs w:val="22"/>
        </w:rPr>
      </w:pPr>
    </w:p>
    <w:p w:rsidR="00000000" w:rsidRDefault="00C73024" w:rsidP="00B2043B">
      <w:pPr>
        <w:shd w:val="clear" w:color="auto" w:fill="FFFFFF"/>
        <w:tabs>
          <w:tab w:val="left" w:pos="4205"/>
        </w:tabs>
        <w:spacing w:line="367" w:lineRule="exact"/>
      </w:pPr>
      <w:r>
        <w:rPr>
          <w:color w:val="000000"/>
          <w:sz w:val="22"/>
          <w:szCs w:val="22"/>
        </w:rPr>
        <w:br/>
      </w:r>
    </w:p>
    <w:p w:rsidR="00000000" w:rsidRDefault="00C73024">
      <w:pPr>
        <w:shd w:val="clear" w:color="auto" w:fill="FFFFFF"/>
        <w:spacing w:before="864"/>
        <w:sectPr w:rsidR="00000000">
          <w:type w:val="continuous"/>
          <w:pgSz w:w="11909" w:h="16834"/>
          <w:pgMar w:top="1440" w:right="908" w:bottom="720" w:left="3348" w:header="720" w:footer="720" w:gutter="0"/>
          <w:cols w:num="2" w:space="720" w:equalWidth="0">
            <w:col w:w="5918" w:space="626"/>
            <w:col w:w="1108"/>
          </w:cols>
          <w:noEndnote/>
        </w:sectPr>
      </w:pPr>
    </w:p>
    <w:p w:rsidR="00B2043B" w:rsidRDefault="00B2043B" w:rsidP="00B2043B">
      <w:pPr>
        <w:shd w:val="clear" w:color="auto" w:fill="FFFFFF"/>
        <w:ind w:left="-2268" w:firstLine="720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  <w:r w:rsidRPr="00B2043B">
        <w:rPr>
          <w:rFonts w:ascii="Courier New" w:hAnsi="Courier New" w:cs="Courier New"/>
          <w:color w:val="000000"/>
          <w:spacing w:val="-1"/>
          <w:sz w:val="24"/>
          <w:szCs w:val="24"/>
        </w:rPr>
        <w:t>DECRETO Nº 1711 DE 29 DE NOVEMBRO DE 1983.</w:t>
      </w:r>
    </w:p>
    <w:p w:rsidR="00B2043B" w:rsidRDefault="00B2043B" w:rsidP="00B2043B">
      <w:pPr>
        <w:shd w:val="clear" w:color="auto" w:fill="FFFFFF"/>
        <w:ind w:left="-2268" w:firstLine="720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</w:p>
    <w:p w:rsidR="00000000" w:rsidRDefault="00E93C96" w:rsidP="00B2043B">
      <w:pPr>
        <w:shd w:val="clear" w:color="auto" w:fill="FFFFFF"/>
        <w:ind w:left="-2268" w:right="539" w:firstLine="72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O Governador do Estado de Rondônia</w:t>
      </w:r>
      <w:r w:rsidR="00C73024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no uso de suas 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tribuições legais, concede afas</w:t>
      </w:r>
      <w:r w:rsidR="00C73024">
        <w:rPr>
          <w:rFonts w:ascii="Courier New" w:hAnsi="Courier New" w:cs="Courier New"/>
          <w:color w:val="000000"/>
          <w:spacing w:val="-1"/>
          <w:sz w:val="24"/>
          <w:szCs w:val="24"/>
        </w:rPr>
        <w:t>tamento ao Dr. HUMBER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TO DE MORAIS VASCONCELOS, Secre</w:t>
      </w:r>
      <w:r w:rsidR="00C73024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tário de Estado da Segurança Pública e Dr. ADALBERTO </w:t>
      </w:r>
      <w:r w:rsidR="00C73024">
        <w:rPr>
          <w:rFonts w:ascii="Courier New" w:hAnsi="Courier New" w:cs="Courier New"/>
          <w:color w:val="000000"/>
          <w:sz w:val="24"/>
          <w:szCs w:val="24"/>
        </w:rPr>
        <w:t>MENDANHA, Corregedor Geral, para deslocarem-se à 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>i</w:t>
      </w:r>
      <w:r w:rsidR="00C73024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dade de Brasília-DF, no período de 4 a </w:t>
      </w:r>
      <w:r w:rsidR="00C73024">
        <w:rPr>
          <w:rFonts w:ascii="Courier New" w:hAnsi="Courier New" w:cs="Courier New"/>
          <w:color w:val="000000"/>
          <w:spacing w:val="-4"/>
          <w:sz w:val="24"/>
          <w:szCs w:val="24"/>
        </w:rPr>
        <w:t>8 de dezem</w:t>
      </w:r>
      <w:r w:rsidR="00B2043B">
        <w:rPr>
          <w:rFonts w:ascii="Courier New" w:hAnsi="Courier New" w:cs="Courier New"/>
          <w:color w:val="000000"/>
          <w:spacing w:val="-4"/>
          <w:sz w:val="24"/>
          <w:szCs w:val="24"/>
        </w:rPr>
        <w:t>bro de 19</w:t>
      </w:r>
      <w:r w:rsidR="00C73024">
        <w:rPr>
          <w:rFonts w:ascii="Courier New" w:hAnsi="Courier New" w:cs="Courier New"/>
          <w:color w:val="000000"/>
          <w:spacing w:val="-4"/>
          <w:sz w:val="24"/>
          <w:szCs w:val="24"/>
        </w:rPr>
        <w:t>83, a serviç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o do Governo do Estado de Rondô</w:t>
      </w:r>
      <w:r>
        <w:rPr>
          <w:rFonts w:ascii="Courier New" w:hAnsi="Courier New" w:cs="Courier New"/>
          <w:color w:val="000000"/>
          <w:sz w:val="24"/>
          <w:szCs w:val="24"/>
        </w:rPr>
        <w:t>nia</w:t>
      </w:r>
      <w:r w:rsidR="00C7302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043B" w:rsidRDefault="00B2043B" w:rsidP="00B2043B">
      <w:pPr>
        <w:shd w:val="clear" w:color="auto" w:fill="FFFFFF"/>
        <w:ind w:left="-2268" w:right="539" w:firstLine="7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B2043B" w:rsidRDefault="00B2043B" w:rsidP="00EA1095">
      <w:pPr>
        <w:shd w:val="clear" w:color="auto" w:fill="FFFFFF"/>
        <w:ind w:left="-2268" w:firstLine="720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Jorge Teixeira de Oliveira</w:t>
      </w:r>
    </w:p>
    <w:p w:rsidR="00B2043B" w:rsidRDefault="00B2043B" w:rsidP="00EA1095">
      <w:pPr>
        <w:shd w:val="clear" w:color="auto" w:fill="FFFFFF"/>
        <w:ind w:firstLine="720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B2043B" w:rsidRDefault="00B2043B" w:rsidP="00EA1095">
      <w:pPr>
        <w:shd w:val="clear" w:color="auto" w:fill="FFFFFF"/>
        <w:ind w:left="-2268" w:firstLine="720"/>
        <w:jc w:val="center"/>
        <w:sectPr w:rsidR="00B2043B">
          <w:type w:val="continuous"/>
          <w:pgSz w:w="11909" w:h="16834"/>
          <w:pgMar w:top="1440" w:right="389" w:bottom="720" w:left="3326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0000" w:rsidRDefault="00C73024" w:rsidP="00B2043B">
      <w:pPr>
        <w:ind w:left="432" w:right="1555" w:firstLine="720"/>
        <w:rPr>
          <w:sz w:val="24"/>
          <w:szCs w:val="24"/>
        </w:rPr>
      </w:pPr>
    </w:p>
    <w:p w:rsidR="00000000" w:rsidRDefault="00C73024" w:rsidP="00B2043B">
      <w:pPr>
        <w:shd w:val="clear" w:color="auto" w:fill="FFFFFF"/>
        <w:ind w:firstLine="720"/>
        <w:sectPr w:rsidR="00000000">
          <w:type w:val="continuous"/>
          <w:pgSz w:w="11909" w:h="16834"/>
          <w:pgMar w:top="1440" w:right="721" w:bottom="720" w:left="6969" w:header="720" w:footer="720" w:gutter="0"/>
          <w:cols w:num="2" w:space="720" w:equalWidth="0">
            <w:col w:w="2606" w:space="893"/>
            <w:col w:w="720"/>
          </w:cols>
          <w:noEndnote/>
        </w:sectPr>
      </w:pPr>
    </w:p>
    <w:p w:rsidR="00000000" w:rsidRDefault="00C73024">
      <w:pPr>
        <w:framePr w:h="266" w:hRule="exact" w:hSpace="36" w:wrap="auto" w:vAnchor="text" w:hAnchor="text" w:x="577" w:y="73"/>
        <w:shd w:val="clear" w:color="auto" w:fill="FFFFFF"/>
      </w:pPr>
      <w:r>
        <w:rPr>
          <w:b/>
          <w:bCs/>
          <w:i/>
          <w:iCs/>
          <w:color w:val="245CAF"/>
        </w:rPr>
        <w:lastRenderedPageBreak/>
        <w:t>\</w:t>
      </w:r>
    </w:p>
    <w:p w:rsidR="00000000" w:rsidRDefault="00C73024">
      <w:pPr>
        <w:shd w:val="clear" w:color="auto" w:fill="FFFFFF"/>
        <w:spacing w:after="1166"/>
      </w:pPr>
      <w:r>
        <w:rPr>
          <w:b/>
          <w:bCs/>
          <w:color w:val="2A3F9E"/>
          <w:vertAlign w:val="superscript"/>
        </w:rPr>
        <w:t>0</w:t>
      </w:r>
      <w:r>
        <w:rPr>
          <w:b/>
          <w:bCs/>
          <w:color w:val="2A3F9E"/>
        </w:rPr>
        <w:t xml:space="preserve">       </w:t>
      </w:r>
      <w:r>
        <w:rPr>
          <w:b/>
          <w:bCs/>
          <w:color w:val="245CAF"/>
          <w:w w:val="71"/>
          <w:lang w:val="en-US"/>
        </w:rPr>
        <w:t>V</w:t>
      </w:r>
    </w:p>
    <w:p w:rsidR="00000000" w:rsidRDefault="00C73024">
      <w:pPr>
        <w:shd w:val="clear" w:color="auto" w:fill="FFFFFF"/>
        <w:spacing w:after="1166"/>
        <w:sectPr w:rsidR="00000000">
          <w:pgSz w:w="11909" w:h="16834"/>
          <w:pgMar w:top="1440" w:right="9259" w:bottom="720" w:left="1930" w:header="720" w:footer="720" w:gutter="0"/>
          <w:cols w:space="60"/>
          <w:noEndnote/>
        </w:sectPr>
      </w:pPr>
    </w:p>
    <w:p w:rsidR="00000000" w:rsidRDefault="00C73024">
      <w:pPr>
        <w:shd w:val="clear" w:color="auto" w:fill="FFFFFF"/>
        <w:spacing w:before="9410"/>
      </w:pPr>
      <w:r>
        <w:rPr>
          <w:b/>
          <w:bCs/>
          <w:color w:val="000000"/>
          <w:w w:val="90"/>
          <w:sz w:val="16"/>
          <w:szCs w:val="16"/>
        </w:rPr>
        <w:t xml:space="preserve">••.   </w:t>
      </w:r>
      <w:proofErr w:type="gramStart"/>
      <w:r>
        <w:rPr>
          <w:b/>
          <w:bCs/>
          <w:color w:val="000000"/>
          <w:w w:val="90"/>
          <w:sz w:val="16"/>
          <w:szCs w:val="16"/>
        </w:rPr>
        <w:t>i</w:t>
      </w:r>
      <w:proofErr w:type="gramEnd"/>
    </w:p>
    <w:p w:rsidR="00E93C96" w:rsidRDefault="00C73024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pacing w:val="-8"/>
        </w:rPr>
        <w:t>,      -</w:t>
      </w:r>
    </w:p>
    <w:sectPr w:rsidR="00E93C96">
      <w:type w:val="continuous"/>
      <w:pgSz w:w="11909" w:h="16834"/>
      <w:pgMar w:top="1440" w:right="7524" w:bottom="720" w:left="1614" w:header="720" w:footer="720" w:gutter="0"/>
      <w:cols w:num="2" w:space="720" w:equalWidth="0">
        <w:col w:w="720" w:space="133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96"/>
    <w:rsid w:val="00B2043B"/>
    <w:rsid w:val="00C73024"/>
    <w:rsid w:val="00E93C96"/>
    <w:rsid w:val="00E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E0DB71-E7BC-4F9A-A9B6-8413AD5C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2016-06-24T13:44:00Z</dcterms:created>
  <dcterms:modified xsi:type="dcterms:W3CDTF">2016-06-24T14:23:00Z</dcterms:modified>
</cp:coreProperties>
</file>