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B1" w:rsidRDefault="004548B1" w:rsidP="004548B1">
      <w:pPr>
        <w:shd w:val="clear" w:color="auto" w:fill="FFFFFF"/>
        <w:ind w:left="168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GOVERNO DO ESTADO DE RONDÔN</w:t>
      </w:r>
    </w:p>
    <w:p w:rsidR="004548B1" w:rsidRPr="004548B1" w:rsidRDefault="004548B1" w:rsidP="004548B1">
      <w:pPr>
        <w:shd w:val="clear" w:color="auto" w:fill="FFFFFF"/>
        <w:ind w:left="1685"/>
      </w:pPr>
      <w:r>
        <w:rPr>
          <w:b/>
          <w:bCs/>
          <w:color w:val="000000"/>
          <w:sz w:val="28"/>
          <w:szCs w:val="28"/>
        </w:rPr>
        <w:t xml:space="preserve">      </w:t>
      </w:r>
      <w:r w:rsidR="005D49B9">
        <w:rPr>
          <w:color w:val="000000"/>
          <w:sz w:val="24"/>
          <w:szCs w:val="24"/>
        </w:rPr>
        <w:t>GOVERNADORIA</w:t>
      </w:r>
    </w:p>
    <w:p w:rsidR="00000000" w:rsidRDefault="005D49B9" w:rsidP="004548B1">
      <w:pPr>
        <w:shd w:val="clear" w:color="auto" w:fill="FFFFFF"/>
        <w:spacing w:line="1145" w:lineRule="exact"/>
      </w:pPr>
      <w:r>
        <w:rPr>
          <w:color w:val="000000"/>
          <w:sz w:val="24"/>
          <w:szCs w:val="24"/>
        </w:rPr>
        <w:t xml:space="preserve"> </w:t>
      </w:r>
      <w:r w:rsidR="004548B1">
        <w:rPr>
          <w:color w:val="000000"/>
          <w:spacing w:val="-28"/>
          <w:sz w:val="28"/>
          <w:szCs w:val="28"/>
        </w:rPr>
        <w:t>DECRETO Nº 1696</w:t>
      </w:r>
      <w:r>
        <w:rPr>
          <w:color w:val="000000"/>
          <w:sz w:val="28"/>
          <w:szCs w:val="28"/>
        </w:rPr>
        <w:t xml:space="preserve"> </w:t>
      </w:r>
      <w:r w:rsidR="004548B1">
        <w:rPr>
          <w:color w:val="000000"/>
          <w:spacing w:val="-38"/>
          <w:sz w:val="28"/>
          <w:szCs w:val="28"/>
        </w:rPr>
        <w:t>DE  28</w:t>
      </w:r>
      <w:r>
        <w:rPr>
          <w:color w:val="000000"/>
          <w:spacing w:val="-10"/>
          <w:sz w:val="28"/>
          <w:szCs w:val="28"/>
        </w:rPr>
        <w:t xml:space="preserve">     </w:t>
      </w:r>
      <w:r>
        <w:rPr>
          <w:color w:val="000000"/>
          <w:spacing w:val="-26"/>
          <w:sz w:val="28"/>
          <w:szCs w:val="28"/>
        </w:rPr>
        <w:t xml:space="preserve">DE      NOVEMBRO    </w:t>
      </w:r>
      <w:r w:rsidR="004548B1">
        <w:rPr>
          <w:color w:val="000000"/>
          <w:spacing w:val="-26"/>
          <w:sz w:val="28"/>
          <w:szCs w:val="28"/>
        </w:rPr>
        <w:t>DE 1983</w:t>
      </w:r>
    </w:p>
    <w:p w:rsidR="00000000" w:rsidRDefault="005D49B9">
      <w:pPr>
        <w:shd w:val="clear" w:color="auto" w:fill="FFFFFF"/>
        <w:spacing w:before="907" w:line="360" w:lineRule="exact"/>
        <w:ind w:left="3744" w:right="50"/>
        <w:jc w:val="right"/>
      </w:pPr>
      <w:r>
        <w:rPr>
          <w:color w:val="000000"/>
          <w:spacing w:val="-10"/>
          <w:sz w:val="24"/>
          <w:szCs w:val="24"/>
        </w:rPr>
        <w:t xml:space="preserve">CONCEDE A PENSÃO DO POLICIAL MILITAR </w:t>
      </w:r>
      <w:r>
        <w:rPr>
          <w:color w:val="000000"/>
          <w:spacing w:val="-11"/>
          <w:sz w:val="24"/>
          <w:szCs w:val="24"/>
        </w:rPr>
        <w:t>Ã SENHORA MARIA RAIMUNDA DO SOCORRO.</w:t>
      </w:r>
    </w:p>
    <w:p w:rsidR="00000000" w:rsidRDefault="005D49B9">
      <w:pPr>
        <w:shd w:val="clear" w:color="auto" w:fill="FFFFFF"/>
        <w:spacing w:before="1123" w:line="353" w:lineRule="exact"/>
        <w:ind w:right="58" w:firstLine="4061"/>
        <w:jc w:val="both"/>
      </w:pPr>
      <w:r>
        <w:rPr>
          <w:color w:val="000000"/>
          <w:spacing w:val="-31"/>
          <w:sz w:val="28"/>
          <w:szCs w:val="28"/>
        </w:rPr>
        <w:t xml:space="preserve">0 GOVERNADOR DO ESTADO DE RONDÔNIA, </w:t>
      </w:r>
      <w:r>
        <w:rPr>
          <w:color w:val="000000"/>
          <w:sz w:val="24"/>
          <w:szCs w:val="24"/>
        </w:rPr>
        <w:t>no uso de suas atribuições le</w:t>
      </w:r>
      <w:r w:rsidR="004548B1">
        <w:rPr>
          <w:color w:val="000000"/>
          <w:sz w:val="24"/>
          <w:szCs w:val="24"/>
        </w:rPr>
        <w:t>gais, de conformidade com o dis</w:t>
      </w:r>
      <w:r>
        <w:rPr>
          <w:color w:val="000000"/>
          <w:spacing w:val="-1"/>
          <w:sz w:val="24"/>
          <w:szCs w:val="24"/>
        </w:rPr>
        <w:t>posto</w:t>
      </w:r>
      <w:r w:rsidR="004548B1">
        <w:rPr>
          <w:color w:val="000000"/>
          <w:spacing w:val="-1"/>
          <w:sz w:val="24"/>
          <w:szCs w:val="24"/>
        </w:rPr>
        <w:t xml:space="preserve"> no artigo 22, do Decreto-Lei nº</w:t>
      </w:r>
      <w:r>
        <w:rPr>
          <w:color w:val="000000"/>
          <w:spacing w:val="-1"/>
          <w:sz w:val="24"/>
          <w:szCs w:val="24"/>
        </w:rPr>
        <w:t xml:space="preserve"> 042, de 03 de janeiro de </w:t>
      </w:r>
      <w:r>
        <w:rPr>
          <w:color w:val="000000"/>
          <w:sz w:val="24"/>
          <w:szCs w:val="24"/>
        </w:rPr>
        <w:t>1.983, CONCEDE PENSÃO DE POLIC</w:t>
      </w:r>
      <w:r w:rsidR="004548B1">
        <w:rPr>
          <w:color w:val="000000"/>
          <w:sz w:val="24"/>
          <w:szCs w:val="24"/>
        </w:rPr>
        <w:t>IAL MILITAR ã Senhora Maria Rai</w:t>
      </w:r>
      <w:r>
        <w:rPr>
          <w:color w:val="000000"/>
          <w:sz w:val="24"/>
          <w:szCs w:val="24"/>
        </w:rPr>
        <w:t>munda do Socorro, na qualidade</w:t>
      </w:r>
      <w:r w:rsidR="004548B1">
        <w:rPr>
          <w:color w:val="000000"/>
          <w:sz w:val="24"/>
          <w:szCs w:val="24"/>
        </w:rPr>
        <w:t xml:space="preserve"> de beneficiária, de conformida</w:t>
      </w:r>
      <w:r>
        <w:rPr>
          <w:color w:val="000000"/>
          <w:sz w:val="24"/>
          <w:szCs w:val="24"/>
        </w:rPr>
        <w:t>de com o</w:t>
      </w:r>
      <w:r w:rsidR="004548B1">
        <w:rPr>
          <w:color w:val="000000"/>
          <w:sz w:val="24"/>
          <w:szCs w:val="24"/>
        </w:rPr>
        <w:t xml:space="preserve"> estipulado no Processo nº</w:t>
      </w:r>
      <w:r>
        <w:rPr>
          <w:color w:val="000000"/>
          <w:sz w:val="24"/>
          <w:szCs w:val="24"/>
        </w:rPr>
        <w:t xml:space="preserve"> 18, da Polícia Militar do Estado de Rondônia.</w:t>
      </w:r>
    </w:p>
    <w:p w:rsidR="00000000" w:rsidRDefault="005D49B9">
      <w:pPr>
        <w:shd w:val="clear" w:color="auto" w:fill="FFFFFF"/>
        <w:spacing w:before="346" w:line="367" w:lineRule="exact"/>
        <w:ind w:left="22" w:right="72" w:firstLine="4046"/>
        <w:jc w:val="both"/>
      </w:pPr>
      <w:r>
        <w:rPr>
          <w:color w:val="000000"/>
          <w:sz w:val="24"/>
          <w:szCs w:val="24"/>
        </w:rPr>
        <w:t>Ar</w:t>
      </w:r>
      <w:r w:rsidR="004548B1">
        <w:rPr>
          <w:color w:val="000000"/>
          <w:sz w:val="24"/>
          <w:szCs w:val="24"/>
        </w:rPr>
        <w:t>tigo único - Este Decreto entra</w:t>
      </w:r>
      <w:r>
        <w:rPr>
          <w:color w:val="000000"/>
          <w:sz w:val="24"/>
          <w:szCs w:val="24"/>
        </w:rPr>
        <w:t>rá em vigor na data de sua publicação.</w:t>
      </w:r>
    </w:p>
    <w:p w:rsidR="00000000" w:rsidRDefault="005D49B9">
      <w:pPr>
        <w:shd w:val="clear" w:color="auto" w:fill="FFFFFF"/>
        <w:spacing w:before="1145" w:after="79"/>
        <w:jc w:val="right"/>
      </w:pPr>
      <w:r>
        <w:rPr>
          <w:color w:val="000000"/>
          <w:spacing w:val="-8"/>
          <w:sz w:val="24"/>
          <w:szCs w:val="24"/>
        </w:rPr>
        <w:t>Porto Velho, 28 de novembro de 1983.</w:t>
      </w:r>
    </w:p>
    <w:p w:rsidR="00000000" w:rsidRDefault="005D49B9">
      <w:pPr>
        <w:shd w:val="clear" w:color="auto" w:fill="FFFFFF"/>
        <w:spacing w:before="1145" w:after="79"/>
        <w:jc w:val="right"/>
      </w:pPr>
    </w:p>
    <w:p w:rsidR="004548B1" w:rsidRDefault="004548B1">
      <w:pPr>
        <w:shd w:val="clear" w:color="auto" w:fill="FFFFFF"/>
        <w:spacing w:before="1145" w:after="79"/>
        <w:jc w:val="right"/>
      </w:pPr>
      <w:r>
        <w:t>JORGE TEIXEIRA DE OLIVEIRA</w:t>
      </w:r>
    </w:p>
    <w:p w:rsidR="004548B1" w:rsidRDefault="004548B1">
      <w:pPr>
        <w:shd w:val="clear" w:color="auto" w:fill="FFFFFF"/>
        <w:spacing w:before="1145" w:after="79"/>
        <w:jc w:val="right"/>
        <w:sectPr w:rsidR="004548B1">
          <w:type w:val="continuous"/>
          <w:pgSz w:w="11909" w:h="16834"/>
          <w:pgMar w:top="1440" w:right="737" w:bottom="720" w:left="2128" w:header="720" w:footer="720" w:gutter="0"/>
          <w:cols w:space="60"/>
          <w:noEndnote/>
        </w:sectPr>
      </w:pPr>
    </w:p>
    <w:p w:rsidR="004548B1" w:rsidRDefault="004548B1" w:rsidP="004548B1">
      <w:pPr>
        <w:framePr w:w="2971" w:h="598" w:hRule="exact" w:hSpace="10080" w:wrap="notBeside" w:vAnchor="text" w:hAnchor="page" w:x="7906" w:y="34"/>
        <w:shd w:val="clear" w:color="auto" w:fill="FFFFFF"/>
      </w:pPr>
      <w:r>
        <w:t xml:space="preserve">     GOVERNADOR </w:t>
      </w:r>
    </w:p>
    <w:p w:rsidR="004548B1" w:rsidRDefault="004548B1" w:rsidP="004548B1">
      <w:pPr>
        <w:framePr w:w="2971" w:h="598" w:hRule="exact" w:hSpace="10080" w:wrap="notBeside" w:vAnchor="text" w:hAnchor="page" w:x="7906" w:y="34"/>
        <w:shd w:val="clear" w:color="auto" w:fill="FFFFFF"/>
        <w:sectPr w:rsidR="004548B1">
          <w:type w:val="continuous"/>
          <w:pgSz w:w="11909" w:h="16834"/>
          <w:pgMar w:top="1440" w:right="737" w:bottom="720" w:left="2128" w:header="720" w:footer="720" w:gutter="0"/>
          <w:cols w:space="720"/>
          <w:noEndnote/>
        </w:sectPr>
      </w:pPr>
    </w:p>
    <w:p w:rsidR="00000000" w:rsidRDefault="005D49B9">
      <w:pPr>
        <w:shd w:val="clear" w:color="auto" w:fill="FFFFFF"/>
        <w:spacing w:line="367" w:lineRule="exact"/>
        <w:ind w:left="43" w:right="6365"/>
      </w:pPr>
      <w:r>
        <w:rPr>
          <w:color w:val="000000"/>
          <w:sz w:val="24"/>
          <w:szCs w:val="24"/>
        </w:rPr>
        <w:lastRenderedPageBreak/>
        <w:t xml:space="preserve">ESTADO DE RONDÔNIA </w:t>
      </w:r>
      <w:r>
        <w:rPr>
          <w:color w:val="000000"/>
          <w:spacing w:val="-2"/>
          <w:sz w:val="24"/>
          <w:szCs w:val="24"/>
        </w:rPr>
        <w:t>GABINETE DO GOVERNADOR</w:t>
      </w:r>
    </w:p>
    <w:p w:rsidR="00000000" w:rsidRDefault="005D49B9">
      <w:pPr>
        <w:shd w:val="clear" w:color="auto" w:fill="FFFFFF"/>
        <w:spacing w:before="1908"/>
        <w:ind w:left="2484"/>
      </w:pPr>
      <w:r>
        <w:rPr>
          <w:color w:val="000000"/>
          <w:sz w:val="24"/>
          <w:szCs w:val="24"/>
        </w:rPr>
        <w:t>TÍTULO DE PENSÃO DE POLICIAL-MILITAR</w:t>
      </w:r>
    </w:p>
    <w:p w:rsidR="00000000" w:rsidRDefault="004548B1">
      <w:pPr>
        <w:shd w:val="clear" w:color="auto" w:fill="FFFFFF"/>
        <w:spacing w:before="562"/>
        <w:ind w:left="14"/>
      </w:pPr>
      <w:r>
        <w:rPr>
          <w:color w:val="000000"/>
          <w:spacing w:val="-5"/>
          <w:sz w:val="24"/>
          <w:szCs w:val="24"/>
        </w:rPr>
        <w:t>Nº</w:t>
      </w:r>
      <w:r w:rsidR="005D49B9">
        <w:rPr>
          <w:color w:val="000000"/>
          <w:spacing w:val="-5"/>
          <w:sz w:val="24"/>
          <w:szCs w:val="24"/>
        </w:rPr>
        <w:t xml:space="preserve"> 006/83</w:t>
      </w:r>
    </w:p>
    <w:p w:rsidR="00000000" w:rsidRDefault="005D49B9">
      <w:pPr>
        <w:shd w:val="clear" w:color="auto" w:fill="FFFFFF"/>
        <w:spacing w:before="511" w:line="360" w:lineRule="exact"/>
        <w:ind w:firstLine="3038"/>
        <w:jc w:val="both"/>
      </w:pPr>
      <w:r>
        <w:rPr>
          <w:color w:val="000000"/>
          <w:sz w:val="24"/>
          <w:szCs w:val="24"/>
        </w:rPr>
        <w:t>O GOVERNADOR DO ESTADO DE RONDÔ</w:t>
      </w:r>
      <w:r>
        <w:rPr>
          <w:color w:val="000000"/>
          <w:sz w:val="24"/>
          <w:szCs w:val="24"/>
        </w:rPr>
        <w:t>NIA, no uso de suas atribuições legais e de conformidade com o disp</w:t>
      </w:r>
      <w:r w:rsidR="00FA5F06">
        <w:rPr>
          <w:color w:val="000000"/>
          <w:sz w:val="24"/>
          <w:szCs w:val="24"/>
        </w:rPr>
        <w:t>osto no Decre</w:t>
      </w:r>
      <w:r w:rsidR="00FA5F06">
        <w:rPr>
          <w:color w:val="000000"/>
          <w:sz w:val="24"/>
          <w:szCs w:val="24"/>
        </w:rPr>
        <w:softHyphen/>
        <w:t>to-Lei Estadual nº</w:t>
      </w:r>
      <w:r>
        <w:rPr>
          <w:color w:val="000000"/>
          <w:sz w:val="24"/>
          <w:szCs w:val="24"/>
        </w:rPr>
        <w:t xml:space="preserve"> 09-A, de 09 de ma</w:t>
      </w:r>
      <w:r w:rsidR="00FA5F06">
        <w:rPr>
          <w:color w:val="000000"/>
          <w:sz w:val="24"/>
          <w:szCs w:val="24"/>
        </w:rPr>
        <w:t>rço de 1.982, que instituiu-o Es</w:t>
      </w:r>
      <w:r>
        <w:rPr>
          <w:color w:val="000000"/>
          <w:sz w:val="24"/>
          <w:szCs w:val="24"/>
        </w:rPr>
        <w:t>tatuto da Polícia Militar</w:t>
      </w:r>
      <w:r w:rsidR="00FA5F06">
        <w:rPr>
          <w:color w:val="000000"/>
          <w:sz w:val="24"/>
          <w:szCs w:val="24"/>
        </w:rPr>
        <w:t>, combinado com o Decreto-Lei nº</w:t>
      </w:r>
      <w:r>
        <w:rPr>
          <w:color w:val="000000"/>
          <w:sz w:val="24"/>
          <w:szCs w:val="24"/>
        </w:rPr>
        <w:t xml:space="preserve"> 042, de 03 de janeiro de 1.983, que trata da Pens</w:t>
      </w:r>
      <w:r w:rsidR="00FA5F06">
        <w:rPr>
          <w:color w:val="000000"/>
          <w:sz w:val="24"/>
          <w:szCs w:val="24"/>
        </w:rPr>
        <w:t>ão Policial-Militar, decla</w:t>
      </w:r>
      <w:r>
        <w:rPr>
          <w:color w:val="000000"/>
          <w:sz w:val="24"/>
          <w:szCs w:val="24"/>
        </w:rPr>
        <w:t xml:space="preserve">ra, â vista do presente processo, que Maria Raimunda do Socorro, na qualidade de beneficiária instituída do </w:t>
      </w:r>
      <w:proofErr w:type="spellStart"/>
      <w:r>
        <w:rPr>
          <w:color w:val="000000"/>
          <w:sz w:val="24"/>
          <w:szCs w:val="24"/>
        </w:rPr>
        <w:t>ex-Sd</w:t>
      </w:r>
      <w:proofErr w:type="spellEnd"/>
      <w:r>
        <w:rPr>
          <w:color w:val="000000"/>
          <w:sz w:val="24"/>
          <w:szCs w:val="24"/>
        </w:rPr>
        <w:t xml:space="preserve"> PM Raimundo Martins da Silva, falecido a 14 de maio de 1.983, tem direito a Pensão de Policial-Militar mensal de Cr</w:t>
      </w:r>
      <w:r>
        <w:rPr>
          <w:color w:val="000000"/>
          <w:sz w:val="24"/>
          <w:szCs w:val="24"/>
        </w:rPr>
        <w:t>$ 94.52</w:t>
      </w:r>
      <w:r w:rsidR="00FA5F06">
        <w:rPr>
          <w:color w:val="000000"/>
          <w:sz w:val="24"/>
          <w:szCs w:val="24"/>
        </w:rPr>
        <w:t>0,00 (noventa e quatro mil, qui</w:t>
      </w:r>
      <w:r>
        <w:rPr>
          <w:color w:val="000000"/>
          <w:sz w:val="24"/>
          <w:szCs w:val="24"/>
        </w:rPr>
        <w:t>nhentos e vinte cruzeiros) a partir da data do óbito, corresponden</w:t>
      </w:r>
      <w:r>
        <w:rPr>
          <w:color w:val="000000"/>
          <w:sz w:val="24"/>
          <w:szCs w:val="24"/>
        </w:rPr>
        <w:softHyphen/>
        <w:t>te a 20 (vinte) vez</w:t>
      </w:r>
      <w:r w:rsidR="00FA5F06">
        <w:rPr>
          <w:color w:val="000000"/>
          <w:sz w:val="24"/>
          <w:szCs w:val="24"/>
        </w:rPr>
        <w:t>es o valor da contribuição de 3º</w:t>
      </w:r>
      <w:r>
        <w:rPr>
          <w:color w:val="000000"/>
          <w:sz w:val="24"/>
          <w:szCs w:val="24"/>
        </w:rPr>
        <w:t xml:space="preserve"> Sargento PM.</w:t>
      </w:r>
    </w:p>
    <w:p w:rsidR="00000000" w:rsidRDefault="005D49B9">
      <w:pPr>
        <w:shd w:val="clear" w:color="auto" w:fill="FFFFFF"/>
        <w:spacing w:before="122" w:line="360" w:lineRule="exact"/>
        <w:ind w:left="58" w:right="29"/>
        <w:jc w:val="both"/>
      </w:pPr>
      <w:r>
        <w:rPr>
          <w:color w:val="000000"/>
          <w:sz w:val="24"/>
          <w:szCs w:val="24"/>
          <w:u w:val="single"/>
        </w:rPr>
        <w:t>TEMPO DE SERVIÇO DO CONTRIBUINTE</w:t>
      </w:r>
      <w:r>
        <w:rPr>
          <w:color w:val="000000"/>
          <w:sz w:val="24"/>
          <w:szCs w:val="24"/>
        </w:rPr>
        <w:t xml:space="preserve"> - 1 (num) ano, 2 (dois) meses e 9 (nove) dias.</w:t>
      </w:r>
    </w:p>
    <w:p w:rsidR="00000000" w:rsidRDefault="005D49B9">
      <w:pPr>
        <w:shd w:val="clear" w:color="auto" w:fill="FFFFFF"/>
        <w:spacing w:before="122" w:line="367" w:lineRule="exact"/>
        <w:jc w:val="both"/>
      </w:pPr>
      <w:r>
        <w:rPr>
          <w:color w:val="000000"/>
          <w:sz w:val="24"/>
          <w:szCs w:val="24"/>
          <w:u w:val="single"/>
        </w:rPr>
        <w:t>FUNDA</w:t>
      </w:r>
      <w:r>
        <w:rPr>
          <w:color w:val="000000"/>
          <w:sz w:val="24"/>
          <w:szCs w:val="24"/>
          <w:u w:val="single"/>
        </w:rPr>
        <w:t>MENTOS LEGAIS</w:t>
      </w:r>
      <w:r>
        <w:rPr>
          <w:color w:val="000000"/>
          <w:sz w:val="24"/>
          <w:szCs w:val="24"/>
        </w:rPr>
        <w:t xml:space="preserve"> - Artigo 50, item </w:t>
      </w:r>
      <w:r>
        <w:rPr>
          <w:color w:val="000000"/>
          <w:sz w:val="24"/>
          <w:szCs w:val="24"/>
          <w:lang w:val="en-US"/>
        </w:rPr>
        <w:t xml:space="preserve">III, </w:t>
      </w:r>
      <w:r>
        <w:rPr>
          <w:color w:val="000000"/>
          <w:sz w:val="24"/>
          <w:szCs w:val="24"/>
        </w:rPr>
        <w:t xml:space="preserve">letra "f" combinado com </w:t>
      </w:r>
      <w:r>
        <w:rPr>
          <w:color w:val="000000"/>
          <w:spacing w:val="-2"/>
          <w:sz w:val="24"/>
          <w:szCs w:val="24"/>
        </w:rPr>
        <w:t>os artigos 70</w:t>
      </w:r>
      <w:r w:rsidR="00FA5F06">
        <w:rPr>
          <w:color w:val="000000"/>
          <w:spacing w:val="-2"/>
          <w:sz w:val="24"/>
          <w:szCs w:val="24"/>
        </w:rPr>
        <w:t xml:space="preserve"> e 71 do Decreto-Lei Estadual nº</w:t>
      </w:r>
      <w:r>
        <w:rPr>
          <w:color w:val="000000"/>
          <w:spacing w:val="-2"/>
          <w:sz w:val="24"/>
          <w:szCs w:val="24"/>
        </w:rPr>
        <w:t xml:space="preserve"> 0 9-A, de 0 9 de março </w:t>
      </w:r>
      <w:r>
        <w:rPr>
          <w:color w:val="000000"/>
          <w:spacing w:val="-3"/>
          <w:sz w:val="24"/>
          <w:szCs w:val="24"/>
        </w:rPr>
        <w:t xml:space="preserve">de 1.982, e os artigos </w:t>
      </w:r>
      <w:r>
        <w:rPr>
          <w:color w:val="000000"/>
          <w:spacing w:val="14"/>
          <w:sz w:val="24"/>
          <w:szCs w:val="24"/>
        </w:rPr>
        <w:t>11,</w:t>
      </w:r>
      <w:r>
        <w:rPr>
          <w:color w:val="000000"/>
          <w:spacing w:val="-3"/>
          <w:sz w:val="24"/>
          <w:szCs w:val="24"/>
        </w:rPr>
        <w:t xml:space="preserve"> 13, § 1º, e 22, do Decreto-Lei nº</w:t>
      </w:r>
      <w:r>
        <w:rPr>
          <w:color w:val="000000"/>
          <w:spacing w:val="-3"/>
          <w:sz w:val="24"/>
          <w:szCs w:val="24"/>
        </w:rPr>
        <w:t xml:space="preserve"> 042, de </w:t>
      </w:r>
      <w:r>
        <w:rPr>
          <w:color w:val="000000"/>
          <w:sz w:val="24"/>
          <w:szCs w:val="24"/>
        </w:rPr>
        <w:t>0 3 de janeiro de 1.98 3.</w:t>
      </w:r>
    </w:p>
    <w:p w:rsidR="00000000" w:rsidRDefault="005D49B9">
      <w:pPr>
        <w:shd w:val="clear" w:color="auto" w:fill="FFFFFF"/>
        <w:spacing w:before="180"/>
        <w:ind w:left="7"/>
      </w:pPr>
      <w:r>
        <w:rPr>
          <w:color w:val="000000"/>
          <w:sz w:val="24"/>
          <w:szCs w:val="24"/>
          <w:u w:val="single"/>
        </w:rPr>
        <w:t>COTA DA BENEFICIARIA</w:t>
      </w:r>
      <w:r>
        <w:rPr>
          <w:color w:val="000000"/>
          <w:sz w:val="24"/>
          <w:szCs w:val="24"/>
        </w:rPr>
        <w:t xml:space="preserve"> - 100% (ce</w:t>
      </w:r>
      <w:r>
        <w:rPr>
          <w:color w:val="000000"/>
          <w:sz w:val="24"/>
          <w:szCs w:val="24"/>
        </w:rPr>
        <w:t>m por cento) do valor da Pensão.</w:t>
      </w:r>
    </w:p>
    <w:p w:rsidR="00000000" w:rsidRDefault="005D49B9">
      <w:pPr>
        <w:shd w:val="clear" w:color="auto" w:fill="FFFFFF"/>
        <w:spacing w:before="137" w:line="367" w:lineRule="exact"/>
        <w:ind w:left="7" w:right="7"/>
        <w:jc w:val="both"/>
      </w:pPr>
      <w:r>
        <w:rPr>
          <w:color w:val="000000"/>
          <w:sz w:val="24"/>
          <w:szCs w:val="24"/>
          <w:u w:val="single"/>
        </w:rPr>
        <w:t>OBSERVAÇÕES</w:t>
      </w:r>
      <w:r>
        <w:rPr>
          <w:color w:val="000000"/>
          <w:sz w:val="24"/>
          <w:szCs w:val="24"/>
        </w:rPr>
        <w:t>: - a - A Tesouraria da Polícia Militar deverá descontar de uma só vez, por ocasião do primeiro pagamento à beneficiária, a quantia de Cr$ 56.772,00 (</w:t>
      </w:r>
      <w:r w:rsidR="00FA5F06">
        <w:rPr>
          <w:color w:val="000000"/>
          <w:sz w:val="24"/>
          <w:szCs w:val="24"/>
        </w:rPr>
        <w:t>cinquenta</w:t>
      </w:r>
      <w:r>
        <w:rPr>
          <w:color w:val="000000"/>
          <w:sz w:val="24"/>
          <w:szCs w:val="24"/>
        </w:rPr>
        <w:t xml:space="preserve"> e seis mil, setecentos e seten</w:t>
      </w:r>
      <w:r>
        <w:rPr>
          <w:color w:val="000000"/>
          <w:sz w:val="24"/>
          <w:szCs w:val="24"/>
        </w:rPr>
        <w:softHyphen/>
        <w:t>ta e dois cruzeiros),</w:t>
      </w:r>
      <w:r>
        <w:rPr>
          <w:color w:val="000000"/>
          <w:sz w:val="24"/>
          <w:szCs w:val="24"/>
        </w:rPr>
        <w:t xml:space="preserve"> referente a 19 (dezenove) contribuições para completar a carência prevista no artigo 12 do Decreto-Lei nº</w:t>
      </w:r>
      <w:r>
        <w:rPr>
          <w:color w:val="000000"/>
          <w:sz w:val="24"/>
          <w:szCs w:val="24"/>
        </w:rPr>
        <w:t xml:space="preserve"> 042, de</w:t>
      </w:r>
      <w:r>
        <w:rPr>
          <w:color w:val="000000"/>
          <w:sz w:val="24"/>
          <w:szCs w:val="24"/>
        </w:rPr>
        <w:t xml:space="preserve"> 03 de janeiro de 1.983.</w:t>
      </w:r>
    </w:p>
    <w:p w:rsidR="00000000" w:rsidRDefault="005D49B9">
      <w:pPr>
        <w:shd w:val="clear" w:color="auto" w:fill="FFFFFF"/>
        <w:spacing w:before="65" w:line="389" w:lineRule="exact"/>
        <w:ind w:left="22" w:firstLine="2153"/>
      </w:pPr>
      <w:proofErr w:type="gramStart"/>
      <w:r>
        <w:rPr>
          <w:color w:val="000000"/>
          <w:spacing w:val="-1"/>
          <w:sz w:val="24"/>
          <w:szCs w:val="24"/>
        </w:rPr>
        <w:t>b</w:t>
      </w:r>
      <w:proofErr w:type="gramEnd"/>
      <w:r>
        <w:rPr>
          <w:color w:val="000000"/>
          <w:spacing w:val="-1"/>
          <w:sz w:val="24"/>
          <w:szCs w:val="24"/>
        </w:rPr>
        <w:t xml:space="preserve"> - A Tesouraria fará os reajustes conforme os valo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res fixados para o pessoal da ativa.</w:t>
      </w:r>
    </w:p>
    <w:p w:rsidR="00000000" w:rsidRDefault="005D49B9">
      <w:pPr>
        <w:shd w:val="clear" w:color="auto" w:fill="FFFFFF"/>
        <w:spacing w:before="65" w:line="389" w:lineRule="exact"/>
        <w:ind w:left="22" w:firstLine="2153"/>
        <w:sectPr w:rsidR="00000000">
          <w:pgSz w:w="11909" w:h="16834"/>
          <w:pgMar w:top="1210" w:right="994" w:bottom="360" w:left="1195" w:header="720" w:footer="720" w:gutter="0"/>
          <w:cols w:space="60"/>
          <w:noEndnote/>
        </w:sectPr>
      </w:pPr>
    </w:p>
    <w:p w:rsidR="00000000" w:rsidRDefault="005D49B9">
      <w:pPr>
        <w:shd w:val="clear" w:color="auto" w:fill="FFFFFF"/>
        <w:spacing w:line="356" w:lineRule="exact"/>
        <w:ind w:right="562" w:firstLine="2146"/>
        <w:jc w:val="both"/>
      </w:pPr>
      <w:proofErr w:type="gramStart"/>
      <w:r>
        <w:rPr>
          <w:color w:val="000000"/>
          <w:spacing w:val="-11"/>
          <w:sz w:val="26"/>
          <w:szCs w:val="26"/>
        </w:rPr>
        <w:lastRenderedPageBreak/>
        <w:t>c</w:t>
      </w:r>
      <w:proofErr w:type="gramEnd"/>
      <w:r>
        <w:rPr>
          <w:color w:val="000000"/>
          <w:spacing w:val="-11"/>
          <w:sz w:val="26"/>
          <w:szCs w:val="26"/>
        </w:rPr>
        <w:t xml:space="preserve"> - Os cálculos deste título se basearam no soldo e </w:t>
      </w:r>
      <w:r>
        <w:rPr>
          <w:color w:val="000000"/>
          <w:spacing w:val="-13"/>
          <w:sz w:val="26"/>
          <w:szCs w:val="26"/>
        </w:rPr>
        <w:t>escalonamento vertical fixados pelo Decreto-Lei n° 040, de 03 de ja</w:t>
      </w:r>
      <w:r>
        <w:rPr>
          <w:color w:val="000000"/>
          <w:sz w:val="26"/>
          <w:szCs w:val="26"/>
        </w:rPr>
        <w:t>neiro de 1.983.</w:t>
      </w:r>
    </w:p>
    <w:p w:rsidR="00000000" w:rsidRDefault="005D49B9" w:rsidP="005D49B9">
      <w:pPr>
        <w:shd w:val="clear" w:color="auto" w:fill="FFFFFF"/>
        <w:spacing w:before="778" w:after="958"/>
        <w:jc w:val="right"/>
        <w:sectPr w:rsidR="00000000">
          <w:pgSz w:w="11909" w:h="16834"/>
          <w:pgMar w:top="1440" w:right="448" w:bottom="720" w:left="1234" w:header="720" w:footer="720" w:gutter="0"/>
          <w:cols w:space="60"/>
          <w:noEndnote/>
        </w:sectPr>
      </w:pPr>
      <w:r>
        <w:rPr>
          <w:color w:val="000000"/>
          <w:sz w:val="26"/>
          <w:szCs w:val="26"/>
        </w:rPr>
        <w:t xml:space="preserve">Porto Velho-RO, 28 de NOVEMBRO     de 1.983. </w:t>
      </w:r>
    </w:p>
    <w:p w:rsidR="00000000" w:rsidRDefault="005D49B9">
      <w:pPr>
        <w:framePr w:h="2512" w:hSpace="10080" w:wrap="notBeside" w:vAnchor="text" w:hAnchor="margin" w:x="7532" w:y="1"/>
        <w:rPr>
          <w:sz w:val="24"/>
          <w:szCs w:val="24"/>
        </w:rPr>
      </w:pPr>
    </w:p>
    <w:p w:rsidR="005D49B9" w:rsidRDefault="005D49B9" w:rsidP="005D49B9">
      <w:pPr>
        <w:framePr w:w="3781" w:h="792" w:hRule="exact" w:hSpace="10080" w:wrap="notBeside" w:vAnchor="text" w:hAnchor="page" w:x="5626" w:y="637"/>
        <w:shd w:val="clear" w:color="auto" w:fill="FFFFFF"/>
      </w:pPr>
      <w:r>
        <w:rPr>
          <w:color w:val="000000"/>
          <w:spacing w:val="-13"/>
          <w:sz w:val="26"/>
          <w:szCs w:val="26"/>
        </w:rPr>
        <w:t>JORGE TEIXEIRA DE OLIVEIRA</w:t>
      </w:r>
    </w:p>
    <w:p w:rsidR="005D49B9" w:rsidRDefault="005D49B9" w:rsidP="005D49B9">
      <w:pPr>
        <w:framePr w:w="3781" w:h="792" w:hRule="exact" w:hSpace="10080" w:wrap="notBeside" w:vAnchor="text" w:hAnchor="page" w:x="5626" w:y="637"/>
        <w:shd w:val="clear" w:color="auto" w:fill="FFFFFF"/>
        <w:ind w:left="356"/>
      </w:pPr>
      <w:proofErr w:type="gramStart"/>
      <w:r>
        <w:rPr>
          <w:color w:val="000000"/>
          <w:w w:val="43"/>
          <w:sz w:val="16"/>
          <w:szCs w:val="16"/>
        </w:rPr>
        <w:t>i</w:t>
      </w:r>
      <w:proofErr w:type="gramEnd"/>
    </w:p>
    <w:p w:rsidR="005D49B9" w:rsidRDefault="005D49B9" w:rsidP="005D49B9">
      <w:pPr>
        <w:framePr w:w="3781" w:h="792" w:hRule="exact" w:hSpace="10080" w:wrap="notBeside" w:vAnchor="text" w:hAnchor="page" w:x="5626" w:y="637"/>
        <w:shd w:val="clear" w:color="auto" w:fill="FFFFFF"/>
        <w:ind w:left="140"/>
      </w:pPr>
      <w:r>
        <w:rPr>
          <w:color w:val="000000"/>
          <w:spacing w:val="-11"/>
          <w:sz w:val="26"/>
          <w:szCs w:val="26"/>
        </w:rPr>
        <w:t xml:space="preserve">      </w:t>
      </w:r>
      <w:bookmarkStart w:id="0" w:name="_GoBack"/>
      <w:bookmarkEnd w:id="0"/>
      <w:r>
        <w:rPr>
          <w:color w:val="000000"/>
          <w:spacing w:val="-11"/>
          <w:sz w:val="26"/>
          <w:szCs w:val="26"/>
        </w:rPr>
        <w:t>GOVERNADOR</w:t>
      </w:r>
    </w:p>
    <w:p w:rsidR="004548B1" w:rsidRDefault="004548B1">
      <w:pPr>
        <w:spacing w:line="1" w:lineRule="exact"/>
        <w:rPr>
          <w:sz w:val="2"/>
          <w:szCs w:val="2"/>
        </w:rPr>
      </w:pPr>
    </w:p>
    <w:sectPr w:rsidR="004548B1">
      <w:type w:val="continuous"/>
      <w:pgSz w:w="11909" w:h="16834"/>
      <w:pgMar w:top="1440" w:right="448" w:bottom="720" w:left="12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B1"/>
    <w:rsid w:val="004548B1"/>
    <w:rsid w:val="005D49B9"/>
    <w:rsid w:val="00FA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271F06-90E5-4E0B-821E-C4B50249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2016-09-19T14:28:00Z</dcterms:created>
  <dcterms:modified xsi:type="dcterms:W3CDTF">2016-09-19T14:58:00Z</dcterms:modified>
</cp:coreProperties>
</file>