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27" w:rsidRPr="0004738D" w:rsidRDefault="006C3A27" w:rsidP="00F240FB">
      <w:pPr>
        <w:keepNext/>
        <w:numPr>
          <w:ilvl w:val="2"/>
          <w:numId w:val="0"/>
        </w:numPr>
        <w:tabs>
          <w:tab w:val="num" w:pos="720"/>
          <w:tab w:val="left" w:pos="61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ar-SA"/>
        </w:rPr>
      </w:pPr>
      <w:r w:rsidRPr="0004738D">
        <w:rPr>
          <w:rFonts w:ascii="Times New Roman" w:eastAsia="Times New Roman" w:hAnsi="Times New Roman" w:cs="Times New Roman"/>
          <w:bCs/>
          <w:lang w:eastAsia="ar-SA"/>
        </w:rPr>
        <w:t>DECRETO Nº</w:t>
      </w:r>
      <w:r w:rsidR="009071B2">
        <w:rPr>
          <w:rFonts w:ascii="Times New Roman" w:eastAsia="Times New Roman" w:hAnsi="Times New Roman" w:cs="Times New Roman"/>
          <w:bCs/>
          <w:lang w:eastAsia="ar-SA"/>
        </w:rPr>
        <w:t xml:space="preserve"> 16.613</w:t>
      </w:r>
      <w:r w:rsidRPr="0004738D">
        <w:rPr>
          <w:rFonts w:ascii="Times New Roman" w:eastAsia="Times New Roman" w:hAnsi="Times New Roman" w:cs="Times New Roman"/>
          <w:bCs/>
          <w:lang w:eastAsia="ar-SA"/>
        </w:rPr>
        <w:t xml:space="preserve"> DE </w:t>
      </w:r>
      <w:r w:rsidR="009071B2">
        <w:rPr>
          <w:rFonts w:ascii="Times New Roman" w:eastAsia="Times New Roman" w:hAnsi="Times New Roman" w:cs="Times New Roman"/>
          <w:bCs/>
          <w:lang w:eastAsia="ar-SA"/>
        </w:rPr>
        <w:t>29</w:t>
      </w:r>
      <w:r w:rsidR="00D127C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04738D">
        <w:rPr>
          <w:rFonts w:ascii="Times New Roman" w:eastAsia="Times New Roman" w:hAnsi="Times New Roman" w:cs="Times New Roman"/>
          <w:bCs/>
          <w:lang w:eastAsia="ar-SA"/>
        </w:rPr>
        <w:t>DE</w:t>
      </w:r>
      <w:r w:rsidR="000E64D3">
        <w:rPr>
          <w:rFonts w:ascii="Times New Roman" w:eastAsia="Times New Roman" w:hAnsi="Times New Roman" w:cs="Times New Roman"/>
          <w:bCs/>
          <w:lang w:eastAsia="ar-SA"/>
        </w:rPr>
        <w:t xml:space="preserve"> MARÇO</w:t>
      </w:r>
      <w:r w:rsidRPr="0004738D">
        <w:rPr>
          <w:rFonts w:ascii="Times New Roman" w:eastAsia="Times New Roman" w:hAnsi="Times New Roman" w:cs="Times New Roman"/>
          <w:bCs/>
          <w:lang w:eastAsia="ar-SA"/>
        </w:rPr>
        <w:t xml:space="preserve"> DE 2012</w:t>
      </w:r>
    </w:p>
    <w:p w:rsidR="00353087" w:rsidRDefault="00353087" w:rsidP="00353087">
      <w:pPr>
        <w:jc w:val="center"/>
      </w:pPr>
      <w:r>
        <w:rPr>
          <w:rStyle w:val="f11"/>
          <w:i/>
          <w:iCs/>
        </w:rPr>
        <w:t>DOE N. 1946, DE 29 DE MARÇO DE 2012.</w:t>
      </w:r>
    </w:p>
    <w:p w:rsidR="006C3A27" w:rsidRPr="0004738D" w:rsidRDefault="006C3A27" w:rsidP="00F240FB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6C3A27" w:rsidRPr="0004738D" w:rsidRDefault="006C3A27" w:rsidP="00F240FB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C3A27" w:rsidRPr="0004738D" w:rsidRDefault="006C3A27" w:rsidP="00F240FB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4738D">
        <w:rPr>
          <w:rFonts w:ascii="Times New Roman" w:eastAsia="Times New Roman" w:hAnsi="Times New Roman" w:cs="Times New Roman"/>
          <w:color w:val="000000"/>
          <w:lang w:eastAsia="ar-SA"/>
        </w:rPr>
        <w:t>Incorpora ao RICMS/RO as alterações oriundas da 144ª reunião ordinária, da</w:t>
      </w:r>
      <w:r w:rsidR="00995BD7">
        <w:rPr>
          <w:rFonts w:ascii="Times New Roman" w:eastAsia="Times New Roman" w:hAnsi="Times New Roman" w:cs="Times New Roman"/>
          <w:color w:val="000000"/>
          <w:lang w:eastAsia="ar-SA"/>
        </w:rPr>
        <w:t>s</w:t>
      </w:r>
      <w:r w:rsidRPr="0004738D">
        <w:rPr>
          <w:rFonts w:ascii="Times New Roman" w:eastAsia="Times New Roman" w:hAnsi="Times New Roman" w:cs="Times New Roman"/>
          <w:color w:val="000000"/>
          <w:lang w:eastAsia="ar-SA"/>
        </w:rPr>
        <w:t xml:space="preserve"> 169ª </w:t>
      </w:r>
      <w:r w:rsidR="00995BD7">
        <w:rPr>
          <w:rFonts w:ascii="Times New Roman" w:eastAsia="Times New Roman" w:hAnsi="Times New Roman" w:cs="Times New Roman"/>
          <w:color w:val="000000"/>
          <w:lang w:eastAsia="ar-SA"/>
        </w:rPr>
        <w:t xml:space="preserve">e 170ª </w:t>
      </w:r>
      <w:r w:rsidRPr="0004738D">
        <w:rPr>
          <w:rFonts w:ascii="Times New Roman" w:eastAsia="Times New Roman" w:hAnsi="Times New Roman" w:cs="Times New Roman"/>
          <w:color w:val="000000"/>
          <w:lang w:eastAsia="ar-SA"/>
        </w:rPr>
        <w:t>reuni</w:t>
      </w:r>
      <w:r w:rsidR="00995BD7">
        <w:rPr>
          <w:rFonts w:ascii="Times New Roman" w:eastAsia="Times New Roman" w:hAnsi="Times New Roman" w:cs="Times New Roman"/>
          <w:color w:val="000000"/>
          <w:lang w:eastAsia="ar-SA"/>
        </w:rPr>
        <w:t>ões</w:t>
      </w:r>
      <w:r w:rsidRPr="0004738D">
        <w:rPr>
          <w:rFonts w:ascii="Times New Roman" w:eastAsia="Times New Roman" w:hAnsi="Times New Roman" w:cs="Times New Roman"/>
          <w:color w:val="000000"/>
          <w:lang w:eastAsia="ar-SA"/>
        </w:rPr>
        <w:t xml:space="preserve"> extraordinária</w:t>
      </w:r>
      <w:r w:rsidR="00995BD7">
        <w:rPr>
          <w:rFonts w:ascii="Times New Roman" w:eastAsia="Times New Roman" w:hAnsi="Times New Roman" w:cs="Times New Roman"/>
          <w:color w:val="000000"/>
          <w:lang w:eastAsia="ar-SA"/>
        </w:rPr>
        <w:t>s</w:t>
      </w:r>
      <w:r w:rsidRPr="0004738D">
        <w:rPr>
          <w:rFonts w:ascii="Times New Roman" w:eastAsia="Times New Roman" w:hAnsi="Times New Roman" w:cs="Times New Roman"/>
          <w:color w:val="000000"/>
          <w:lang w:eastAsia="ar-SA"/>
        </w:rPr>
        <w:t xml:space="preserve"> do CONFAZ e da 147ª reunião ordinária</w:t>
      </w:r>
      <w:r w:rsidR="00995BD7">
        <w:rPr>
          <w:rFonts w:ascii="Times New Roman" w:eastAsia="Times New Roman" w:hAnsi="Times New Roman" w:cs="Times New Roman"/>
          <w:color w:val="000000"/>
          <w:lang w:eastAsia="ar-SA"/>
        </w:rPr>
        <w:t xml:space="preserve"> e 168ª reunião extraordinária</w:t>
      </w:r>
      <w:r w:rsidRPr="0004738D">
        <w:rPr>
          <w:rFonts w:ascii="Times New Roman" w:eastAsia="Times New Roman" w:hAnsi="Times New Roman" w:cs="Times New Roman"/>
          <w:color w:val="000000"/>
          <w:lang w:eastAsia="ar-SA"/>
        </w:rPr>
        <w:t xml:space="preserve"> da COTEPE/ICMS, e dá outras providências.</w:t>
      </w:r>
    </w:p>
    <w:p w:rsidR="006C3A27" w:rsidRPr="0004738D" w:rsidRDefault="006C3A27" w:rsidP="00F240FB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C3A27" w:rsidRPr="0004738D" w:rsidRDefault="006C3A27" w:rsidP="00F240FB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C3A27" w:rsidRPr="0004738D" w:rsidRDefault="006C3A27" w:rsidP="00F240FB">
      <w:pPr>
        <w:suppressAutoHyphens/>
        <w:overflowPunct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O GOVERNADOR DO ESTADO DE RONDÔNIA, no uso das atribuições que lhe confere o artigo 65, inciso V, da Constituição Estadual; e</w:t>
      </w:r>
    </w:p>
    <w:p w:rsidR="006C3A27" w:rsidRPr="0004738D" w:rsidRDefault="006C3A27" w:rsidP="00F240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C3A27" w:rsidRPr="0004738D" w:rsidRDefault="006C3A27" w:rsidP="00F240FB">
      <w:pPr>
        <w:suppressAutoHyphens/>
        <w:overflowPunct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CONSIDERANDO os Convênios e Protocolos firmados pelo Estado de Rondônia na 144ª reunião ordinária, na 169ª reunião extraordinária do CONFAZ e na 147</w:t>
      </w:r>
      <w:r w:rsidR="008561B6" w:rsidRPr="0004738D">
        <w:rPr>
          <w:rFonts w:ascii="Times New Roman" w:eastAsia="Times New Roman" w:hAnsi="Times New Roman" w:cs="Times New Roman"/>
          <w:lang w:eastAsia="ar-SA"/>
        </w:rPr>
        <w:t xml:space="preserve">ª </w:t>
      </w:r>
      <w:r w:rsidRPr="0004738D">
        <w:rPr>
          <w:rFonts w:ascii="Times New Roman" w:eastAsia="Times New Roman" w:hAnsi="Times New Roman" w:cs="Times New Roman"/>
          <w:lang w:eastAsia="ar-SA"/>
        </w:rPr>
        <w:t>reunião ordinária da COTEPE/ICMS,</w:t>
      </w:r>
    </w:p>
    <w:p w:rsidR="006C3A27" w:rsidRPr="0004738D" w:rsidRDefault="006C3A27" w:rsidP="00F240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C3A27" w:rsidRPr="0004738D" w:rsidRDefault="006C3A27" w:rsidP="00F240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C3A27" w:rsidRPr="0004738D" w:rsidRDefault="009B3E6C" w:rsidP="00F240F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04738D">
        <w:rPr>
          <w:rFonts w:ascii="Times New Roman" w:eastAsia="Times New Roman" w:hAnsi="Times New Roman" w:cs="Times New Roman"/>
          <w:u w:val="words"/>
          <w:lang w:eastAsia="ar-SA"/>
        </w:rPr>
        <w:t>D E C R E T A</w:t>
      </w:r>
      <w:r w:rsidRPr="0004738D">
        <w:rPr>
          <w:rFonts w:ascii="Times New Roman" w:eastAsia="Times New Roman" w:hAnsi="Times New Roman" w:cs="Times New Roman"/>
          <w:lang w:eastAsia="ar-SA"/>
        </w:rPr>
        <w:t>:</w:t>
      </w:r>
    </w:p>
    <w:p w:rsidR="006C3A27" w:rsidRPr="0004738D" w:rsidRDefault="006C3A27" w:rsidP="00F240F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words"/>
          <w:lang w:eastAsia="ar-SA"/>
        </w:rPr>
      </w:pPr>
    </w:p>
    <w:p w:rsidR="006C3A27" w:rsidRPr="0004738D" w:rsidRDefault="006C3A27" w:rsidP="00F240F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words"/>
          <w:lang w:eastAsia="ar-SA"/>
        </w:rPr>
      </w:pPr>
    </w:p>
    <w:p w:rsidR="006C3A27" w:rsidRPr="0004738D" w:rsidRDefault="006C3A27" w:rsidP="00F240F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 xml:space="preserve">Art. 1º Passam a vigorar, com a seguinte redação, os dispositivos a seguir discriminados do Regulamento do Imposto sobre Operações Relativas à Circulação de Mercadorias e sobre Prestações de Serviços de Transporte Interestadual e Intermunicipal e de Comunicação – RICMS/RO, aprovado pelo Decreto nº. 8321, de 30 de abril de 1998:  </w:t>
      </w:r>
    </w:p>
    <w:p w:rsidR="006C3A27" w:rsidRPr="0004738D" w:rsidRDefault="006C3A27" w:rsidP="00F240F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6C3A27" w:rsidRPr="0004738D" w:rsidRDefault="006C3A27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 xml:space="preserve">I – </w:t>
      </w:r>
      <w:r w:rsidR="002B209E" w:rsidRPr="0004738D">
        <w:rPr>
          <w:rFonts w:ascii="Times New Roman" w:eastAsia="Times New Roman" w:hAnsi="Times New Roman" w:cs="Times New Roman"/>
          <w:lang w:eastAsia="ar-SA"/>
        </w:rPr>
        <w:t>o § 1º do art. 557-K: (Ajuste SINIEF 015/</w:t>
      </w:r>
      <w:r w:rsidR="00AB22AA" w:rsidRPr="0004738D">
        <w:rPr>
          <w:rFonts w:ascii="Times New Roman" w:eastAsia="Times New Roman" w:hAnsi="Times New Roman" w:cs="Times New Roman"/>
          <w:lang w:eastAsia="ar-SA"/>
        </w:rPr>
        <w:t>11, efeitos a partir de 21/12/</w:t>
      </w:r>
      <w:r w:rsidR="002B209E" w:rsidRPr="0004738D">
        <w:rPr>
          <w:rFonts w:ascii="Times New Roman" w:eastAsia="Times New Roman" w:hAnsi="Times New Roman" w:cs="Times New Roman"/>
          <w:lang w:eastAsia="ar-SA"/>
        </w:rPr>
        <w:t>11)</w:t>
      </w:r>
    </w:p>
    <w:p w:rsidR="002B209E" w:rsidRPr="0004738D" w:rsidRDefault="002B209E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2B209E" w:rsidRPr="0004738D" w:rsidRDefault="002B209E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“§ 1º A adoção do regime especial estabelecido neste Capítulo está condicionada à manutenção, pela empresa que realize as operações de venda a bordo, de inscrição estadual no município de origem e destino dos vôos.”;</w:t>
      </w:r>
    </w:p>
    <w:p w:rsidR="002B209E" w:rsidRPr="0004738D" w:rsidRDefault="002B209E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2B209E" w:rsidRPr="0004738D" w:rsidRDefault="002B209E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 xml:space="preserve">II – os incisos II e III </w:t>
      </w:r>
      <w:r w:rsidR="00D033E1" w:rsidRPr="0004738D">
        <w:rPr>
          <w:rFonts w:ascii="Times New Roman" w:eastAsia="Times New Roman" w:hAnsi="Times New Roman" w:cs="Times New Roman"/>
          <w:lang w:eastAsia="ar-SA"/>
        </w:rPr>
        <w:t>do § 2º do art. 557-P: (Ajuste SINIEF 015/</w:t>
      </w:r>
      <w:r w:rsidR="00AB22AA" w:rsidRPr="0004738D">
        <w:rPr>
          <w:rFonts w:ascii="Times New Roman" w:eastAsia="Times New Roman" w:hAnsi="Times New Roman" w:cs="Times New Roman"/>
          <w:lang w:eastAsia="ar-SA"/>
        </w:rPr>
        <w:t>11, efeitos a partir de 21/12/</w:t>
      </w:r>
      <w:r w:rsidR="00D033E1" w:rsidRPr="0004738D">
        <w:rPr>
          <w:rFonts w:ascii="Times New Roman" w:eastAsia="Times New Roman" w:hAnsi="Times New Roman" w:cs="Times New Roman"/>
          <w:lang w:eastAsia="ar-SA"/>
        </w:rPr>
        <w:t>11)</w:t>
      </w:r>
    </w:p>
    <w:p w:rsidR="00D033E1" w:rsidRPr="0004738D" w:rsidRDefault="00D033E1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D033E1" w:rsidRPr="0004738D" w:rsidRDefault="008561B6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“II – C</w:t>
      </w:r>
      <w:r w:rsidR="00D033E1" w:rsidRPr="0004738D">
        <w:rPr>
          <w:rFonts w:ascii="Times New Roman" w:eastAsia="Times New Roman" w:hAnsi="Times New Roman" w:cs="Times New Roman"/>
          <w:lang w:eastAsia="ar-SA"/>
        </w:rPr>
        <w:t>PF do destinatário: o CNPJ do emitente;</w:t>
      </w:r>
    </w:p>
    <w:p w:rsidR="00D033E1" w:rsidRPr="0004738D" w:rsidRDefault="00D033E1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D033E1" w:rsidRPr="0004738D" w:rsidRDefault="008561B6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III – e</w:t>
      </w:r>
      <w:r w:rsidR="00D033E1" w:rsidRPr="0004738D">
        <w:rPr>
          <w:rFonts w:ascii="Times New Roman" w:eastAsia="Times New Roman" w:hAnsi="Times New Roman" w:cs="Times New Roman"/>
          <w:lang w:eastAsia="ar-SA"/>
        </w:rPr>
        <w:t>ndereço: o nome do emitente e o número do vôo;”;</w:t>
      </w:r>
    </w:p>
    <w:p w:rsidR="00D033E1" w:rsidRPr="0004738D" w:rsidRDefault="00D033E1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D033E1" w:rsidRPr="0004738D" w:rsidRDefault="00D033E1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III</w:t>
      </w:r>
      <w:r w:rsidR="00E14270" w:rsidRPr="0004738D">
        <w:rPr>
          <w:rFonts w:ascii="Times New Roman" w:eastAsia="Times New Roman" w:hAnsi="Times New Roman" w:cs="Times New Roman"/>
          <w:lang w:eastAsia="ar-SA"/>
        </w:rPr>
        <w:t xml:space="preserve"> – os §§ 3º e 4º do art. 227-A: (Ajuste SINIEF 018/11, efeitos a partir de 1º/01</w:t>
      </w:r>
      <w:r w:rsidR="00AB22AA" w:rsidRPr="0004738D">
        <w:rPr>
          <w:rFonts w:ascii="Times New Roman" w:eastAsia="Times New Roman" w:hAnsi="Times New Roman" w:cs="Times New Roman"/>
          <w:lang w:eastAsia="ar-SA"/>
        </w:rPr>
        <w:t>/</w:t>
      </w:r>
      <w:r w:rsidR="00E14270" w:rsidRPr="0004738D">
        <w:rPr>
          <w:rFonts w:ascii="Times New Roman" w:eastAsia="Times New Roman" w:hAnsi="Times New Roman" w:cs="Times New Roman"/>
          <w:lang w:eastAsia="ar-SA"/>
        </w:rPr>
        <w:t>12)</w:t>
      </w:r>
    </w:p>
    <w:p w:rsidR="00E14270" w:rsidRPr="0004738D" w:rsidRDefault="00E1427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E14270" w:rsidRPr="0004738D" w:rsidRDefault="00E1427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“§ 3º A obrigatoriedade da utilização do CT-e é fixada nesta Seção, nos termos do disposto no art. 227-AA, ficando dispensad</w:t>
      </w:r>
      <w:r w:rsidR="008561B6" w:rsidRPr="0004738D">
        <w:rPr>
          <w:rFonts w:ascii="Times New Roman" w:eastAsia="Times New Roman" w:hAnsi="Times New Roman" w:cs="Times New Roman"/>
          <w:lang w:eastAsia="ar-SA"/>
        </w:rPr>
        <w:t>a a observância dos prazos nesse</w:t>
      </w:r>
      <w:r w:rsidRPr="0004738D">
        <w:rPr>
          <w:rFonts w:ascii="Times New Roman" w:eastAsia="Times New Roman" w:hAnsi="Times New Roman" w:cs="Times New Roman"/>
          <w:lang w:eastAsia="ar-SA"/>
        </w:rPr>
        <w:t xml:space="preserve"> contidos</w:t>
      </w:r>
      <w:r w:rsidR="008561B6" w:rsidRPr="0004738D">
        <w:rPr>
          <w:rFonts w:ascii="Times New Roman" w:eastAsia="Times New Roman" w:hAnsi="Times New Roman" w:cs="Times New Roman"/>
          <w:lang w:eastAsia="ar-SA"/>
        </w:rPr>
        <w:t>,</w:t>
      </w:r>
      <w:r w:rsidRPr="0004738D">
        <w:rPr>
          <w:rFonts w:ascii="Times New Roman" w:eastAsia="Times New Roman" w:hAnsi="Times New Roman" w:cs="Times New Roman"/>
          <w:lang w:eastAsia="ar-SA"/>
        </w:rPr>
        <w:t xml:space="preserve"> na hipótese de contribuinte que possui inscrição apenas no estado de Rondônia”.</w:t>
      </w:r>
    </w:p>
    <w:p w:rsidR="00E14270" w:rsidRPr="0004738D" w:rsidRDefault="00E1427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E14270" w:rsidRPr="0004738D" w:rsidRDefault="00E1427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 xml:space="preserve">§ 4º Para fixação da obrigatoriedade de que trata o § 3º, </w:t>
      </w:r>
      <w:r w:rsidR="006C6613">
        <w:rPr>
          <w:rFonts w:ascii="Times New Roman" w:eastAsia="Times New Roman" w:hAnsi="Times New Roman" w:cs="Times New Roman"/>
          <w:lang w:eastAsia="ar-SA"/>
        </w:rPr>
        <w:t>o estado de Rondônia</w:t>
      </w:r>
      <w:r w:rsidRPr="0004738D">
        <w:rPr>
          <w:rFonts w:ascii="Times New Roman" w:eastAsia="Times New Roman" w:hAnsi="Times New Roman" w:cs="Times New Roman"/>
          <w:lang w:eastAsia="ar-SA"/>
        </w:rPr>
        <w:t xml:space="preserve"> poderá  utilizar critérios relacionados à receita de vendas e serviços dos contribuintes, atividade econômica ou natureza da operação por eles exercida.”;</w:t>
      </w:r>
    </w:p>
    <w:p w:rsidR="00E14270" w:rsidRPr="0004738D" w:rsidRDefault="00E1427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E14270" w:rsidRPr="0004738D" w:rsidRDefault="00E1427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IV – o art. 227-AA</w:t>
      </w:r>
      <w:r w:rsidR="003F7949" w:rsidRPr="0004738D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04738D">
        <w:rPr>
          <w:rFonts w:ascii="Times New Roman" w:eastAsia="Times New Roman" w:hAnsi="Times New Roman" w:cs="Times New Roman"/>
          <w:lang w:eastAsia="ar-SA"/>
        </w:rPr>
        <w:t xml:space="preserve"> (Ajuste SINIEF 018/11, efeitos a partir de 1º/01</w:t>
      </w:r>
      <w:r w:rsidR="00AB22AA" w:rsidRPr="0004738D">
        <w:rPr>
          <w:rFonts w:ascii="Times New Roman" w:eastAsia="Times New Roman" w:hAnsi="Times New Roman" w:cs="Times New Roman"/>
          <w:lang w:eastAsia="ar-SA"/>
        </w:rPr>
        <w:t>/</w:t>
      </w:r>
      <w:r w:rsidRPr="0004738D">
        <w:rPr>
          <w:rFonts w:ascii="Times New Roman" w:eastAsia="Times New Roman" w:hAnsi="Times New Roman" w:cs="Times New Roman"/>
          <w:lang w:eastAsia="ar-SA"/>
        </w:rPr>
        <w:t>12)</w:t>
      </w:r>
    </w:p>
    <w:p w:rsidR="00E14270" w:rsidRPr="0004738D" w:rsidRDefault="00E1427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E14270" w:rsidRPr="0004738D" w:rsidRDefault="00E1427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lastRenderedPageBreak/>
        <w:t xml:space="preserve">“Art. 227-AA. </w:t>
      </w:r>
      <w:r w:rsidR="003F7949" w:rsidRPr="0004738D">
        <w:rPr>
          <w:rFonts w:ascii="Times New Roman" w:eastAsia="Times New Roman" w:hAnsi="Times New Roman" w:cs="Times New Roman"/>
          <w:lang w:eastAsia="ar-SA"/>
        </w:rPr>
        <w:t>O</w:t>
      </w:r>
      <w:r w:rsidRPr="0004738D">
        <w:rPr>
          <w:rFonts w:ascii="Times New Roman" w:eastAsia="Times New Roman" w:hAnsi="Times New Roman" w:cs="Times New Roman"/>
          <w:lang w:eastAsia="ar-SA"/>
        </w:rPr>
        <w:t>s contribuintes do ICMS</w:t>
      </w:r>
      <w:r w:rsidR="003F7949" w:rsidRPr="0004738D">
        <w:rPr>
          <w:rFonts w:ascii="Times New Roman" w:eastAsia="Times New Roman" w:hAnsi="Times New Roman" w:cs="Times New Roman"/>
          <w:lang w:eastAsia="ar-SA"/>
        </w:rPr>
        <w:t>, em substituição aos documentos citados no art. 227-A,</w:t>
      </w:r>
      <w:r w:rsidRPr="0004738D">
        <w:rPr>
          <w:rFonts w:ascii="Times New Roman" w:eastAsia="Times New Roman" w:hAnsi="Times New Roman" w:cs="Times New Roman"/>
          <w:lang w:eastAsia="ar-SA"/>
        </w:rPr>
        <w:t xml:space="preserve"> ficam obrigado</w:t>
      </w:r>
      <w:r w:rsidR="00D94F91" w:rsidRPr="0004738D">
        <w:rPr>
          <w:rFonts w:ascii="Times New Roman" w:eastAsia="Times New Roman" w:hAnsi="Times New Roman" w:cs="Times New Roman"/>
          <w:lang w:eastAsia="ar-SA"/>
        </w:rPr>
        <w:t xml:space="preserve">s ao uso do CT-e, nos termos do </w:t>
      </w:r>
      <w:r w:rsidRPr="0004738D">
        <w:rPr>
          <w:rFonts w:ascii="Times New Roman" w:eastAsia="Times New Roman" w:hAnsi="Times New Roman" w:cs="Times New Roman"/>
          <w:lang w:eastAsia="ar-SA"/>
        </w:rPr>
        <w:t>§ 3º</w:t>
      </w:r>
      <w:r w:rsidR="00D94F91" w:rsidRPr="0004738D">
        <w:rPr>
          <w:rFonts w:ascii="Times New Roman" w:eastAsia="Times New Roman" w:hAnsi="Times New Roman" w:cs="Times New Roman"/>
          <w:lang w:eastAsia="ar-SA"/>
        </w:rPr>
        <w:t xml:space="preserve"> daquele artigo</w:t>
      </w:r>
      <w:r w:rsidRPr="0004738D">
        <w:rPr>
          <w:rFonts w:ascii="Times New Roman" w:eastAsia="Times New Roman" w:hAnsi="Times New Roman" w:cs="Times New Roman"/>
          <w:lang w:eastAsia="ar-SA"/>
        </w:rPr>
        <w:t>, a partir das seguintes datas:</w:t>
      </w:r>
    </w:p>
    <w:p w:rsidR="00E14270" w:rsidRPr="0004738D" w:rsidRDefault="00E1427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3F7949" w:rsidRPr="0004738D" w:rsidRDefault="00D94F91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 xml:space="preserve">I – </w:t>
      </w:r>
      <w:r w:rsidR="00E14270" w:rsidRPr="0004738D">
        <w:rPr>
          <w:rFonts w:ascii="Times New Roman" w:eastAsia="Times New Roman" w:hAnsi="Times New Roman" w:cs="Times New Roman"/>
          <w:lang w:eastAsia="ar-SA"/>
        </w:rPr>
        <w:t>1º de setembro de 2012, para os contribuintes do modal:</w:t>
      </w:r>
    </w:p>
    <w:p w:rsidR="00D94F91" w:rsidRPr="0004738D" w:rsidRDefault="00D94F91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D94F91" w:rsidRPr="0004738D" w:rsidRDefault="003F7949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 xml:space="preserve">a) </w:t>
      </w:r>
      <w:r w:rsidR="00D94F91" w:rsidRPr="0004738D">
        <w:rPr>
          <w:rFonts w:ascii="Times New Roman" w:eastAsia="Times New Roman" w:hAnsi="Times New Roman" w:cs="Times New Roman"/>
          <w:lang w:eastAsia="ar-SA"/>
        </w:rPr>
        <w:t>r</w:t>
      </w:r>
      <w:r w:rsidR="00E14270" w:rsidRPr="0004738D">
        <w:rPr>
          <w:rFonts w:ascii="Times New Roman" w:eastAsia="Times New Roman" w:hAnsi="Times New Roman" w:cs="Times New Roman"/>
          <w:lang w:eastAsia="ar-SA"/>
        </w:rPr>
        <w:t>odovi</w:t>
      </w:r>
      <w:r w:rsidR="00136CEE" w:rsidRPr="0004738D">
        <w:rPr>
          <w:rFonts w:ascii="Times New Roman" w:eastAsia="Times New Roman" w:hAnsi="Times New Roman" w:cs="Times New Roman"/>
          <w:lang w:eastAsia="ar-SA"/>
        </w:rPr>
        <w:t xml:space="preserve">ário, </w:t>
      </w:r>
      <w:r w:rsidR="00D94F91" w:rsidRPr="0004738D">
        <w:rPr>
          <w:rFonts w:ascii="Times New Roman" w:eastAsia="Times New Roman" w:hAnsi="Times New Roman" w:cs="Times New Roman"/>
          <w:lang w:eastAsia="ar-SA"/>
        </w:rPr>
        <w:t>relacionados no Anexo XXI</w:t>
      </w:r>
      <w:r w:rsidR="00E14270" w:rsidRPr="0004738D">
        <w:rPr>
          <w:rFonts w:ascii="Times New Roman" w:eastAsia="Times New Roman" w:hAnsi="Times New Roman" w:cs="Times New Roman"/>
          <w:lang w:eastAsia="ar-SA"/>
        </w:rPr>
        <w:t>;</w:t>
      </w:r>
    </w:p>
    <w:p w:rsidR="00D94F91" w:rsidRPr="0004738D" w:rsidRDefault="00D94F91" w:rsidP="00F240FB">
      <w:pPr>
        <w:pStyle w:val="PargrafodaLista"/>
        <w:suppressAutoHyphens/>
        <w:overflowPunct w:val="0"/>
        <w:autoSpaceDE w:val="0"/>
        <w:autoSpaceDN w:val="0"/>
        <w:adjustRightInd w:val="0"/>
        <w:spacing w:after="0" w:line="240" w:lineRule="auto"/>
        <w:ind w:left="106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E14270" w:rsidRPr="0004738D" w:rsidRDefault="003F7949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 xml:space="preserve">b) </w:t>
      </w:r>
      <w:r w:rsidR="00E14270" w:rsidRPr="0004738D">
        <w:rPr>
          <w:rFonts w:ascii="Times New Roman" w:eastAsia="Times New Roman" w:hAnsi="Times New Roman" w:cs="Times New Roman"/>
          <w:lang w:eastAsia="ar-SA"/>
        </w:rPr>
        <w:t>dutoviário;</w:t>
      </w:r>
    </w:p>
    <w:p w:rsidR="00D94F91" w:rsidRPr="0004738D" w:rsidRDefault="00D94F91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E14270" w:rsidRPr="0004738D" w:rsidRDefault="00E1427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c)</w:t>
      </w:r>
      <w:r w:rsidR="003F7949" w:rsidRPr="0004738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4738D">
        <w:rPr>
          <w:rFonts w:ascii="Times New Roman" w:eastAsia="Times New Roman" w:hAnsi="Times New Roman" w:cs="Times New Roman"/>
          <w:lang w:eastAsia="ar-SA"/>
        </w:rPr>
        <w:t>aéreo;</w:t>
      </w:r>
    </w:p>
    <w:p w:rsidR="00E14270" w:rsidRPr="0004738D" w:rsidRDefault="00E1427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E14270" w:rsidRPr="0004738D" w:rsidRDefault="00E1427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 xml:space="preserve">II </w:t>
      </w:r>
      <w:r w:rsidR="00D94F91" w:rsidRPr="0004738D">
        <w:rPr>
          <w:rFonts w:ascii="Times New Roman" w:eastAsia="Times New Roman" w:hAnsi="Times New Roman" w:cs="Times New Roman"/>
          <w:lang w:eastAsia="ar-SA"/>
        </w:rPr>
        <w:t>–</w:t>
      </w:r>
      <w:r w:rsidRPr="0004738D">
        <w:rPr>
          <w:rFonts w:ascii="Times New Roman" w:eastAsia="Times New Roman" w:hAnsi="Times New Roman" w:cs="Times New Roman"/>
          <w:lang w:eastAsia="ar-SA"/>
        </w:rPr>
        <w:t xml:space="preserve"> 1º de dezembro de 2012, para os contribuintes do modal ferroviário;</w:t>
      </w:r>
    </w:p>
    <w:p w:rsidR="00D94F91" w:rsidRPr="0004738D" w:rsidRDefault="00D94F91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E14270" w:rsidRPr="0004738D" w:rsidRDefault="00E1427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 xml:space="preserve">III </w:t>
      </w:r>
      <w:r w:rsidR="00D94F91" w:rsidRPr="0004738D">
        <w:rPr>
          <w:rFonts w:ascii="Times New Roman" w:eastAsia="Times New Roman" w:hAnsi="Times New Roman" w:cs="Times New Roman"/>
          <w:lang w:eastAsia="ar-SA"/>
        </w:rPr>
        <w:t>–</w:t>
      </w:r>
      <w:r w:rsidRPr="0004738D">
        <w:rPr>
          <w:rFonts w:ascii="Times New Roman" w:eastAsia="Times New Roman" w:hAnsi="Times New Roman" w:cs="Times New Roman"/>
          <w:lang w:eastAsia="ar-SA"/>
        </w:rPr>
        <w:t xml:space="preserve"> 1º de março de 2013, para os contribuintes do modal aquaviário;</w:t>
      </w:r>
    </w:p>
    <w:p w:rsidR="00D94F91" w:rsidRPr="0004738D" w:rsidRDefault="00D94F91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E14270" w:rsidRPr="0004738D" w:rsidRDefault="00D94F91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 xml:space="preserve">IV – </w:t>
      </w:r>
      <w:r w:rsidR="00E14270" w:rsidRPr="0004738D">
        <w:rPr>
          <w:rFonts w:ascii="Times New Roman" w:eastAsia="Times New Roman" w:hAnsi="Times New Roman" w:cs="Times New Roman"/>
          <w:lang w:eastAsia="ar-SA"/>
        </w:rPr>
        <w:t>1º de agosto de 2013, para os contribuintes do modal rodoviário, cadastrados com regime de apuração normal;</w:t>
      </w:r>
    </w:p>
    <w:p w:rsidR="00E14270" w:rsidRPr="0004738D" w:rsidRDefault="00E1427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E14270" w:rsidRPr="0004738D" w:rsidRDefault="00D94F91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 xml:space="preserve">V – </w:t>
      </w:r>
      <w:r w:rsidR="00E14270" w:rsidRPr="0004738D">
        <w:rPr>
          <w:rFonts w:ascii="Times New Roman" w:eastAsia="Times New Roman" w:hAnsi="Times New Roman" w:cs="Times New Roman"/>
          <w:lang w:eastAsia="ar-SA"/>
        </w:rPr>
        <w:t>1º de dezembro de 2013, para os contribuintes:</w:t>
      </w:r>
    </w:p>
    <w:p w:rsidR="00E14270" w:rsidRPr="0004738D" w:rsidRDefault="00E1427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D94F91" w:rsidRPr="0004738D" w:rsidRDefault="00D94F91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a)</w:t>
      </w:r>
      <w:r w:rsidR="003F7949" w:rsidRPr="0004738D">
        <w:rPr>
          <w:rFonts w:ascii="Times New Roman" w:eastAsia="Times New Roman" w:hAnsi="Times New Roman" w:cs="Times New Roman"/>
          <w:lang w:eastAsia="ar-SA"/>
        </w:rPr>
        <w:t xml:space="preserve"> </w:t>
      </w:r>
      <w:r w:rsidR="00E14270" w:rsidRPr="0004738D">
        <w:rPr>
          <w:rFonts w:ascii="Times New Roman" w:eastAsia="Times New Roman" w:hAnsi="Times New Roman" w:cs="Times New Roman"/>
          <w:lang w:eastAsia="ar-SA"/>
        </w:rPr>
        <w:t>do modal rodoviário, optantes pelo regime do Simples Nacional;</w:t>
      </w:r>
    </w:p>
    <w:p w:rsidR="00D94F91" w:rsidRPr="0004738D" w:rsidRDefault="00D94F91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E14270" w:rsidRPr="0004738D" w:rsidRDefault="00E1427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b) cadastrados como operadores no</w:t>
      </w:r>
      <w:r w:rsidR="00D94F91" w:rsidRPr="0004738D">
        <w:rPr>
          <w:rFonts w:ascii="Times New Roman" w:eastAsia="Times New Roman" w:hAnsi="Times New Roman" w:cs="Times New Roman"/>
          <w:lang w:eastAsia="ar-SA"/>
        </w:rPr>
        <w:t xml:space="preserve"> sistema Multimodal de Cargas.”;</w:t>
      </w:r>
    </w:p>
    <w:p w:rsidR="00733F30" w:rsidRPr="0004738D" w:rsidRDefault="00733F3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733F30" w:rsidRPr="0004738D" w:rsidRDefault="00733F3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V – o § 5º do art. 793: (Convênio ICMS 116/11, efeitos a partir de 1º/01/12)</w:t>
      </w:r>
    </w:p>
    <w:p w:rsidR="00733F30" w:rsidRPr="0004738D" w:rsidRDefault="00733F3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733F30" w:rsidRPr="0004738D" w:rsidRDefault="00733F3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“§ 5º A prova do ingresso nas áreas incentivadas de que trata o “caput” será produzida mediante informação disponibilizada pela SUFRAMA à Coordenadoria da Receita Estadual – CRE, conforme previsto pelo Convênio ICMS 23/08.”;</w:t>
      </w:r>
    </w:p>
    <w:p w:rsidR="00733F30" w:rsidRPr="0004738D" w:rsidRDefault="00733F3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733F30" w:rsidRPr="0004738D" w:rsidRDefault="00733F3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VI – o art. 793-A: (Convênio ICMS 116/11, efeitos a partir de 1º/01/12)</w:t>
      </w:r>
    </w:p>
    <w:p w:rsidR="00733F30" w:rsidRPr="0004738D" w:rsidRDefault="00733F3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733F30" w:rsidRPr="0004738D" w:rsidRDefault="00733F3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“Art. 793-A. O ingresso de mercadorias de origem nacional, com isenção do ICMS, na Zona Franca de Manaus, nos Municípios de Rio Preto da Eva (AM), Presidente Figueiredo (AM) e nas Áreas de Livre Comércio, fica sujeito ao controle e fiscalização pelo Sistema eletrônico WS SINAL, instituído pela Superintendência da Zona Franca de Manaus - SUFRAMA, nos termos do Protocolo ICMS 80, de 26 de setembro de 2008.”;</w:t>
      </w:r>
    </w:p>
    <w:p w:rsidR="00733F30" w:rsidRPr="0004738D" w:rsidRDefault="00733F3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733F30" w:rsidRPr="0004738D" w:rsidRDefault="00733F3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VII – o “caput” do art. 794: (Convênio ICMS 116/11, efeitos a partir de 1º/01/12)</w:t>
      </w:r>
    </w:p>
    <w:p w:rsidR="00136CEE" w:rsidRPr="0004738D" w:rsidRDefault="00136CEE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733F30" w:rsidRPr="0004738D" w:rsidRDefault="00733F3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 xml:space="preserve">“Art. 794. Decorridos 120 (cento e vinte) dias da remessa da mercadoria, sem que tenha sido recebida pelo Fisco rondoniense a comprovação do ingresso </w:t>
      </w:r>
      <w:r w:rsidR="002F0FB0" w:rsidRPr="0004738D">
        <w:rPr>
          <w:rFonts w:ascii="Times New Roman" w:eastAsia="Times New Roman" w:hAnsi="Times New Roman" w:cs="Times New Roman"/>
          <w:lang w:eastAsia="ar-SA"/>
        </w:rPr>
        <w:t>de</w:t>
      </w:r>
      <w:r w:rsidRPr="0004738D">
        <w:rPr>
          <w:rFonts w:ascii="Times New Roman" w:eastAsia="Times New Roman" w:hAnsi="Times New Roman" w:cs="Times New Roman"/>
          <w:lang w:eastAsia="ar-SA"/>
        </w:rPr>
        <w:t xml:space="preserve"> mercadorias destinadas à Zona Franca de Manaus, aos Municípios de Rio Preto da Eva (AM), Presidente Figueiredo (AM) ou às Áreas de Livre Comércio, nos termos da cláusula sétima do Convênio ICMS 23/08, será dado início a procedimento fiscal contra o remetente mediante notificação exigindo, alternativamente, no prazo de 60 (sessenta) dias, a apresentação:”;</w:t>
      </w:r>
    </w:p>
    <w:p w:rsidR="00733F30" w:rsidRPr="0004738D" w:rsidRDefault="00733F3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733F30" w:rsidRPr="0004738D" w:rsidRDefault="00733F3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VIII – o inciso I do art. 794: (Convênio ICMS 116/11, efeitos a partir de 1º/01/12)</w:t>
      </w:r>
    </w:p>
    <w:p w:rsidR="00733F30" w:rsidRPr="0004738D" w:rsidRDefault="00733F3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733F30" w:rsidRPr="0004738D" w:rsidRDefault="00733F3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“I – da Declaração de Ingresso, conforme cláusula sexta do Convênio ICMS 23/08;”;</w:t>
      </w:r>
    </w:p>
    <w:p w:rsidR="00733F30" w:rsidRPr="0004738D" w:rsidRDefault="00733F3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733F30" w:rsidRPr="0004738D" w:rsidRDefault="00733F30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lastRenderedPageBreak/>
        <w:t>IX –</w:t>
      </w:r>
      <w:r w:rsidR="00107FAB" w:rsidRPr="0004738D">
        <w:rPr>
          <w:rFonts w:ascii="Times New Roman" w:eastAsia="Times New Roman" w:hAnsi="Times New Roman" w:cs="Times New Roman"/>
          <w:lang w:eastAsia="ar-SA"/>
        </w:rPr>
        <w:t xml:space="preserve"> o subitem 20A.1.7 do Anexo XIII: (Convênio ICMS 117/11, efeitos a partir de 1º/02/12)</w:t>
      </w:r>
    </w:p>
    <w:p w:rsidR="00107FAB" w:rsidRPr="0004738D" w:rsidRDefault="00107FAB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107FAB" w:rsidRPr="0004738D" w:rsidRDefault="00107FAB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“20A.1.7 - Tabela para preenchimento do campo 09:</w:t>
      </w:r>
    </w:p>
    <w:p w:rsidR="00095179" w:rsidRPr="0004738D" w:rsidRDefault="00095179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733F30" w:rsidRDefault="00107FAB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Tabela de Código da identificação do tipo de receita</w:t>
      </w:r>
    </w:p>
    <w:p w:rsidR="0004738D" w:rsidRDefault="0004738D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pPr w:leftFromText="141" w:rightFromText="141" w:vertAnchor="page" w:horzAnchor="margin" w:tblpXSpec="center" w:tblpY="4375"/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99"/>
        <w:gridCol w:w="7572"/>
      </w:tblGrid>
      <w:tr w:rsidR="009504D4" w:rsidRPr="009C0567" w:rsidTr="009504D4">
        <w:trPr>
          <w:cantSplit/>
          <w:trHeight w:val="27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4D4" w:rsidRPr="009C0567" w:rsidRDefault="009504D4" w:rsidP="009504D4">
            <w:pPr>
              <w:widowControl w:val="0"/>
              <w:snapToGri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567">
              <w:rPr>
                <w:rFonts w:ascii="Times New Roman" w:hAnsi="Times New Roman" w:cs="Times New Roman"/>
                <w:sz w:val="20"/>
                <w:szCs w:val="20"/>
              </w:rPr>
              <w:t>Código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D4" w:rsidRPr="009C0567" w:rsidRDefault="009504D4" w:rsidP="009504D4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567">
              <w:rPr>
                <w:rFonts w:ascii="Times New Roman" w:hAnsi="Times New Roman" w:cs="Times New Roman"/>
                <w:sz w:val="20"/>
                <w:szCs w:val="20"/>
              </w:rPr>
              <w:t>Descrição do código de identificação do tipo de receita</w:t>
            </w:r>
          </w:p>
        </w:tc>
      </w:tr>
      <w:tr w:rsidR="009504D4" w:rsidRPr="009C0567" w:rsidTr="009504D4">
        <w:trPr>
          <w:cantSplit/>
          <w:trHeight w:val="27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4D4" w:rsidRPr="009C0567" w:rsidRDefault="009504D4" w:rsidP="009504D4">
            <w:pPr>
              <w:widowControl w:val="0"/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5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D4" w:rsidRPr="009C0567" w:rsidRDefault="009504D4" w:rsidP="009504D4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567">
              <w:rPr>
                <w:rFonts w:ascii="Times New Roman" w:hAnsi="Times New Roman" w:cs="Times New Roman"/>
                <w:sz w:val="20"/>
                <w:szCs w:val="20"/>
              </w:rPr>
              <w:t>Receita própria</w:t>
            </w:r>
          </w:p>
        </w:tc>
      </w:tr>
      <w:tr w:rsidR="009504D4" w:rsidRPr="009C0567" w:rsidTr="009504D4">
        <w:trPr>
          <w:cantSplit/>
          <w:trHeight w:val="26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4D4" w:rsidRPr="009C0567" w:rsidRDefault="009504D4" w:rsidP="009504D4">
            <w:pPr>
              <w:widowControl w:val="0"/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5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D4" w:rsidRPr="009C0567" w:rsidRDefault="009504D4" w:rsidP="009504D4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567">
              <w:rPr>
                <w:rFonts w:ascii="Times New Roman" w:hAnsi="Times New Roman" w:cs="Times New Roman"/>
                <w:sz w:val="20"/>
                <w:szCs w:val="20"/>
              </w:rPr>
              <w:t>Receita de terceiros</w:t>
            </w:r>
          </w:p>
        </w:tc>
      </w:tr>
      <w:tr w:rsidR="009504D4" w:rsidRPr="009C0567" w:rsidTr="009504D4">
        <w:trPr>
          <w:cantSplit/>
          <w:trHeight w:val="99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4D4" w:rsidRPr="009C0567" w:rsidRDefault="009504D4" w:rsidP="009504D4">
            <w:pPr>
              <w:widowControl w:val="0"/>
              <w:snapToGri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5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D4" w:rsidRPr="009C0567" w:rsidRDefault="009504D4" w:rsidP="009504D4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567">
              <w:rPr>
                <w:rFonts w:ascii="Times New Roman" w:hAnsi="Times New Roman" w:cs="Times New Roman"/>
                <w:sz w:val="20"/>
                <w:szCs w:val="20"/>
              </w:rPr>
              <w:t xml:space="preserve">Ressarcimento - utilizar este código somente nas hipóteses de estorno de débito do imposto, em que as correspondentes deduções do valor do serviço, da base de cálculo e do respectivo imposto, são lançados no documento fiscal com sinal negativo nos termos do </w:t>
            </w:r>
            <w:r w:rsidRPr="009C05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Convênio ICMS 126/98</w:t>
            </w:r>
            <w:r w:rsidRPr="009C05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4738D" w:rsidRDefault="0004738D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04738D" w:rsidRDefault="0004738D" w:rsidP="00F240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C3A27" w:rsidRPr="009C0567" w:rsidRDefault="006C3A27" w:rsidP="00F240FB">
      <w:pPr>
        <w:suppressAutoHyphens/>
        <w:spacing w:after="0" w:line="240" w:lineRule="auto"/>
        <w:ind w:right="-70"/>
        <w:jc w:val="both"/>
        <w:rPr>
          <w:rFonts w:ascii="Times New Roman" w:eastAsia="PMingLiU" w:hAnsi="Times New Roman" w:cs="Times New Roman"/>
          <w:sz w:val="20"/>
          <w:szCs w:val="20"/>
          <w:lang w:eastAsia="ar-SA"/>
        </w:rPr>
      </w:pPr>
    </w:p>
    <w:p w:rsidR="00A61914" w:rsidRPr="009C0567" w:rsidRDefault="00A61914" w:rsidP="00F240FB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61914" w:rsidRPr="009C0567" w:rsidRDefault="00A61914" w:rsidP="00F240FB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40FB" w:rsidRDefault="00F240FB" w:rsidP="00F240FB">
      <w:pPr>
        <w:pStyle w:val="TextoAcordo"/>
        <w:ind w:right="260" w:firstLine="0"/>
        <w:jc w:val="right"/>
        <w:rPr>
          <w:rFonts w:cs="Times New Roman"/>
          <w:bCs/>
          <w:color w:val="FFFFFF"/>
          <w:sz w:val="22"/>
          <w:szCs w:val="22"/>
        </w:rPr>
      </w:pPr>
    </w:p>
    <w:p w:rsidR="00F240FB" w:rsidRDefault="00F240FB" w:rsidP="00F240FB">
      <w:pPr>
        <w:pStyle w:val="TextoAcordo"/>
        <w:ind w:right="260" w:firstLine="0"/>
        <w:jc w:val="right"/>
        <w:rPr>
          <w:rFonts w:cs="Times New Roman"/>
          <w:bCs/>
          <w:color w:val="FFFFFF"/>
          <w:sz w:val="22"/>
          <w:szCs w:val="22"/>
        </w:rPr>
      </w:pPr>
    </w:p>
    <w:p w:rsidR="00A61914" w:rsidRPr="0004738D" w:rsidRDefault="00B13E98" w:rsidP="00A50EAF">
      <w:pPr>
        <w:pStyle w:val="TextoAcordo"/>
        <w:ind w:right="401" w:firstLine="0"/>
        <w:jc w:val="right"/>
        <w:rPr>
          <w:rFonts w:cs="Times New Roman"/>
          <w:bCs/>
          <w:color w:val="FFFFFF"/>
          <w:sz w:val="22"/>
          <w:szCs w:val="22"/>
        </w:rPr>
      </w:pPr>
      <w:r>
        <w:rPr>
          <w:rFonts w:cs="Times New Roman"/>
          <w:bCs/>
          <w:color w:val="FFFFFF"/>
          <w:sz w:val="22"/>
          <w:szCs w:val="22"/>
        </w:rPr>
        <w:t>__________</w:t>
      </w:r>
      <w:r w:rsidR="00A61914" w:rsidRPr="0004738D">
        <w:rPr>
          <w:rFonts w:cs="Times New Roman"/>
          <w:bCs/>
          <w:color w:val="FFFFFF"/>
          <w:sz w:val="22"/>
          <w:szCs w:val="22"/>
        </w:rPr>
        <w:t>__________</w:t>
      </w:r>
      <w:r w:rsidR="00A50EAF">
        <w:rPr>
          <w:rFonts w:cs="Times New Roman"/>
          <w:bCs/>
          <w:color w:val="FFFFFF"/>
          <w:sz w:val="22"/>
          <w:szCs w:val="22"/>
        </w:rPr>
        <w:t xml:space="preserve">______________________ </w:t>
      </w:r>
      <w:r w:rsidR="00A61914" w:rsidRPr="0004738D">
        <w:rPr>
          <w:rFonts w:cs="Times New Roman"/>
          <w:bCs/>
          <w:sz w:val="22"/>
          <w:szCs w:val="22"/>
        </w:rPr>
        <w:t>”;</w:t>
      </w:r>
    </w:p>
    <w:p w:rsidR="00A61914" w:rsidRPr="0004738D" w:rsidRDefault="00A61914" w:rsidP="00F240FB">
      <w:pPr>
        <w:pStyle w:val="TextoAcordo"/>
        <w:ind w:firstLine="0"/>
        <w:rPr>
          <w:rFonts w:cs="Times New Roman"/>
          <w:bCs/>
          <w:sz w:val="22"/>
          <w:szCs w:val="22"/>
        </w:rPr>
      </w:pPr>
    </w:p>
    <w:p w:rsidR="00A61914" w:rsidRPr="0004738D" w:rsidRDefault="00A61914" w:rsidP="00F240FB">
      <w:pPr>
        <w:pStyle w:val="TextoAcordo"/>
        <w:ind w:firstLine="567"/>
        <w:rPr>
          <w:rFonts w:cs="Times New Roman"/>
          <w:bCs/>
          <w:sz w:val="22"/>
          <w:szCs w:val="22"/>
        </w:rPr>
      </w:pPr>
      <w:r w:rsidRPr="0004738D">
        <w:rPr>
          <w:rFonts w:cs="Times New Roman"/>
          <w:bCs/>
          <w:sz w:val="22"/>
          <w:szCs w:val="22"/>
        </w:rPr>
        <w:t>X – o subitem 20B.1.6</w:t>
      </w:r>
      <w:r w:rsidR="00A7180A" w:rsidRPr="0004738D">
        <w:rPr>
          <w:rFonts w:cs="Times New Roman"/>
          <w:bCs/>
          <w:sz w:val="22"/>
          <w:szCs w:val="22"/>
        </w:rPr>
        <w:t xml:space="preserve"> </w:t>
      </w:r>
      <w:r w:rsidR="00A7180A" w:rsidRPr="0004738D">
        <w:rPr>
          <w:rFonts w:eastAsia="Times New Roman" w:cs="Times New Roman"/>
          <w:sz w:val="22"/>
          <w:szCs w:val="22"/>
        </w:rPr>
        <w:t xml:space="preserve">do Anexo XIII: (Convênio ICMS 117/11, efeitos a partir de 1º/02/12) </w:t>
      </w:r>
    </w:p>
    <w:p w:rsidR="00A61914" w:rsidRPr="0004738D" w:rsidRDefault="00A61914" w:rsidP="00F240FB">
      <w:pPr>
        <w:pStyle w:val="TextoAcordo"/>
        <w:ind w:firstLine="567"/>
        <w:rPr>
          <w:rFonts w:cs="Times New Roman"/>
          <w:bCs/>
          <w:sz w:val="22"/>
          <w:szCs w:val="22"/>
        </w:rPr>
      </w:pPr>
    </w:p>
    <w:p w:rsidR="00A61914" w:rsidRPr="0004738D" w:rsidRDefault="00A61914" w:rsidP="00F240FB">
      <w:pPr>
        <w:pStyle w:val="TextoAcordo"/>
        <w:ind w:firstLine="567"/>
        <w:rPr>
          <w:rFonts w:cs="Times New Roman"/>
          <w:bCs/>
          <w:sz w:val="22"/>
          <w:szCs w:val="22"/>
        </w:rPr>
      </w:pPr>
      <w:r w:rsidRPr="0004738D">
        <w:rPr>
          <w:rFonts w:cs="Times New Roman"/>
          <w:bCs/>
          <w:sz w:val="22"/>
          <w:szCs w:val="22"/>
        </w:rPr>
        <w:t>“20B.1.6 - Tabela para preenchimento do campo 08:</w:t>
      </w:r>
    </w:p>
    <w:p w:rsidR="00095179" w:rsidRPr="0004738D" w:rsidRDefault="00095179" w:rsidP="00F240FB">
      <w:pPr>
        <w:pStyle w:val="TextoAcordo"/>
        <w:ind w:firstLine="567"/>
        <w:rPr>
          <w:rFonts w:cs="Times New Roman"/>
          <w:bCs/>
          <w:sz w:val="22"/>
          <w:szCs w:val="22"/>
        </w:rPr>
      </w:pPr>
    </w:p>
    <w:p w:rsidR="00A61914" w:rsidRDefault="00A61914" w:rsidP="00F240FB">
      <w:pPr>
        <w:pStyle w:val="TextoAcordo"/>
        <w:ind w:firstLine="567"/>
        <w:rPr>
          <w:rFonts w:cs="Times New Roman"/>
          <w:bCs/>
          <w:sz w:val="22"/>
          <w:szCs w:val="22"/>
        </w:rPr>
      </w:pPr>
      <w:r w:rsidRPr="0004738D">
        <w:rPr>
          <w:rFonts w:cs="Times New Roman"/>
          <w:bCs/>
          <w:sz w:val="22"/>
          <w:szCs w:val="22"/>
        </w:rPr>
        <w:t>Tabela de Código da identificação do tipo de receita</w:t>
      </w:r>
    </w:p>
    <w:p w:rsidR="0004738D" w:rsidRPr="0004738D" w:rsidRDefault="0004738D" w:rsidP="00F240FB">
      <w:pPr>
        <w:pStyle w:val="TextoAcordo"/>
        <w:ind w:firstLine="567"/>
        <w:rPr>
          <w:rFonts w:cs="Times New Roman"/>
          <w:bCs/>
          <w:sz w:val="22"/>
          <w:szCs w:val="22"/>
        </w:rPr>
      </w:pPr>
    </w:p>
    <w:tbl>
      <w:tblPr>
        <w:tblW w:w="0" w:type="auto"/>
        <w:tblInd w:w="627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40"/>
        <w:gridCol w:w="8016"/>
      </w:tblGrid>
      <w:tr w:rsidR="00A61914" w:rsidRPr="008C7C48" w:rsidTr="00A61914">
        <w:trPr>
          <w:cantSplit/>
          <w:trHeight w:val="37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914" w:rsidRPr="008C7C48" w:rsidRDefault="00A61914" w:rsidP="00F240FB">
            <w:pPr>
              <w:pStyle w:val="TextoAcordo"/>
              <w:ind w:firstLine="366"/>
              <w:rPr>
                <w:rFonts w:cs="Times New Roman"/>
                <w:bCs/>
                <w:sz w:val="20"/>
              </w:rPr>
            </w:pPr>
            <w:r w:rsidRPr="008C7C48">
              <w:rPr>
                <w:rFonts w:cs="Times New Roman"/>
                <w:bCs/>
                <w:sz w:val="20"/>
              </w:rPr>
              <w:t>Código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4" w:rsidRPr="008C7C48" w:rsidRDefault="00A61914" w:rsidP="00F240FB">
            <w:pPr>
              <w:pStyle w:val="TextoAcordo"/>
              <w:ind w:right="0" w:firstLine="18"/>
              <w:rPr>
                <w:rFonts w:cs="Times New Roman"/>
                <w:bCs/>
                <w:sz w:val="20"/>
              </w:rPr>
            </w:pPr>
            <w:r w:rsidRPr="008C7C48">
              <w:rPr>
                <w:rFonts w:cs="Times New Roman"/>
                <w:bCs/>
                <w:sz w:val="20"/>
              </w:rPr>
              <w:t>Descrição do código de identificação do tipo de receita</w:t>
            </w:r>
          </w:p>
        </w:tc>
      </w:tr>
      <w:tr w:rsidR="00A61914" w:rsidRPr="008C7C48" w:rsidTr="00A61914">
        <w:trPr>
          <w:cantSplit/>
          <w:trHeight w:val="37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914" w:rsidRPr="008C7C48" w:rsidRDefault="00A61914" w:rsidP="00F240FB">
            <w:pPr>
              <w:pStyle w:val="TextoAcordo"/>
              <w:ind w:firstLine="567"/>
              <w:rPr>
                <w:rFonts w:cs="Times New Roman"/>
                <w:bCs/>
                <w:sz w:val="20"/>
              </w:rPr>
            </w:pPr>
            <w:r w:rsidRPr="008C7C48">
              <w:rPr>
                <w:rFonts w:cs="Times New Roman"/>
                <w:bCs/>
                <w:sz w:val="20"/>
              </w:rPr>
              <w:t>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4" w:rsidRPr="008C7C48" w:rsidRDefault="00A61914" w:rsidP="00F240FB">
            <w:pPr>
              <w:pStyle w:val="TextoAcordo"/>
              <w:ind w:right="0" w:firstLine="18"/>
              <w:rPr>
                <w:rFonts w:cs="Times New Roman"/>
                <w:bCs/>
                <w:sz w:val="20"/>
              </w:rPr>
            </w:pPr>
            <w:r w:rsidRPr="008C7C48">
              <w:rPr>
                <w:rFonts w:cs="Times New Roman"/>
                <w:bCs/>
                <w:sz w:val="20"/>
              </w:rPr>
              <w:t>Receita própria</w:t>
            </w:r>
          </w:p>
        </w:tc>
      </w:tr>
      <w:tr w:rsidR="00A61914" w:rsidRPr="008C7C48" w:rsidTr="00A61914">
        <w:trPr>
          <w:cantSplit/>
          <w:trHeight w:val="37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914" w:rsidRPr="008C7C48" w:rsidRDefault="00A61914" w:rsidP="00F240FB">
            <w:pPr>
              <w:pStyle w:val="TextoAcordo"/>
              <w:ind w:firstLine="567"/>
              <w:rPr>
                <w:rFonts w:cs="Times New Roman"/>
                <w:bCs/>
                <w:sz w:val="20"/>
              </w:rPr>
            </w:pPr>
            <w:r w:rsidRPr="008C7C48">
              <w:rPr>
                <w:rFonts w:cs="Times New Roman"/>
                <w:bCs/>
                <w:sz w:val="20"/>
              </w:rPr>
              <w:t>2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4" w:rsidRPr="008C7C48" w:rsidRDefault="00A61914" w:rsidP="00F240FB">
            <w:pPr>
              <w:pStyle w:val="TextoAcordo"/>
              <w:ind w:right="0" w:firstLine="18"/>
              <w:rPr>
                <w:rFonts w:cs="Times New Roman"/>
                <w:bCs/>
                <w:sz w:val="20"/>
              </w:rPr>
            </w:pPr>
            <w:r w:rsidRPr="008C7C48">
              <w:rPr>
                <w:rFonts w:cs="Times New Roman"/>
                <w:bCs/>
                <w:sz w:val="20"/>
              </w:rPr>
              <w:t>Receita de terceiros</w:t>
            </w:r>
          </w:p>
        </w:tc>
      </w:tr>
      <w:tr w:rsidR="00A61914" w:rsidRPr="008C7C48" w:rsidTr="00A61914">
        <w:trPr>
          <w:cantSplit/>
          <w:trHeight w:val="37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914" w:rsidRPr="008C7C48" w:rsidRDefault="00A61914" w:rsidP="00F240FB">
            <w:pPr>
              <w:pStyle w:val="TextoAcordo"/>
              <w:ind w:firstLine="567"/>
              <w:rPr>
                <w:rFonts w:cs="Times New Roman"/>
                <w:bCs/>
                <w:sz w:val="20"/>
              </w:rPr>
            </w:pPr>
            <w:r w:rsidRPr="008C7C48">
              <w:rPr>
                <w:rFonts w:cs="Times New Roman"/>
                <w:bCs/>
                <w:sz w:val="20"/>
              </w:rPr>
              <w:t>3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4" w:rsidRPr="008C7C48" w:rsidRDefault="00A61914" w:rsidP="00F240FB">
            <w:pPr>
              <w:pStyle w:val="TextoAcordo"/>
              <w:ind w:right="82" w:firstLine="18"/>
              <w:rPr>
                <w:rFonts w:cs="Times New Roman"/>
                <w:bCs/>
                <w:sz w:val="20"/>
              </w:rPr>
            </w:pPr>
            <w:r w:rsidRPr="008C7C48">
              <w:rPr>
                <w:rFonts w:cs="Times New Roman"/>
                <w:bCs/>
                <w:sz w:val="20"/>
              </w:rPr>
              <w:t xml:space="preserve">Ressarcimento - utilizar este código somente nas hipóteses de estorno de débito do imposto, em que as correspondentes deduções do valor do serviço, da base de cálculo e do respectivo imposto, são lançados no documento fiscal com sinal negativo nos termos do </w:t>
            </w:r>
            <w:r w:rsidRPr="008C7C48">
              <w:rPr>
                <w:rFonts w:cs="Times New Roman"/>
                <w:bCs/>
                <w:sz w:val="20"/>
                <w:u w:val="single"/>
              </w:rPr>
              <w:t>Convênio ICMS 126/98.</w:t>
            </w:r>
          </w:p>
        </w:tc>
      </w:tr>
    </w:tbl>
    <w:p w:rsidR="00A61914" w:rsidRPr="0004738D" w:rsidRDefault="00A61914" w:rsidP="00F240FB">
      <w:pPr>
        <w:pStyle w:val="TextoAcordo"/>
        <w:ind w:firstLine="567"/>
        <w:rPr>
          <w:rFonts w:cs="Times New Roman"/>
          <w:bCs/>
          <w:sz w:val="22"/>
          <w:szCs w:val="22"/>
        </w:rPr>
      </w:pPr>
      <w:r w:rsidRPr="008C7C48">
        <w:rPr>
          <w:rFonts w:cs="Times New Roman"/>
          <w:bCs/>
          <w:sz w:val="20"/>
        </w:rPr>
        <w:t xml:space="preserve">                                                                                                                                              </w:t>
      </w:r>
      <w:r w:rsidR="00B13E98" w:rsidRPr="008C7C48">
        <w:rPr>
          <w:rFonts w:cs="Times New Roman"/>
          <w:bCs/>
          <w:sz w:val="20"/>
        </w:rPr>
        <w:t xml:space="preserve">           </w:t>
      </w:r>
      <w:r w:rsidRPr="008C7C48">
        <w:rPr>
          <w:rFonts w:cs="Times New Roman"/>
          <w:bCs/>
          <w:sz w:val="20"/>
        </w:rPr>
        <w:t xml:space="preserve">            </w:t>
      </w:r>
      <w:r w:rsidR="00A50EAF" w:rsidRPr="008C7C48">
        <w:rPr>
          <w:rFonts w:cs="Times New Roman"/>
          <w:bCs/>
          <w:sz w:val="20"/>
        </w:rPr>
        <w:t xml:space="preserve">  </w:t>
      </w:r>
      <w:r w:rsidRPr="008C7C48">
        <w:rPr>
          <w:rFonts w:cs="Times New Roman"/>
          <w:bCs/>
          <w:sz w:val="20"/>
        </w:rPr>
        <w:t xml:space="preserve">   </w:t>
      </w:r>
      <w:r w:rsidRPr="0004738D">
        <w:rPr>
          <w:rFonts w:cs="Times New Roman"/>
          <w:bCs/>
          <w:sz w:val="22"/>
          <w:szCs w:val="22"/>
        </w:rPr>
        <w:t>”;</w:t>
      </w:r>
    </w:p>
    <w:p w:rsidR="009E5225" w:rsidRPr="0004738D" w:rsidRDefault="009E5225" w:rsidP="00F240FB">
      <w:pPr>
        <w:pStyle w:val="TextoAcordo"/>
        <w:ind w:firstLine="567"/>
        <w:rPr>
          <w:rFonts w:cs="Times New Roman"/>
          <w:bCs/>
          <w:sz w:val="22"/>
          <w:szCs w:val="22"/>
        </w:rPr>
      </w:pPr>
    </w:p>
    <w:p w:rsidR="00A61914" w:rsidRPr="0004738D" w:rsidRDefault="00A61914" w:rsidP="00F240FB">
      <w:pPr>
        <w:pStyle w:val="TextoAcordo"/>
        <w:ind w:firstLine="567"/>
        <w:rPr>
          <w:rFonts w:eastAsia="Times New Roman" w:cs="Times New Roman"/>
          <w:sz w:val="22"/>
          <w:szCs w:val="22"/>
        </w:rPr>
      </w:pPr>
      <w:r w:rsidRPr="0004738D">
        <w:rPr>
          <w:rFonts w:cs="Times New Roman"/>
          <w:bCs/>
          <w:sz w:val="22"/>
          <w:szCs w:val="22"/>
        </w:rPr>
        <w:t>XI</w:t>
      </w:r>
      <w:r w:rsidR="002E13DD" w:rsidRPr="0004738D">
        <w:rPr>
          <w:rFonts w:cs="Times New Roman"/>
          <w:bCs/>
          <w:sz w:val="22"/>
          <w:szCs w:val="22"/>
        </w:rPr>
        <w:t xml:space="preserve"> – o item 43 da Tabela I do Anexo I: </w:t>
      </w:r>
      <w:r w:rsidR="002E13DD" w:rsidRPr="0004738D">
        <w:rPr>
          <w:rFonts w:eastAsia="Times New Roman" w:cs="Times New Roman"/>
          <w:sz w:val="22"/>
          <w:szCs w:val="22"/>
        </w:rPr>
        <w:t>(Convênio ICMS 118/11, efeitos a partir de 1º/02/12)</w:t>
      </w:r>
    </w:p>
    <w:p w:rsidR="009E5225" w:rsidRPr="0004738D" w:rsidRDefault="009E5225" w:rsidP="00F240FB">
      <w:pPr>
        <w:pStyle w:val="TextoAcordo"/>
        <w:ind w:firstLine="567"/>
        <w:rPr>
          <w:rFonts w:eastAsia="Times New Roman" w:cs="Times New Roman"/>
          <w:sz w:val="22"/>
          <w:szCs w:val="22"/>
        </w:rPr>
      </w:pPr>
    </w:p>
    <w:p w:rsidR="002E13DD" w:rsidRPr="0004738D" w:rsidRDefault="002E13DD" w:rsidP="00F240FB">
      <w:pPr>
        <w:pStyle w:val="TextoAcordo"/>
        <w:ind w:firstLine="567"/>
        <w:rPr>
          <w:rFonts w:eastAsia="Times New Roman" w:cs="Times New Roman"/>
          <w:sz w:val="22"/>
          <w:szCs w:val="22"/>
        </w:rPr>
      </w:pPr>
      <w:r w:rsidRPr="0004738D">
        <w:rPr>
          <w:rFonts w:eastAsia="Times New Roman" w:cs="Times New Roman"/>
          <w:sz w:val="22"/>
          <w:szCs w:val="22"/>
        </w:rPr>
        <w:t>“</w:t>
      </w:r>
      <w:r w:rsidR="00A05459" w:rsidRPr="0004738D">
        <w:rPr>
          <w:rFonts w:eastAsia="Times New Roman" w:cs="Times New Roman"/>
          <w:sz w:val="22"/>
          <w:szCs w:val="22"/>
        </w:rPr>
        <w:t xml:space="preserve">43 – </w:t>
      </w:r>
      <w:r w:rsidRPr="0004738D">
        <w:rPr>
          <w:rFonts w:eastAsia="Times New Roman" w:cs="Times New Roman"/>
          <w:sz w:val="22"/>
          <w:szCs w:val="22"/>
        </w:rPr>
        <w:t xml:space="preserve">Nas operações </w:t>
      </w:r>
      <w:r w:rsidR="009504D4">
        <w:rPr>
          <w:rFonts w:eastAsia="Times New Roman" w:cs="Times New Roman"/>
          <w:sz w:val="22"/>
          <w:szCs w:val="22"/>
        </w:rPr>
        <w:t xml:space="preserve">internas </w:t>
      </w:r>
      <w:r w:rsidR="00A05459" w:rsidRPr="0004738D">
        <w:rPr>
          <w:rFonts w:eastAsia="Times New Roman" w:cs="Times New Roman"/>
          <w:sz w:val="22"/>
          <w:szCs w:val="22"/>
        </w:rPr>
        <w:t>com</w:t>
      </w:r>
      <w:r w:rsidR="00796B2B" w:rsidRPr="0004738D">
        <w:rPr>
          <w:rFonts w:eastAsia="Times New Roman" w:cs="Times New Roman"/>
          <w:sz w:val="22"/>
          <w:szCs w:val="22"/>
        </w:rPr>
        <w:t xml:space="preserve"> </w:t>
      </w:r>
      <w:r w:rsidR="009504D4">
        <w:rPr>
          <w:rFonts w:eastAsia="Times New Roman" w:cs="Times New Roman"/>
          <w:sz w:val="22"/>
          <w:szCs w:val="22"/>
        </w:rPr>
        <w:t xml:space="preserve">os </w:t>
      </w:r>
      <w:r w:rsidR="00796B2B" w:rsidRPr="0004738D">
        <w:rPr>
          <w:rFonts w:eastAsia="Times New Roman" w:cs="Times New Roman"/>
          <w:sz w:val="22"/>
          <w:szCs w:val="22"/>
        </w:rPr>
        <w:t>medicamentos</w:t>
      </w:r>
      <w:r w:rsidRPr="0004738D">
        <w:rPr>
          <w:rFonts w:eastAsia="Times New Roman" w:cs="Times New Roman"/>
          <w:sz w:val="22"/>
          <w:szCs w:val="22"/>
        </w:rPr>
        <w:t xml:space="preserve"> </w:t>
      </w:r>
      <w:r w:rsidR="009504D4">
        <w:rPr>
          <w:rFonts w:eastAsia="Times New Roman" w:cs="Times New Roman"/>
          <w:sz w:val="22"/>
          <w:szCs w:val="22"/>
        </w:rPr>
        <w:t>abaixo relacionados, utilizados</w:t>
      </w:r>
      <w:r w:rsidR="00796B2B" w:rsidRPr="0004738D">
        <w:rPr>
          <w:rFonts w:eastAsia="Times New Roman" w:cs="Times New Roman"/>
          <w:sz w:val="22"/>
          <w:szCs w:val="22"/>
        </w:rPr>
        <w:t xml:space="preserve"> no</w:t>
      </w:r>
      <w:r w:rsidRPr="0004738D">
        <w:rPr>
          <w:rFonts w:eastAsia="Times New Roman" w:cs="Times New Roman"/>
          <w:sz w:val="22"/>
          <w:szCs w:val="22"/>
        </w:rPr>
        <w:t xml:space="preserve"> tratamento de câncer</w:t>
      </w:r>
      <w:r w:rsidR="009504D4">
        <w:rPr>
          <w:rFonts w:eastAsia="Times New Roman" w:cs="Times New Roman"/>
          <w:sz w:val="22"/>
          <w:szCs w:val="22"/>
        </w:rPr>
        <w:t>:</w:t>
      </w:r>
    </w:p>
    <w:p w:rsidR="002E13DD" w:rsidRPr="0004738D" w:rsidRDefault="002E13DD" w:rsidP="00F240FB">
      <w:pPr>
        <w:pStyle w:val="TextoAcordo"/>
        <w:ind w:firstLine="567"/>
        <w:rPr>
          <w:rFonts w:eastAsia="Times New Roman" w:cs="Times New Roman"/>
          <w:sz w:val="22"/>
          <w:szCs w:val="22"/>
        </w:rPr>
      </w:pPr>
    </w:p>
    <w:p w:rsidR="00796B2B" w:rsidRPr="0004738D" w:rsidRDefault="00796B2B" w:rsidP="00F240FB">
      <w:pPr>
        <w:pStyle w:val="TextoAcordo"/>
        <w:ind w:firstLine="567"/>
        <w:rPr>
          <w:rFonts w:eastAsia="Times New Roman" w:cs="Times New Roman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513"/>
      </w:tblGrid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ITEM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MEDICAMENTO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Ácido Zolendrônico 4mg frasco-ampola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Aetinomicina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Afinitor 5 mg e 10 mg (Everolino)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Alimta (Pemetrexede dissódico)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Amifostina (nome químico: ETANETIOL, 2- [(3- AMINOPROPIL) AMINO] -, DIHIDROGÊNIO FOSFATO (ESTER)]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Aminoglutetimida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7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Anastrozol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8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Androcur (Acetato de Ciproterona)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9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Azatioprina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10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Bicalutamida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11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sulfato de Bleomicina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12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Bonefós ( Clodronato de Sódico)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13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Bussulfano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14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Caelyx (cloridrato de doxorrubicina lipossomal peguilado)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15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Campath (Alentuzumabe)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16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Carboplatina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17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Carmustina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18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Ciclofosfamida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19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Cisplatinum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20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Citarabina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21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Clorambucil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22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Cloridrato de irinotecana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23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Cloridrato de Clormetina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24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Dacarbazina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25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Dacogen (Decitabina)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26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Cloridrato de Daunorubicina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27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Dietilestilbestrol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28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Docelibbs (docetaxel triidratado)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29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Docetere (docetaxel triidratado)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30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Cloridrato de Doxorubicina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31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Erbitux (Cetuximabe)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32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Etoposido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33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Fareston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34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Fludara (Fosfato de Fludarabina)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35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Fluorouracil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36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Genzar (cloridrato de gencitabina)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37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Hidroxiuréia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38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Hycamtin 4mg f/a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39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I-asparaginase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40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Cloridrato de Idarubicina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41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Ifosfamida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42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Imuno BCG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43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Kytril 1mg 1ml f/a, 3mg 3ml f/a e 1mg comprimido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44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Lenovor (leucovorina)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45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Letrozol 2,5mg comprimido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46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Lomustine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47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Mercaptopurina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48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Mesna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49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Metotrexate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50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Mitomicina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51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Mitotano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52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Mitoxantrona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53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Muphoran 208mg f/a (fotemustina)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54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Navelbine (Tartarato de Vinorelbina)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Nexavar (Tosilato de Sorafenibe)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56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Octreotida solução injetável 0,05mg, 0,5mg e 0,1mg ampolas 1ml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57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Oxalibbs (oxaliplatina)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58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Paclitaxel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59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Pamidronato dissódico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60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Spricel (Substância Ativa Dasatinibe)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61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Citrato de Tamoxifeno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62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Temodal (Temozolomida)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63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Teniposido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64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Tioguanina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65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Trisenox (Trióxido de Arsênio)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66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Tykerb 250 mg (Ditosilato de Lapatinibe)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67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Velcade (Bortezomibe)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68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Vimblastina</w:t>
            </w:r>
          </w:p>
        </w:tc>
      </w:tr>
      <w:tr w:rsidR="00796B2B" w:rsidRPr="009C0567" w:rsidTr="0066481E">
        <w:tc>
          <w:tcPr>
            <w:tcW w:w="1134" w:type="dxa"/>
          </w:tcPr>
          <w:p w:rsidR="00796B2B" w:rsidRPr="009C0567" w:rsidRDefault="00796B2B" w:rsidP="00F240FB">
            <w:pPr>
              <w:pStyle w:val="Corpodetexto"/>
              <w:spacing w:after="0"/>
              <w:jc w:val="center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69</w:t>
            </w:r>
          </w:p>
        </w:tc>
        <w:tc>
          <w:tcPr>
            <w:tcW w:w="7513" w:type="dxa"/>
          </w:tcPr>
          <w:p w:rsidR="00796B2B" w:rsidRPr="009C0567" w:rsidRDefault="00796B2B" w:rsidP="00F240FB">
            <w:pPr>
              <w:pStyle w:val="Corpodetexto"/>
              <w:spacing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  <w:lang w:eastAsia="pt-BR"/>
              </w:rPr>
              <w:t>Vincristina</w:t>
            </w:r>
          </w:p>
        </w:tc>
      </w:tr>
    </w:tbl>
    <w:p w:rsidR="00796B2B" w:rsidRDefault="00796B2B" w:rsidP="00F240FB">
      <w:pPr>
        <w:pStyle w:val="TextoAcordo"/>
        <w:ind w:firstLine="567"/>
        <w:rPr>
          <w:rFonts w:eastAsia="Times New Roman" w:cs="Times New Roman"/>
          <w:sz w:val="22"/>
          <w:szCs w:val="22"/>
        </w:rPr>
      </w:pPr>
      <w:r w:rsidRPr="0004738D">
        <w:rPr>
          <w:rFonts w:eastAsia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A50EAF">
        <w:rPr>
          <w:rFonts w:eastAsia="Times New Roman" w:cs="Times New Roman"/>
          <w:sz w:val="22"/>
          <w:szCs w:val="22"/>
        </w:rPr>
        <w:t xml:space="preserve"> </w:t>
      </w:r>
      <w:r w:rsidRPr="0004738D">
        <w:rPr>
          <w:rFonts w:eastAsia="Times New Roman" w:cs="Times New Roman"/>
          <w:sz w:val="22"/>
          <w:szCs w:val="22"/>
        </w:rPr>
        <w:t xml:space="preserve"> ”;</w:t>
      </w:r>
    </w:p>
    <w:p w:rsidR="009504D4" w:rsidRPr="0004738D" w:rsidRDefault="009504D4" w:rsidP="009504D4">
      <w:pPr>
        <w:pStyle w:val="TextoAcordo"/>
        <w:ind w:firstLine="567"/>
        <w:rPr>
          <w:rFonts w:eastAsia="Times New Roman" w:cs="Times New Roman"/>
          <w:sz w:val="22"/>
          <w:szCs w:val="22"/>
        </w:rPr>
      </w:pPr>
      <w:r w:rsidRPr="0004738D">
        <w:rPr>
          <w:rFonts w:eastAsia="Times New Roman" w:cs="Times New Roman"/>
          <w:sz w:val="22"/>
          <w:szCs w:val="22"/>
        </w:rPr>
        <w:t>Nota 1: A fruição do benefício de que trata este convênio fica condicionada ao cumprimento, pelos contribuintes, das obrigações instituídas na legislação estadual.</w:t>
      </w:r>
    </w:p>
    <w:p w:rsidR="009504D4" w:rsidRPr="0004738D" w:rsidRDefault="009504D4" w:rsidP="009504D4">
      <w:pPr>
        <w:pStyle w:val="TextoAcordo"/>
        <w:ind w:firstLine="567"/>
        <w:rPr>
          <w:rFonts w:eastAsia="Times New Roman" w:cs="Times New Roman"/>
          <w:sz w:val="22"/>
          <w:szCs w:val="22"/>
        </w:rPr>
      </w:pPr>
    </w:p>
    <w:p w:rsidR="009504D4" w:rsidRPr="0004738D" w:rsidRDefault="009504D4" w:rsidP="009504D4">
      <w:pPr>
        <w:pStyle w:val="TextoAcordo"/>
        <w:ind w:firstLine="567"/>
        <w:rPr>
          <w:rFonts w:eastAsia="Times New Roman" w:cs="Times New Roman"/>
          <w:sz w:val="22"/>
          <w:szCs w:val="22"/>
        </w:rPr>
      </w:pPr>
      <w:r w:rsidRPr="0004738D">
        <w:rPr>
          <w:rFonts w:eastAsia="Times New Roman" w:cs="Times New Roman"/>
          <w:sz w:val="22"/>
          <w:szCs w:val="22"/>
        </w:rPr>
        <w:t xml:space="preserve">Nota 2: Não se exigirá o estorno do crédito fiscal a que se refere o art. 34 da Lei nº 688, de 27 de dezembro de 1996. </w:t>
      </w:r>
    </w:p>
    <w:p w:rsidR="00B13E98" w:rsidRPr="0004738D" w:rsidRDefault="00B13E98" w:rsidP="00F240FB">
      <w:pPr>
        <w:pStyle w:val="TextoAcordo"/>
        <w:ind w:firstLine="567"/>
        <w:rPr>
          <w:rFonts w:eastAsia="Times New Roman" w:cs="Times New Roman"/>
          <w:sz w:val="22"/>
          <w:szCs w:val="22"/>
        </w:rPr>
      </w:pPr>
    </w:p>
    <w:p w:rsidR="00796B2B" w:rsidRPr="0004738D" w:rsidRDefault="00796B2B" w:rsidP="00F240FB">
      <w:pPr>
        <w:pStyle w:val="TextoAcordo"/>
        <w:ind w:firstLine="567"/>
        <w:rPr>
          <w:rFonts w:eastAsia="Times New Roman" w:cs="Times New Roman"/>
          <w:sz w:val="22"/>
          <w:szCs w:val="22"/>
        </w:rPr>
      </w:pPr>
      <w:r w:rsidRPr="0004738D">
        <w:rPr>
          <w:rFonts w:eastAsia="Times New Roman" w:cs="Times New Roman"/>
          <w:sz w:val="22"/>
          <w:szCs w:val="22"/>
        </w:rPr>
        <w:t>XII</w:t>
      </w:r>
      <w:r w:rsidR="00DC2FC5" w:rsidRPr="0004738D">
        <w:rPr>
          <w:rFonts w:eastAsia="Times New Roman" w:cs="Times New Roman"/>
          <w:sz w:val="22"/>
          <w:szCs w:val="22"/>
        </w:rPr>
        <w:t xml:space="preserve"> – o </w:t>
      </w:r>
      <w:r w:rsidR="00383EED" w:rsidRPr="0004738D">
        <w:rPr>
          <w:rFonts w:eastAsia="Times New Roman" w:cs="Times New Roman"/>
          <w:sz w:val="22"/>
          <w:szCs w:val="22"/>
        </w:rPr>
        <w:t xml:space="preserve">inciso VI do item 24 da Tabela II do </w:t>
      </w:r>
      <w:r w:rsidR="00337650" w:rsidRPr="0004738D">
        <w:rPr>
          <w:rFonts w:eastAsia="Times New Roman" w:cs="Times New Roman"/>
          <w:sz w:val="22"/>
          <w:szCs w:val="22"/>
        </w:rPr>
        <w:t>A</w:t>
      </w:r>
      <w:r w:rsidR="00383EED" w:rsidRPr="0004738D">
        <w:rPr>
          <w:rFonts w:eastAsia="Times New Roman" w:cs="Times New Roman"/>
          <w:sz w:val="22"/>
          <w:szCs w:val="22"/>
        </w:rPr>
        <w:t>nexo I: (Convênio ICMS 123/11, efeitos a partir de 09/01/12)</w:t>
      </w:r>
    </w:p>
    <w:p w:rsidR="00383EED" w:rsidRPr="0004738D" w:rsidRDefault="00383EED" w:rsidP="00F240FB">
      <w:pPr>
        <w:pStyle w:val="TextoAcordo"/>
        <w:ind w:firstLine="567"/>
        <w:rPr>
          <w:rFonts w:eastAsia="Times New Roman" w:cs="Times New Roman"/>
          <w:sz w:val="22"/>
          <w:szCs w:val="22"/>
        </w:rPr>
      </w:pPr>
    </w:p>
    <w:p w:rsidR="00383EED" w:rsidRPr="0004738D" w:rsidRDefault="00383EED" w:rsidP="00F240FB">
      <w:pPr>
        <w:pStyle w:val="TextoAcordo"/>
        <w:ind w:firstLine="567"/>
        <w:rPr>
          <w:rFonts w:eastAsia="Times New Roman" w:cs="Times New Roman"/>
          <w:sz w:val="22"/>
          <w:szCs w:val="22"/>
        </w:rPr>
      </w:pPr>
      <w:r w:rsidRPr="0004738D">
        <w:rPr>
          <w:rFonts w:eastAsia="Times New Roman" w:cs="Times New Roman"/>
          <w:sz w:val="22"/>
          <w:szCs w:val="22"/>
        </w:rPr>
        <w:t>“VI - alho em pó, sorgo, milheto, sal mineralizado, farinhas de peixe, de ostra, de carne, de osso, de pena, de sangue e de víscera, calcário calcítico, caroço de algodão, farelos e tortas de algodão, de babaçu, de cacau, de amendoim, de linhaça, de mamona, de milho e de trigo, farelos de arroz, de girassol, de glúten de milho, de gérmen de milho desengordurado, de quirera de milho, de casca e de semente de uva e de polpa cítrica, silagens de forrageiras e de produtos vegetais, feno, óleos de aves, e outros resíduos industriais, destinados à alimentação animal ou ao emprego na fabricação de ração animal;”;</w:t>
      </w:r>
    </w:p>
    <w:p w:rsidR="00383EED" w:rsidRPr="0004738D" w:rsidRDefault="00383EED" w:rsidP="00F240FB">
      <w:pPr>
        <w:pStyle w:val="TextoAcordo"/>
        <w:ind w:firstLine="567"/>
        <w:rPr>
          <w:rFonts w:eastAsia="Times New Roman" w:cs="Times New Roman"/>
          <w:sz w:val="22"/>
          <w:szCs w:val="22"/>
        </w:rPr>
      </w:pPr>
    </w:p>
    <w:p w:rsidR="00D70528" w:rsidRPr="0004738D" w:rsidRDefault="00383EED" w:rsidP="00F240FB">
      <w:pPr>
        <w:pStyle w:val="TextoAcordo"/>
        <w:ind w:firstLine="567"/>
        <w:rPr>
          <w:rFonts w:eastAsia="Times New Roman" w:cs="Times New Roman"/>
          <w:sz w:val="22"/>
          <w:szCs w:val="22"/>
        </w:rPr>
      </w:pPr>
      <w:r w:rsidRPr="0004738D">
        <w:rPr>
          <w:rFonts w:eastAsia="Times New Roman" w:cs="Times New Roman"/>
          <w:sz w:val="22"/>
          <w:szCs w:val="22"/>
        </w:rPr>
        <w:t>XIII</w:t>
      </w:r>
      <w:r w:rsidR="00D70528" w:rsidRPr="0004738D">
        <w:rPr>
          <w:rFonts w:eastAsia="Times New Roman" w:cs="Times New Roman"/>
          <w:sz w:val="22"/>
          <w:szCs w:val="22"/>
        </w:rPr>
        <w:t xml:space="preserve"> </w:t>
      </w:r>
      <w:r w:rsidR="004E4348" w:rsidRPr="0004738D">
        <w:rPr>
          <w:rFonts w:eastAsia="Times New Roman" w:cs="Times New Roman"/>
          <w:sz w:val="22"/>
          <w:szCs w:val="22"/>
        </w:rPr>
        <w:t>-</w:t>
      </w:r>
      <w:r w:rsidR="00D70528" w:rsidRPr="0004738D">
        <w:rPr>
          <w:rFonts w:eastAsia="Times New Roman" w:cs="Times New Roman"/>
          <w:sz w:val="22"/>
          <w:szCs w:val="22"/>
        </w:rPr>
        <w:t xml:space="preserve"> o inciso VI do item 6 da Tabela II do </w:t>
      </w:r>
      <w:r w:rsidR="00337650" w:rsidRPr="0004738D">
        <w:rPr>
          <w:rFonts w:eastAsia="Times New Roman" w:cs="Times New Roman"/>
          <w:sz w:val="22"/>
          <w:szCs w:val="22"/>
        </w:rPr>
        <w:t>A</w:t>
      </w:r>
      <w:r w:rsidR="00D70528" w:rsidRPr="0004738D">
        <w:rPr>
          <w:rFonts w:eastAsia="Times New Roman" w:cs="Times New Roman"/>
          <w:sz w:val="22"/>
          <w:szCs w:val="22"/>
        </w:rPr>
        <w:t>nexo II: (Convênio ICMS 123/11, efeitos a partir de 09/01/12)</w:t>
      </w:r>
    </w:p>
    <w:p w:rsidR="00D70528" w:rsidRPr="0004738D" w:rsidRDefault="00D70528" w:rsidP="00F240FB">
      <w:pPr>
        <w:pStyle w:val="TextoAcordo"/>
        <w:ind w:firstLine="567"/>
        <w:rPr>
          <w:rFonts w:eastAsia="Times New Roman" w:cs="Times New Roman"/>
          <w:sz w:val="22"/>
          <w:szCs w:val="22"/>
        </w:rPr>
      </w:pPr>
    </w:p>
    <w:p w:rsidR="00D70528" w:rsidRPr="0004738D" w:rsidRDefault="00D70528" w:rsidP="00F240FB">
      <w:pPr>
        <w:pStyle w:val="TextoAcordo"/>
        <w:ind w:firstLine="567"/>
        <w:rPr>
          <w:rFonts w:eastAsia="Times New Roman" w:cs="Times New Roman"/>
          <w:sz w:val="22"/>
          <w:szCs w:val="22"/>
        </w:rPr>
      </w:pPr>
      <w:r w:rsidRPr="0004738D">
        <w:rPr>
          <w:rFonts w:eastAsia="Times New Roman" w:cs="Times New Roman"/>
          <w:sz w:val="22"/>
          <w:szCs w:val="22"/>
        </w:rPr>
        <w:t>“VI - alho em pó, sorgo, milheto, sal mineralizado, farinhas de peixe, de ostra, de carne, de osso, de pena, de sangue e de víscera, calcário calcítico, caroço de algodão, farelos e tortas de algodão, de babaçu, de cacau, de amendoim, de linhaça, de mamona, de milho e de trigo, farelos de arroz, de girassol, de glúten de milho, de gérmen de milho desengordurado, de quirera de milho, de casca e de semente de uva e de polpa cítrica, silagens de forrageiras e de produtos vegetais, feno, óleos de aves, e outros resíduos industriais, destinados à alimentação animal ou ao emprego na fabricação de ração animal;”;</w:t>
      </w:r>
    </w:p>
    <w:p w:rsidR="00D70528" w:rsidRPr="0004738D" w:rsidRDefault="00D70528" w:rsidP="00F240FB">
      <w:pPr>
        <w:pStyle w:val="TextoAcordo"/>
        <w:ind w:firstLine="567"/>
        <w:rPr>
          <w:rFonts w:eastAsia="Times New Roman" w:cs="Times New Roman"/>
          <w:sz w:val="22"/>
          <w:szCs w:val="22"/>
        </w:rPr>
      </w:pPr>
    </w:p>
    <w:p w:rsidR="00D70528" w:rsidRPr="0004738D" w:rsidRDefault="00D70528" w:rsidP="00F240FB">
      <w:pPr>
        <w:pStyle w:val="TextoAcordo"/>
        <w:ind w:firstLine="567"/>
        <w:rPr>
          <w:rFonts w:eastAsia="Times New Roman" w:cs="Times New Roman"/>
          <w:sz w:val="22"/>
          <w:szCs w:val="22"/>
        </w:rPr>
      </w:pPr>
      <w:r w:rsidRPr="0004738D">
        <w:rPr>
          <w:rFonts w:eastAsia="Times New Roman" w:cs="Times New Roman"/>
          <w:sz w:val="22"/>
          <w:szCs w:val="22"/>
        </w:rPr>
        <w:t xml:space="preserve">XIV – o inciso II do item 7 da Tabela II do </w:t>
      </w:r>
      <w:r w:rsidR="00337650" w:rsidRPr="0004738D">
        <w:rPr>
          <w:rFonts w:eastAsia="Times New Roman" w:cs="Times New Roman"/>
          <w:sz w:val="22"/>
          <w:szCs w:val="22"/>
        </w:rPr>
        <w:t>A</w:t>
      </w:r>
      <w:r w:rsidRPr="0004738D">
        <w:rPr>
          <w:rFonts w:eastAsia="Times New Roman" w:cs="Times New Roman"/>
          <w:sz w:val="22"/>
          <w:szCs w:val="22"/>
        </w:rPr>
        <w:t>nexo II: (Convênio ICMS 123/11, efeitos a partir de 09/01/12)</w:t>
      </w:r>
    </w:p>
    <w:p w:rsidR="00D70528" w:rsidRPr="0004738D" w:rsidRDefault="00D70528" w:rsidP="00F240FB">
      <w:pPr>
        <w:pStyle w:val="TextoAcordo"/>
        <w:ind w:firstLine="567"/>
        <w:rPr>
          <w:rFonts w:eastAsia="Times New Roman" w:cs="Times New Roman"/>
          <w:sz w:val="22"/>
          <w:szCs w:val="22"/>
        </w:rPr>
      </w:pPr>
      <w:r w:rsidRPr="0004738D">
        <w:rPr>
          <w:rFonts w:eastAsia="Times New Roman" w:cs="Times New Roman"/>
          <w:sz w:val="22"/>
          <w:szCs w:val="22"/>
        </w:rPr>
        <w:t xml:space="preserve"> </w:t>
      </w:r>
    </w:p>
    <w:p w:rsidR="00D70528" w:rsidRPr="0004738D" w:rsidRDefault="00D70528" w:rsidP="00F240FB">
      <w:pPr>
        <w:pStyle w:val="TextoAcordo"/>
        <w:ind w:firstLine="567"/>
        <w:rPr>
          <w:rFonts w:eastAsia="Times New Roman" w:cs="Times New Roman"/>
          <w:sz w:val="22"/>
          <w:szCs w:val="22"/>
        </w:rPr>
      </w:pPr>
      <w:r w:rsidRPr="0004738D">
        <w:rPr>
          <w:rFonts w:eastAsia="Times New Roman" w:cs="Times New Roman"/>
          <w:sz w:val="22"/>
          <w:szCs w:val="22"/>
        </w:rPr>
        <w:t>“II – milho, quando destinado a produtor, à cooperativa de produtores, à indústria de ração animal ou órgão oficial de fomento e desenvolvimento agropecuário vinculado ao estado ou Distrito Federal;”;</w:t>
      </w:r>
    </w:p>
    <w:p w:rsidR="005F3C74" w:rsidRPr="0004738D" w:rsidRDefault="005F3C74" w:rsidP="00F240FB">
      <w:pPr>
        <w:pStyle w:val="TextoAcordo"/>
        <w:ind w:firstLine="567"/>
        <w:rPr>
          <w:rFonts w:eastAsia="Times New Roman" w:cs="Times New Roman"/>
          <w:sz w:val="22"/>
          <w:szCs w:val="22"/>
        </w:rPr>
      </w:pPr>
    </w:p>
    <w:p w:rsidR="00353714" w:rsidRPr="0004738D" w:rsidRDefault="005F3C74" w:rsidP="00F240FB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</w:rPr>
        <w:t>XV</w:t>
      </w:r>
      <w:r w:rsidR="00353714" w:rsidRPr="0004738D">
        <w:rPr>
          <w:rFonts w:ascii="Times New Roman" w:eastAsia="Times New Roman" w:hAnsi="Times New Roman" w:cs="Times New Roman"/>
        </w:rPr>
        <w:t xml:space="preserve"> – os itens 163 e 164 do anexo único do item 44 da Tabela II do Anexo I: </w:t>
      </w:r>
      <w:r w:rsidR="00353714" w:rsidRPr="0004738D">
        <w:rPr>
          <w:rFonts w:ascii="Times New Roman" w:eastAsia="Times New Roman" w:hAnsi="Times New Roman" w:cs="Times New Roman"/>
          <w:lang w:eastAsia="ar-SA"/>
        </w:rPr>
        <w:t>(Convênio ICMS 139/11, efeitos a partir de 9 de janeiro de 2012)</w:t>
      </w:r>
    </w:p>
    <w:p w:rsidR="005F3C74" w:rsidRPr="0004738D" w:rsidRDefault="005F3C74" w:rsidP="00F240FB">
      <w:pPr>
        <w:pStyle w:val="TextoAcordo"/>
        <w:ind w:firstLine="567"/>
        <w:rPr>
          <w:rFonts w:eastAsia="Times New Roman" w:cs="Times New Roman"/>
          <w:sz w:val="22"/>
          <w:szCs w:val="22"/>
        </w:rPr>
      </w:pPr>
    </w:p>
    <w:p w:rsidR="00C349EF" w:rsidRPr="0004738D" w:rsidRDefault="00C349EF" w:rsidP="00F240FB">
      <w:pPr>
        <w:pStyle w:val="TextoAcordo"/>
        <w:ind w:firstLine="567"/>
        <w:rPr>
          <w:rFonts w:eastAsia="Times New Roman" w:cs="Times New Roman"/>
          <w:sz w:val="22"/>
          <w:szCs w:val="22"/>
        </w:rPr>
      </w:pPr>
      <w:r w:rsidRPr="0004738D">
        <w:rPr>
          <w:rFonts w:eastAsia="Times New Roman" w:cs="Times New Roman"/>
          <w:sz w:val="22"/>
          <w:szCs w:val="22"/>
        </w:rPr>
        <w:t>“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1973"/>
        <w:gridCol w:w="1410"/>
        <w:gridCol w:w="3959"/>
        <w:gridCol w:w="1711"/>
      </w:tblGrid>
      <w:tr w:rsidR="00C349EF" w:rsidRPr="009C0567" w:rsidTr="009C0567">
        <w:trPr>
          <w:cantSplit/>
          <w:trHeight w:val="30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9EF" w:rsidRPr="009C0567" w:rsidRDefault="00C349EF" w:rsidP="00F240FB">
            <w:pPr>
              <w:pStyle w:val="TabelaSubtitulo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C0567">
              <w:rPr>
                <w:rFonts w:ascii="Times New Roman" w:hAnsi="Times New Roman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9EF" w:rsidRPr="009C0567" w:rsidRDefault="00C349EF" w:rsidP="00F240FB">
            <w:pPr>
              <w:pStyle w:val="TabelaSubtitulo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C0567">
              <w:rPr>
                <w:rFonts w:ascii="Times New Roman" w:hAnsi="Times New Roman"/>
                <w:sz w:val="20"/>
                <w:szCs w:val="20"/>
              </w:rPr>
              <w:t>Fármacos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9EF" w:rsidRPr="009C0567" w:rsidRDefault="00C349EF" w:rsidP="00F240FB">
            <w:pPr>
              <w:pStyle w:val="TabelaSubtitulo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C0567">
              <w:rPr>
                <w:rFonts w:ascii="Times New Roman" w:hAnsi="Times New Roman"/>
                <w:sz w:val="20"/>
                <w:szCs w:val="20"/>
              </w:rPr>
              <w:t>NCM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9EF" w:rsidRPr="009C0567" w:rsidRDefault="00C349EF" w:rsidP="00F240FB">
            <w:pPr>
              <w:pStyle w:val="TabelaSubtitulo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C0567">
              <w:rPr>
                <w:rFonts w:ascii="Times New Roman" w:hAnsi="Times New Roman"/>
                <w:sz w:val="20"/>
                <w:szCs w:val="20"/>
              </w:rPr>
              <w:t>Medicamentos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9EF" w:rsidRPr="009C0567" w:rsidRDefault="00C349EF" w:rsidP="00F240FB">
            <w:pPr>
              <w:pStyle w:val="TabelaSubtitulo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C0567">
              <w:rPr>
                <w:rFonts w:ascii="Times New Roman" w:hAnsi="Times New Roman"/>
                <w:sz w:val="20"/>
                <w:szCs w:val="20"/>
              </w:rPr>
              <w:t>NCM</w:t>
            </w:r>
          </w:p>
        </w:tc>
      </w:tr>
      <w:tr w:rsidR="00C349EF" w:rsidRPr="0004738D" w:rsidTr="008561B6">
        <w:trPr>
          <w:cantSplit/>
          <w:trHeight w:val="34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9EF" w:rsidRPr="0004738D" w:rsidRDefault="00C349EF" w:rsidP="00F240FB">
            <w:pPr>
              <w:pStyle w:val="TabelaSubtitulo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9EF" w:rsidRPr="0004738D" w:rsidRDefault="00C349EF" w:rsidP="00F240FB">
            <w:pPr>
              <w:pStyle w:val="TabelaSubtitulo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9EF" w:rsidRPr="0004738D" w:rsidRDefault="00C349EF" w:rsidP="00F240FB">
            <w:pPr>
              <w:pStyle w:val="TabelaSubtitulo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4738D">
              <w:rPr>
                <w:rFonts w:ascii="Times New Roman" w:hAnsi="Times New Roman"/>
                <w:sz w:val="22"/>
                <w:szCs w:val="22"/>
              </w:rPr>
              <w:t>Fármacos</w:t>
            </w: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9EF" w:rsidRPr="0004738D" w:rsidRDefault="00C349EF" w:rsidP="00F240FB">
            <w:pPr>
              <w:pStyle w:val="TabelaSubtitulo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9EF" w:rsidRPr="0004738D" w:rsidRDefault="00C349EF" w:rsidP="00F240FB">
            <w:pPr>
              <w:pStyle w:val="TabelaSubtitulo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4738D">
              <w:rPr>
                <w:rFonts w:ascii="Times New Roman" w:hAnsi="Times New Roman"/>
                <w:sz w:val="22"/>
                <w:szCs w:val="22"/>
              </w:rPr>
              <w:t>Medicamentos</w:t>
            </w:r>
          </w:p>
        </w:tc>
      </w:tr>
      <w:tr w:rsidR="00C349EF" w:rsidRPr="0004738D" w:rsidTr="008561B6">
        <w:trPr>
          <w:trHeight w:val="315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349EF" w:rsidRPr="00B13E98" w:rsidRDefault="00C349EF" w:rsidP="00F240FB">
            <w:pPr>
              <w:pStyle w:val="Tabelajustificado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13E98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973" w:type="dxa"/>
            <w:vMerge w:val="restart"/>
            <w:shd w:val="clear" w:color="auto" w:fill="FFFFFF"/>
            <w:vAlign w:val="center"/>
          </w:tcPr>
          <w:p w:rsidR="00C349EF" w:rsidRPr="00B13E98" w:rsidRDefault="00C349EF" w:rsidP="00F240FB">
            <w:pPr>
              <w:pStyle w:val="Tabelajustificado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13E98">
              <w:rPr>
                <w:rFonts w:ascii="Times New Roman" w:hAnsi="Times New Roman"/>
                <w:sz w:val="20"/>
                <w:szCs w:val="20"/>
              </w:rPr>
              <w:t>Insulina Humana NPH</w:t>
            </w:r>
          </w:p>
          <w:p w:rsidR="00C349EF" w:rsidRPr="00B13E98" w:rsidRDefault="00C349EF" w:rsidP="00F240FB">
            <w:pPr>
              <w:pStyle w:val="Tabelajustificado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shd w:val="clear" w:color="auto" w:fill="FFFFFF"/>
            <w:vAlign w:val="center"/>
          </w:tcPr>
          <w:p w:rsidR="00C349EF" w:rsidRPr="00B13E98" w:rsidRDefault="00C349EF" w:rsidP="00F240FB">
            <w:pPr>
              <w:pStyle w:val="TabelaSubtitulo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13E98">
              <w:rPr>
                <w:rFonts w:ascii="Times New Roman" w:hAnsi="Times New Roman"/>
                <w:sz w:val="20"/>
                <w:szCs w:val="20"/>
              </w:rPr>
              <w:t>2937.12.00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C349EF" w:rsidRPr="00B13E98" w:rsidRDefault="00C349EF" w:rsidP="00F240FB">
            <w:pPr>
              <w:pStyle w:val="Tabelajustificado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13E98">
              <w:rPr>
                <w:rFonts w:ascii="Times New Roman" w:hAnsi="Times New Roman"/>
                <w:sz w:val="20"/>
                <w:szCs w:val="20"/>
              </w:rPr>
              <w:t>100 UI/ML SUS INJ CT</w:t>
            </w:r>
          </w:p>
          <w:p w:rsidR="00C349EF" w:rsidRPr="00B13E98" w:rsidRDefault="00C349EF" w:rsidP="00F240FB">
            <w:pPr>
              <w:pStyle w:val="Tabelajustificado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13E98">
              <w:rPr>
                <w:rFonts w:ascii="Times New Roman" w:hAnsi="Times New Roman"/>
                <w:sz w:val="20"/>
                <w:szCs w:val="20"/>
              </w:rPr>
              <w:t>FRASCO AMPOLA VD INC X</w:t>
            </w:r>
          </w:p>
          <w:p w:rsidR="00C349EF" w:rsidRPr="00B13E98" w:rsidRDefault="00C349EF" w:rsidP="00F240FB">
            <w:pPr>
              <w:pStyle w:val="Tabelajustificado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13E98">
              <w:rPr>
                <w:rFonts w:ascii="Times New Roman" w:hAnsi="Times New Roman"/>
                <w:sz w:val="20"/>
                <w:szCs w:val="20"/>
              </w:rPr>
              <w:t>10 ML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C349EF" w:rsidRPr="00B13E98" w:rsidRDefault="00C349EF" w:rsidP="00F240FB">
            <w:pPr>
              <w:pStyle w:val="TextoAcordo"/>
              <w:ind w:firstLine="0"/>
              <w:jc w:val="center"/>
              <w:rPr>
                <w:rFonts w:cs="Times New Roman"/>
                <w:sz w:val="20"/>
              </w:rPr>
            </w:pPr>
            <w:r w:rsidRPr="00B13E98">
              <w:rPr>
                <w:rFonts w:cs="Times New Roman"/>
                <w:sz w:val="20"/>
              </w:rPr>
              <w:t>3004.31.00</w:t>
            </w:r>
          </w:p>
          <w:p w:rsidR="00C349EF" w:rsidRPr="0004738D" w:rsidRDefault="00C349EF" w:rsidP="00F240FB">
            <w:pPr>
              <w:pStyle w:val="TextoAcord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13E98">
              <w:rPr>
                <w:rFonts w:cs="Times New Roman"/>
                <w:sz w:val="20"/>
              </w:rPr>
              <w:t>3003.31.00</w:t>
            </w:r>
          </w:p>
        </w:tc>
      </w:tr>
      <w:tr w:rsidR="00C349EF" w:rsidRPr="0004738D" w:rsidTr="008561B6">
        <w:trPr>
          <w:trHeight w:val="315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349EF" w:rsidRPr="00B13E98" w:rsidRDefault="00C349EF" w:rsidP="00F240FB">
            <w:pPr>
              <w:pStyle w:val="Tabelajustificado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FFFFFF"/>
            <w:vAlign w:val="center"/>
          </w:tcPr>
          <w:p w:rsidR="00C349EF" w:rsidRPr="00B13E98" w:rsidRDefault="00C349EF" w:rsidP="00F240FB">
            <w:pPr>
              <w:pStyle w:val="Tabelajustificado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  <w:vAlign w:val="center"/>
          </w:tcPr>
          <w:p w:rsidR="00C349EF" w:rsidRPr="00B13E98" w:rsidRDefault="00C349EF" w:rsidP="00F240FB">
            <w:pPr>
              <w:pStyle w:val="TabelaSubtitulo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9" w:type="dxa"/>
            <w:shd w:val="clear" w:color="auto" w:fill="auto"/>
            <w:vAlign w:val="center"/>
          </w:tcPr>
          <w:p w:rsidR="00C349EF" w:rsidRPr="00B13E98" w:rsidRDefault="00C349EF" w:rsidP="00F240FB">
            <w:pPr>
              <w:pStyle w:val="Tabelajustificado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13E98">
              <w:rPr>
                <w:rFonts w:ascii="Times New Roman" w:hAnsi="Times New Roman"/>
                <w:sz w:val="20"/>
                <w:szCs w:val="20"/>
              </w:rPr>
              <w:t>100 UI/ML SOL INJ CT</w:t>
            </w:r>
          </w:p>
          <w:p w:rsidR="00C349EF" w:rsidRPr="00B13E98" w:rsidRDefault="00C349EF" w:rsidP="00F240FB">
            <w:pPr>
              <w:pStyle w:val="Tabelajustificado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E98">
              <w:rPr>
                <w:rFonts w:ascii="Times New Roman" w:hAnsi="Times New Roman"/>
                <w:sz w:val="20"/>
                <w:szCs w:val="20"/>
                <w:lang w:val="en-US"/>
              </w:rPr>
              <w:t>REFIL/CARPULE VD INC X</w:t>
            </w:r>
          </w:p>
          <w:p w:rsidR="00C349EF" w:rsidRPr="00B13E98" w:rsidRDefault="00C349EF" w:rsidP="00F240FB">
            <w:pPr>
              <w:pStyle w:val="Tabelajustificado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E98">
              <w:rPr>
                <w:rFonts w:ascii="Times New Roman" w:hAnsi="Times New Roman"/>
                <w:sz w:val="20"/>
                <w:szCs w:val="20"/>
                <w:lang w:val="en-US"/>
              </w:rPr>
              <w:t>3 ML</w:t>
            </w: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349EF" w:rsidRPr="0004738D" w:rsidRDefault="00C349EF" w:rsidP="00F240FB">
            <w:pPr>
              <w:pStyle w:val="TabelaSubtitulo"/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C349EF" w:rsidRPr="0004738D" w:rsidTr="008561B6">
        <w:trPr>
          <w:trHeight w:val="315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349EF" w:rsidRPr="00B13E98" w:rsidRDefault="00C349EF" w:rsidP="00F240FB">
            <w:pPr>
              <w:pStyle w:val="Tabelajustificado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73" w:type="dxa"/>
            <w:vMerge/>
            <w:shd w:val="clear" w:color="auto" w:fill="FFFFFF"/>
            <w:vAlign w:val="center"/>
          </w:tcPr>
          <w:p w:rsidR="00C349EF" w:rsidRPr="00B13E98" w:rsidRDefault="00C349EF" w:rsidP="00F240FB">
            <w:pPr>
              <w:pStyle w:val="Tabelajustificado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vMerge/>
            <w:shd w:val="clear" w:color="auto" w:fill="FFFFFF"/>
            <w:vAlign w:val="center"/>
          </w:tcPr>
          <w:p w:rsidR="00C349EF" w:rsidRPr="00B13E98" w:rsidRDefault="00C349EF" w:rsidP="00F240FB">
            <w:pPr>
              <w:pStyle w:val="TabelaSubtitulo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59" w:type="dxa"/>
            <w:shd w:val="clear" w:color="auto" w:fill="FFFFFF"/>
            <w:vAlign w:val="center"/>
          </w:tcPr>
          <w:p w:rsidR="00C349EF" w:rsidRPr="00B13E98" w:rsidRDefault="00C349EF" w:rsidP="00F240FB">
            <w:pPr>
              <w:pStyle w:val="Tabelajustificado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13E98">
              <w:rPr>
                <w:rFonts w:ascii="Times New Roman" w:hAnsi="Times New Roman"/>
                <w:sz w:val="20"/>
                <w:szCs w:val="20"/>
              </w:rPr>
              <w:t>100 UI/ML SUS INJ CT</w:t>
            </w:r>
          </w:p>
          <w:p w:rsidR="00C349EF" w:rsidRPr="00B13E98" w:rsidRDefault="00C349EF" w:rsidP="00F240FB">
            <w:pPr>
              <w:pStyle w:val="Tabelajustificado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13E98">
              <w:rPr>
                <w:rFonts w:ascii="Times New Roman" w:hAnsi="Times New Roman"/>
                <w:sz w:val="20"/>
                <w:szCs w:val="20"/>
              </w:rPr>
              <w:t>FRASCO AMPOLA VD INC X</w:t>
            </w:r>
          </w:p>
          <w:p w:rsidR="00C349EF" w:rsidRPr="00B13E98" w:rsidRDefault="00C349EF" w:rsidP="00F240FB">
            <w:pPr>
              <w:pStyle w:val="Tabelajustificado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13E98">
              <w:rPr>
                <w:rFonts w:ascii="Times New Roman" w:hAnsi="Times New Roman"/>
                <w:sz w:val="20"/>
                <w:szCs w:val="20"/>
              </w:rPr>
              <w:t>5 ML</w:t>
            </w: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C349EF" w:rsidRPr="0004738D" w:rsidRDefault="00C349EF" w:rsidP="00F240FB">
            <w:pPr>
              <w:pStyle w:val="TabelaSubtitulo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49EF" w:rsidRPr="00B13E98" w:rsidTr="008561B6">
        <w:trPr>
          <w:cantSplit/>
          <w:trHeight w:val="315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349EF" w:rsidRPr="00B13E98" w:rsidRDefault="00C349EF" w:rsidP="00F240FB">
            <w:pPr>
              <w:pStyle w:val="Tabelajustificado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13E98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973" w:type="dxa"/>
            <w:vMerge w:val="restart"/>
            <w:shd w:val="clear" w:color="auto" w:fill="FFFFFF"/>
            <w:vAlign w:val="center"/>
          </w:tcPr>
          <w:p w:rsidR="00C349EF" w:rsidRPr="00B13E98" w:rsidRDefault="00C349EF" w:rsidP="00F240FB">
            <w:pPr>
              <w:pStyle w:val="Tabelajustificado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13E98">
              <w:rPr>
                <w:rFonts w:ascii="Times New Roman" w:hAnsi="Times New Roman"/>
                <w:sz w:val="20"/>
                <w:szCs w:val="20"/>
              </w:rPr>
              <w:t>Insulina Humana Regular</w:t>
            </w:r>
          </w:p>
        </w:tc>
        <w:tc>
          <w:tcPr>
            <w:tcW w:w="1410" w:type="dxa"/>
            <w:vMerge w:val="restart"/>
            <w:shd w:val="clear" w:color="auto" w:fill="FFFFFF"/>
            <w:vAlign w:val="center"/>
          </w:tcPr>
          <w:p w:rsidR="00C349EF" w:rsidRPr="00B13E98" w:rsidRDefault="00C349EF" w:rsidP="00F240FB">
            <w:pPr>
              <w:pStyle w:val="TabelaSubtitulo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13E98">
              <w:rPr>
                <w:rFonts w:ascii="Times New Roman" w:hAnsi="Times New Roman"/>
                <w:sz w:val="20"/>
                <w:szCs w:val="20"/>
              </w:rPr>
              <w:t>2937.12.00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C349EF" w:rsidRPr="00B13E98" w:rsidRDefault="00C349EF" w:rsidP="00F240FB">
            <w:pPr>
              <w:pStyle w:val="Tabelajustificado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13E98">
              <w:rPr>
                <w:rFonts w:ascii="Times New Roman" w:hAnsi="Times New Roman"/>
                <w:sz w:val="20"/>
                <w:szCs w:val="20"/>
              </w:rPr>
              <w:t>100 UI/ML SOL INJ CT</w:t>
            </w:r>
          </w:p>
          <w:p w:rsidR="00C349EF" w:rsidRPr="00B13E98" w:rsidRDefault="00C349EF" w:rsidP="00F240FB">
            <w:pPr>
              <w:pStyle w:val="Tabelajustificado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13E98">
              <w:rPr>
                <w:rFonts w:ascii="Times New Roman" w:hAnsi="Times New Roman"/>
                <w:sz w:val="20"/>
                <w:szCs w:val="20"/>
              </w:rPr>
              <w:t>FRASCO AMPOLA VD INC X</w:t>
            </w:r>
          </w:p>
          <w:p w:rsidR="00C349EF" w:rsidRPr="00B13E98" w:rsidRDefault="00C349EF" w:rsidP="00F240FB">
            <w:pPr>
              <w:pStyle w:val="Tabelajustificado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13E98">
              <w:rPr>
                <w:rFonts w:ascii="Times New Roman" w:hAnsi="Times New Roman"/>
                <w:sz w:val="20"/>
                <w:szCs w:val="20"/>
              </w:rPr>
              <w:t>10 ML</w:t>
            </w:r>
          </w:p>
        </w:tc>
        <w:tc>
          <w:tcPr>
            <w:tcW w:w="1711" w:type="dxa"/>
            <w:vMerge w:val="restart"/>
            <w:shd w:val="clear" w:color="auto" w:fill="FFFFFF"/>
            <w:vAlign w:val="center"/>
          </w:tcPr>
          <w:p w:rsidR="00C349EF" w:rsidRPr="00B13E98" w:rsidRDefault="00C349EF" w:rsidP="00F240FB">
            <w:pPr>
              <w:pStyle w:val="TabelaSubtitulo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13E98">
              <w:rPr>
                <w:rFonts w:ascii="Times New Roman" w:hAnsi="Times New Roman"/>
                <w:sz w:val="20"/>
                <w:szCs w:val="20"/>
              </w:rPr>
              <w:t>3004.31.00</w:t>
            </w:r>
          </w:p>
          <w:p w:rsidR="00C349EF" w:rsidRPr="00B13E98" w:rsidRDefault="00C349EF" w:rsidP="00F240FB">
            <w:pPr>
              <w:pStyle w:val="TabelaSubtitulo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13E98">
              <w:rPr>
                <w:rFonts w:ascii="Times New Roman" w:hAnsi="Times New Roman"/>
                <w:sz w:val="20"/>
                <w:szCs w:val="20"/>
              </w:rPr>
              <w:t>3003.31.00</w:t>
            </w:r>
          </w:p>
        </w:tc>
      </w:tr>
      <w:tr w:rsidR="00C349EF" w:rsidRPr="0004738D" w:rsidTr="008561B6">
        <w:trPr>
          <w:cantSplit/>
          <w:trHeight w:val="315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349EF" w:rsidRPr="0004738D" w:rsidRDefault="00C349EF" w:rsidP="00F240FB">
            <w:pPr>
              <w:pStyle w:val="Tabelajustificado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3" w:type="dxa"/>
            <w:vMerge/>
            <w:shd w:val="clear" w:color="auto" w:fill="FFFFFF"/>
            <w:vAlign w:val="center"/>
          </w:tcPr>
          <w:p w:rsidR="00C349EF" w:rsidRPr="0004738D" w:rsidRDefault="00C349EF" w:rsidP="00F240FB">
            <w:pPr>
              <w:pStyle w:val="Tabelajustificado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0" w:type="dxa"/>
            <w:vMerge/>
            <w:shd w:val="clear" w:color="auto" w:fill="FFFFFF"/>
            <w:vAlign w:val="center"/>
          </w:tcPr>
          <w:p w:rsidR="00C349EF" w:rsidRPr="0004738D" w:rsidRDefault="00C349EF" w:rsidP="00F240FB">
            <w:pPr>
              <w:pStyle w:val="TabelaSubtitulo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59" w:type="dxa"/>
            <w:shd w:val="clear" w:color="auto" w:fill="FFFFFF"/>
            <w:vAlign w:val="center"/>
          </w:tcPr>
          <w:p w:rsidR="00C349EF" w:rsidRPr="00B13E98" w:rsidRDefault="00C349EF" w:rsidP="00F240FB">
            <w:pPr>
              <w:pStyle w:val="Tabelajustificado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13E98">
              <w:rPr>
                <w:rFonts w:ascii="Times New Roman" w:hAnsi="Times New Roman"/>
                <w:sz w:val="20"/>
                <w:szCs w:val="20"/>
              </w:rPr>
              <w:t>100 UI/ML SOL INJ CT</w:t>
            </w:r>
          </w:p>
          <w:p w:rsidR="00C349EF" w:rsidRPr="00B13E98" w:rsidRDefault="00C349EF" w:rsidP="00F240FB">
            <w:pPr>
              <w:pStyle w:val="Tabelajustificado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E98">
              <w:rPr>
                <w:rFonts w:ascii="Times New Roman" w:hAnsi="Times New Roman"/>
                <w:sz w:val="20"/>
                <w:szCs w:val="20"/>
                <w:lang w:val="en-US"/>
              </w:rPr>
              <w:t>REFIL/CARPULE VD INC X</w:t>
            </w:r>
          </w:p>
          <w:p w:rsidR="00C349EF" w:rsidRPr="00B13E98" w:rsidRDefault="00C349EF" w:rsidP="00F240FB">
            <w:pPr>
              <w:pStyle w:val="Tabelajustificado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13E98">
              <w:rPr>
                <w:rFonts w:ascii="Times New Roman" w:hAnsi="Times New Roman"/>
                <w:sz w:val="20"/>
                <w:szCs w:val="20"/>
                <w:lang w:val="en-US"/>
              </w:rPr>
              <w:t>3 ML</w:t>
            </w:r>
          </w:p>
        </w:tc>
        <w:tc>
          <w:tcPr>
            <w:tcW w:w="1711" w:type="dxa"/>
            <w:vMerge/>
            <w:shd w:val="clear" w:color="auto" w:fill="FFFFFF"/>
            <w:vAlign w:val="center"/>
          </w:tcPr>
          <w:p w:rsidR="00C349EF" w:rsidRPr="0004738D" w:rsidRDefault="00C349EF" w:rsidP="00F240FB">
            <w:pPr>
              <w:pStyle w:val="TabelaSubtitulo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70528" w:rsidRPr="0004738D" w:rsidRDefault="004E4348" w:rsidP="00F240FB">
      <w:pPr>
        <w:pStyle w:val="TextoAcordo"/>
        <w:ind w:firstLine="567"/>
        <w:rPr>
          <w:rFonts w:eastAsia="Times New Roman" w:cs="Times New Roman"/>
          <w:sz w:val="22"/>
          <w:szCs w:val="22"/>
        </w:rPr>
      </w:pPr>
      <w:r w:rsidRPr="0004738D">
        <w:rPr>
          <w:rFonts w:eastAsia="Times New Roman" w:cs="Times New Roman"/>
          <w:sz w:val="22"/>
          <w:szCs w:val="22"/>
        </w:rPr>
        <w:t xml:space="preserve">       </w:t>
      </w:r>
      <w:r w:rsidR="00C349EF" w:rsidRPr="0004738D">
        <w:rPr>
          <w:rFonts w:eastAsia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="00A50EAF">
        <w:rPr>
          <w:rFonts w:eastAsia="Times New Roman" w:cs="Times New Roman"/>
          <w:sz w:val="22"/>
          <w:szCs w:val="22"/>
        </w:rPr>
        <w:t xml:space="preserve">      </w:t>
      </w:r>
      <w:r w:rsidR="00C349EF" w:rsidRPr="0004738D">
        <w:rPr>
          <w:rFonts w:eastAsia="Times New Roman" w:cs="Times New Roman"/>
          <w:sz w:val="22"/>
          <w:szCs w:val="22"/>
        </w:rPr>
        <w:t>”;</w:t>
      </w:r>
    </w:p>
    <w:p w:rsidR="00A61914" w:rsidRPr="0004738D" w:rsidRDefault="00A61914" w:rsidP="00F240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A51DC" w:rsidRPr="0004738D" w:rsidRDefault="007A51DC" w:rsidP="00F240FB">
      <w:pPr>
        <w:pStyle w:val="TextoAcordo"/>
        <w:ind w:firstLine="567"/>
        <w:rPr>
          <w:rFonts w:cs="Times New Roman"/>
          <w:sz w:val="22"/>
          <w:szCs w:val="22"/>
        </w:rPr>
      </w:pPr>
      <w:r w:rsidRPr="0004738D">
        <w:rPr>
          <w:rFonts w:eastAsia="Times New Roman" w:cs="Times New Roman"/>
          <w:sz w:val="22"/>
          <w:szCs w:val="22"/>
        </w:rPr>
        <w:t xml:space="preserve">XVI – o inciso I do art. 196-A2: (Ajuste SINIEF 016/11, efeitos a partir de </w:t>
      </w:r>
      <w:r w:rsidRPr="0004738D">
        <w:rPr>
          <w:rFonts w:cs="Times New Roman"/>
          <w:sz w:val="22"/>
          <w:szCs w:val="22"/>
        </w:rPr>
        <w:t>1º/01/12)</w:t>
      </w:r>
    </w:p>
    <w:p w:rsidR="007A51DC" w:rsidRPr="0004738D" w:rsidRDefault="007A51DC" w:rsidP="00F240FB">
      <w:pPr>
        <w:pStyle w:val="TextoAcordo"/>
        <w:ind w:firstLine="567"/>
        <w:rPr>
          <w:rFonts w:eastAsia="Times New Roman" w:cs="Times New Roman"/>
          <w:sz w:val="22"/>
          <w:szCs w:val="22"/>
        </w:rPr>
      </w:pPr>
    </w:p>
    <w:p w:rsidR="007A51DC" w:rsidRPr="0004738D" w:rsidRDefault="007A51DC" w:rsidP="00F240FB">
      <w:pPr>
        <w:pStyle w:val="TextoAcordo"/>
        <w:ind w:firstLine="540"/>
        <w:rPr>
          <w:rFonts w:cs="Times New Roman"/>
          <w:sz w:val="22"/>
          <w:szCs w:val="22"/>
        </w:rPr>
      </w:pPr>
      <w:r w:rsidRPr="0004738D">
        <w:rPr>
          <w:rFonts w:cs="Times New Roman"/>
          <w:sz w:val="22"/>
          <w:szCs w:val="22"/>
        </w:rPr>
        <w:t>“I - destinadas à Administração Pública direta ou indireta, inclusive empresa pública e sociedade de economia mista, de qualquer dos Poderes da União, dos Estados, do Distrito Federal e dos Municípios, exceto sob as condições estabelecidas no art. 197-A;”;</w:t>
      </w:r>
    </w:p>
    <w:p w:rsidR="007A51DC" w:rsidRPr="0004738D" w:rsidRDefault="007A51DC" w:rsidP="00F240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C3A27" w:rsidRPr="0004738D" w:rsidRDefault="006C3A27" w:rsidP="00F240FB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Art. 2º Ficam acrescentados os dispositivos adiante enumerados ao Regulamento do Imposto sobre Operações Relativas à Circulação de Mercadorias e sobre Prestações de Serviços de Transporte Interestadual e Intermunicipal e de Comunicação – RICMS/RO, aprovado pelo Decreto nº. 8321, de 30 de abril 1998:</w:t>
      </w:r>
    </w:p>
    <w:p w:rsidR="006C3A27" w:rsidRPr="0004738D" w:rsidRDefault="006C3A27" w:rsidP="00F240FB">
      <w:pPr>
        <w:suppressAutoHyphens/>
        <w:overflowPunct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6C3A27" w:rsidRPr="0004738D" w:rsidRDefault="006C3A27" w:rsidP="00F24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I – o</w:t>
      </w:r>
      <w:r w:rsidRPr="0004738D">
        <w:rPr>
          <w:rFonts w:ascii="Times New Roman" w:eastAsia="Calibri" w:hAnsi="Times New Roman" w:cs="Times New Roman"/>
        </w:rPr>
        <w:t xml:space="preserve"> </w:t>
      </w:r>
      <w:r w:rsidR="00361B96" w:rsidRPr="0004738D">
        <w:rPr>
          <w:rFonts w:ascii="Times New Roman" w:eastAsia="Calibri" w:hAnsi="Times New Roman" w:cs="Times New Roman"/>
        </w:rPr>
        <w:t>item 109 ao Anexo XVIII: (Ato COTEPE/ICMS 49/</w:t>
      </w:r>
      <w:r w:rsidR="00AB22AA" w:rsidRPr="0004738D">
        <w:rPr>
          <w:rFonts w:ascii="Times New Roman" w:eastAsia="Calibri" w:hAnsi="Times New Roman" w:cs="Times New Roman"/>
        </w:rPr>
        <w:t>11, efeitos a partir de 06/12/</w:t>
      </w:r>
      <w:r w:rsidR="00361B96" w:rsidRPr="0004738D">
        <w:rPr>
          <w:rFonts w:ascii="Times New Roman" w:eastAsia="Calibri" w:hAnsi="Times New Roman" w:cs="Times New Roman"/>
        </w:rPr>
        <w:t>1</w:t>
      </w:r>
      <w:r w:rsidR="008D2694" w:rsidRPr="0004738D">
        <w:rPr>
          <w:rFonts w:ascii="Times New Roman" w:eastAsia="Calibri" w:hAnsi="Times New Roman" w:cs="Times New Roman"/>
        </w:rPr>
        <w:t>1</w:t>
      </w:r>
      <w:r w:rsidR="00361B96" w:rsidRPr="0004738D">
        <w:rPr>
          <w:rFonts w:ascii="Times New Roman" w:eastAsia="Calibri" w:hAnsi="Times New Roman" w:cs="Times New Roman"/>
        </w:rPr>
        <w:t>)</w:t>
      </w:r>
    </w:p>
    <w:p w:rsidR="00830716" w:rsidRPr="0004738D" w:rsidRDefault="00830716" w:rsidP="00F24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830716" w:rsidRPr="0004738D" w:rsidRDefault="00830716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Calibri" w:hAnsi="Times New Roman" w:cs="Times New Roman"/>
        </w:rPr>
        <w:t>“</w:t>
      </w:r>
    </w:p>
    <w:tbl>
      <w:tblPr>
        <w:tblW w:w="4611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522"/>
        <w:gridCol w:w="2111"/>
        <w:gridCol w:w="1561"/>
        <w:gridCol w:w="3118"/>
      </w:tblGrid>
      <w:tr w:rsidR="00830716" w:rsidRPr="009C0567" w:rsidTr="00A50EA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6" w:rsidRPr="009C0567" w:rsidRDefault="00830716" w:rsidP="00F24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567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6" w:rsidRPr="009C0567" w:rsidRDefault="00830716" w:rsidP="00F240FB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9C0567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GRANDI SISTEMAS DE INFORMAÇÕES LTDA.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6" w:rsidRPr="009C0567" w:rsidRDefault="00830716" w:rsidP="00F24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567">
              <w:rPr>
                <w:rFonts w:ascii="Times New Roman" w:eastAsia="Times New Roman" w:hAnsi="Times New Roman" w:cs="Times New Roman"/>
                <w:sz w:val="20"/>
                <w:szCs w:val="20"/>
              </w:rPr>
              <w:t>08.339.512/0001-99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6" w:rsidRPr="009C0567" w:rsidRDefault="00830716" w:rsidP="00F24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567">
              <w:rPr>
                <w:rFonts w:ascii="Times New Roman" w:eastAsia="Times New Roman" w:hAnsi="Times New Roman" w:cs="Times New Roman"/>
                <w:sz w:val="20"/>
                <w:szCs w:val="20"/>
              </w:rPr>
              <w:t>Presidente Prudente - SP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16" w:rsidRPr="009C0567" w:rsidRDefault="00830716" w:rsidP="00F24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9C0567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Todo o território nacional (STFC Local, LDN, LDI)</w:t>
            </w:r>
          </w:p>
        </w:tc>
      </w:tr>
    </w:tbl>
    <w:p w:rsidR="00830716" w:rsidRDefault="00830716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="00F240FB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 w:rsidRPr="0004738D">
        <w:rPr>
          <w:rFonts w:ascii="Times New Roman" w:eastAsia="Times New Roman" w:hAnsi="Times New Roman" w:cs="Times New Roman"/>
          <w:lang w:eastAsia="ar-SA"/>
        </w:rPr>
        <w:t xml:space="preserve"> ”;</w:t>
      </w:r>
    </w:p>
    <w:p w:rsidR="00F240FB" w:rsidRPr="0004738D" w:rsidRDefault="00F240FB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30716" w:rsidRPr="0004738D" w:rsidRDefault="00830716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 xml:space="preserve">II – o art. 197-A: (Ajuste SINIEF 016/11, efeitos a partir de </w:t>
      </w:r>
      <w:r w:rsidR="00AB22AA" w:rsidRPr="0004738D">
        <w:rPr>
          <w:rFonts w:ascii="Times New Roman" w:hAnsi="Times New Roman" w:cs="Times New Roman"/>
        </w:rPr>
        <w:t>1º/01/</w:t>
      </w:r>
      <w:r w:rsidRPr="0004738D">
        <w:rPr>
          <w:rFonts w:ascii="Times New Roman" w:hAnsi="Times New Roman" w:cs="Times New Roman"/>
        </w:rPr>
        <w:t>12)</w:t>
      </w:r>
    </w:p>
    <w:p w:rsidR="006C3A27" w:rsidRPr="0004738D" w:rsidRDefault="006C3A27" w:rsidP="00F24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830716" w:rsidRPr="0004738D" w:rsidRDefault="00830716" w:rsidP="00F24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4738D">
        <w:rPr>
          <w:rFonts w:ascii="Times New Roman" w:eastAsia="Calibri" w:hAnsi="Times New Roman" w:cs="Times New Roman"/>
        </w:rPr>
        <w:t>“Art. 197-A. Nas operações destinadas à Administração Pública, direta ou indireta, inclusive empresa pública e sociedade de economia mista, de qualquer dos Poderes da União, dos Estados, do Distrito Federal e dos Municípios, desde que possua inscrição estadual, ficam os contribuintes não emitentes de Nota Fiscal Eletrônica - NF-e</w:t>
      </w:r>
      <w:r w:rsidR="005B4BAF" w:rsidRPr="0004738D">
        <w:rPr>
          <w:rFonts w:ascii="Times New Roman" w:eastAsia="Calibri" w:hAnsi="Times New Roman" w:cs="Times New Roman"/>
        </w:rPr>
        <w:t xml:space="preserve"> -</w:t>
      </w:r>
      <w:r w:rsidRPr="0004738D">
        <w:rPr>
          <w:rFonts w:ascii="Times New Roman" w:eastAsia="Calibri" w:hAnsi="Times New Roman" w:cs="Times New Roman"/>
        </w:rPr>
        <w:t xml:space="preserve"> autorizados a emitir Cupom Fiscal ou, no lugar deste, Nota Fiscal de Venda a Consumidor, modelo 2, desde que:</w:t>
      </w:r>
    </w:p>
    <w:p w:rsidR="00830716" w:rsidRPr="0004738D" w:rsidRDefault="00830716" w:rsidP="00F24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830716" w:rsidRPr="0004738D" w:rsidRDefault="00830716" w:rsidP="00F24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4738D">
        <w:rPr>
          <w:rFonts w:ascii="Times New Roman" w:eastAsia="Calibri" w:hAnsi="Times New Roman" w:cs="Times New Roman"/>
        </w:rPr>
        <w:t>I – a mercadoria seja destinada a uso ou consumo;</w:t>
      </w:r>
    </w:p>
    <w:p w:rsidR="00830716" w:rsidRPr="0004738D" w:rsidRDefault="00830716" w:rsidP="00F24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830716" w:rsidRPr="0004738D" w:rsidRDefault="00830716" w:rsidP="00F24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4738D">
        <w:rPr>
          <w:rFonts w:ascii="Times New Roman" w:eastAsia="Calibri" w:hAnsi="Times New Roman" w:cs="Times New Roman"/>
        </w:rPr>
        <w:t xml:space="preserve">II </w:t>
      </w:r>
      <w:r w:rsidR="00586A93" w:rsidRPr="0004738D">
        <w:rPr>
          <w:rFonts w:ascii="Times New Roman" w:eastAsia="Calibri" w:hAnsi="Times New Roman" w:cs="Times New Roman"/>
        </w:rPr>
        <w:t xml:space="preserve">– </w:t>
      </w:r>
      <w:r w:rsidRPr="0004738D">
        <w:rPr>
          <w:rFonts w:ascii="Times New Roman" w:eastAsia="Calibri" w:hAnsi="Times New Roman" w:cs="Times New Roman"/>
        </w:rPr>
        <w:t>o valor da operação não ultrapasse 1% (um por cento) do limite definido na alínea “a” do inciso II do “caput” do art. 23 da Lei Federal 8.666, de 21 de junho de 1.993.”</w:t>
      </w:r>
      <w:r w:rsidR="003F7949" w:rsidRPr="0004738D">
        <w:rPr>
          <w:rFonts w:ascii="Times New Roman" w:eastAsia="Calibri" w:hAnsi="Times New Roman" w:cs="Times New Roman"/>
        </w:rPr>
        <w:t>;</w:t>
      </w:r>
    </w:p>
    <w:p w:rsidR="003F7949" w:rsidRPr="0004738D" w:rsidRDefault="003F7949" w:rsidP="00F24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3F7949" w:rsidRPr="0004738D" w:rsidRDefault="003F7949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Calibri" w:hAnsi="Times New Roman" w:cs="Times New Roman"/>
        </w:rPr>
        <w:t xml:space="preserve">III – os §§ 5º e 6º ao art. 227-A: </w:t>
      </w:r>
      <w:r w:rsidRPr="0004738D">
        <w:rPr>
          <w:rFonts w:ascii="Times New Roman" w:eastAsia="Times New Roman" w:hAnsi="Times New Roman" w:cs="Times New Roman"/>
          <w:lang w:eastAsia="ar-SA"/>
        </w:rPr>
        <w:t>(Ajuste SINIEF 018/11, efeitos a partir de 1º/01</w:t>
      </w:r>
      <w:r w:rsidR="00AB22AA" w:rsidRPr="0004738D">
        <w:rPr>
          <w:rFonts w:ascii="Times New Roman" w:eastAsia="Times New Roman" w:hAnsi="Times New Roman" w:cs="Times New Roman"/>
          <w:lang w:eastAsia="ar-SA"/>
        </w:rPr>
        <w:t>/</w:t>
      </w:r>
      <w:r w:rsidRPr="0004738D">
        <w:rPr>
          <w:rFonts w:ascii="Times New Roman" w:eastAsia="Times New Roman" w:hAnsi="Times New Roman" w:cs="Times New Roman"/>
          <w:lang w:eastAsia="ar-SA"/>
        </w:rPr>
        <w:t>12)</w:t>
      </w:r>
    </w:p>
    <w:p w:rsidR="003F7949" w:rsidRPr="0004738D" w:rsidRDefault="003F7949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3F7949" w:rsidRPr="0004738D" w:rsidRDefault="003F7949" w:rsidP="00F24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4738D">
        <w:rPr>
          <w:rFonts w:ascii="Times New Roman" w:eastAsia="Calibri" w:hAnsi="Times New Roman" w:cs="Times New Roman"/>
        </w:rPr>
        <w:t>“§ 5º A obrigatoriedade de uso do CT-e aplica-se a todas as prestações efetuadas por todos os estabelecimentos dos contribuintes referidos no art. 227-AA, bem como os relacionados no Anexo XXI</w:t>
      </w:r>
      <w:r w:rsidR="00A55CE2" w:rsidRPr="0004738D">
        <w:rPr>
          <w:rFonts w:ascii="Times New Roman" w:eastAsia="Calibri" w:hAnsi="Times New Roman" w:cs="Times New Roman"/>
        </w:rPr>
        <w:t xml:space="preserve"> deste Regulamento</w:t>
      </w:r>
      <w:r w:rsidRPr="0004738D">
        <w:rPr>
          <w:rFonts w:ascii="Times New Roman" w:eastAsia="Calibri" w:hAnsi="Times New Roman" w:cs="Times New Roman"/>
        </w:rPr>
        <w:t>, ficando vedada a emissão dos documentos referidos nos incisos do “caput” deste artigo, no transporte de cargas.</w:t>
      </w:r>
    </w:p>
    <w:p w:rsidR="003F7949" w:rsidRPr="0004738D" w:rsidRDefault="003F7949" w:rsidP="00F24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3F7949" w:rsidRPr="0004738D" w:rsidRDefault="003F7949" w:rsidP="00F24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4738D">
        <w:rPr>
          <w:rFonts w:ascii="Times New Roman" w:eastAsia="Calibri" w:hAnsi="Times New Roman" w:cs="Times New Roman"/>
        </w:rPr>
        <w:t>§ 6º Nos casos em que a emissão do CT-e for obrigatória, o tomador do serviço deverá exigir sua emissão, vedada a aceitação de qualquer outro documento em sua substituição.”;</w:t>
      </w:r>
    </w:p>
    <w:p w:rsidR="00A55CE2" w:rsidRPr="0004738D" w:rsidRDefault="00A55CE2" w:rsidP="00F24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55CE2" w:rsidRPr="0004738D" w:rsidRDefault="00A55CE2" w:rsidP="00F24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4738D">
        <w:rPr>
          <w:rFonts w:ascii="Times New Roman" w:eastAsia="Calibri" w:hAnsi="Times New Roman" w:cs="Times New Roman"/>
        </w:rPr>
        <w:t>IV – o Anexo XXI – “Lista de contribuintes de ICMS do modal rodoviário” estabelecido na alínea “a”</w:t>
      </w:r>
      <w:r w:rsidR="0050031A" w:rsidRPr="0004738D">
        <w:rPr>
          <w:rFonts w:ascii="Times New Roman" w:eastAsia="Calibri" w:hAnsi="Times New Roman" w:cs="Times New Roman"/>
        </w:rPr>
        <w:t xml:space="preserve"> do </w:t>
      </w:r>
      <w:r w:rsidR="001A2062" w:rsidRPr="0004738D">
        <w:rPr>
          <w:rFonts w:ascii="Times New Roman" w:eastAsia="Calibri" w:hAnsi="Times New Roman" w:cs="Times New Roman"/>
        </w:rPr>
        <w:t>i</w:t>
      </w:r>
      <w:r w:rsidR="0050031A" w:rsidRPr="0004738D">
        <w:rPr>
          <w:rFonts w:ascii="Times New Roman" w:eastAsia="Calibri" w:hAnsi="Times New Roman" w:cs="Times New Roman"/>
        </w:rPr>
        <w:t>nciso I</w:t>
      </w:r>
      <w:r w:rsidRPr="0004738D">
        <w:rPr>
          <w:rFonts w:ascii="Times New Roman" w:eastAsia="Calibri" w:hAnsi="Times New Roman" w:cs="Times New Roman"/>
        </w:rPr>
        <w:t xml:space="preserve"> do art. 227-AA, conforme Anexo Único deste Decreto. (Ajuste SINIEF 018</w:t>
      </w:r>
      <w:r w:rsidR="00AB22AA" w:rsidRPr="0004738D">
        <w:rPr>
          <w:rFonts w:ascii="Times New Roman" w:eastAsia="Calibri" w:hAnsi="Times New Roman" w:cs="Times New Roman"/>
        </w:rPr>
        <w:t>/11</w:t>
      </w:r>
      <w:r w:rsidRPr="0004738D">
        <w:rPr>
          <w:rFonts w:ascii="Times New Roman" w:eastAsia="Calibri" w:hAnsi="Times New Roman" w:cs="Times New Roman"/>
        </w:rPr>
        <w:t>, efeitos a partir de 1º/</w:t>
      </w:r>
      <w:r w:rsidR="00AB22AA" w:rsidRPr="0004738D">
        <w:rPr>
          <w:rFonts w:ascii="Times New Roman" w:eastAsia="Calibri" w:hAnsi="Times New Roman" w:cs="Times New Roman"/>
        </w:rPr>
        <w:t>01/12</w:t>
      </w:r>
      <w:r w:rsidRPr="0004738D">
        <w:rPr>
          <w:rFonts w:ascii="Times New Roman" w:eastAsia="Calibri" w:hAnsi="Times New Roman" w:cs="Times New Roman"/>
        </w:rPr>
        <w:t>)</w:t>
      </w:r>
    </w:p>
    <w:p w:rsidR="000A47B0" w:rsidRPr="0004738D" w:rsidRDefault="000A47B0" w:rsidP="00F24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0A47B0" w:rsidRPr="0004738D" w:rsidRDefault="000A47B0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Calibri" w:hAnsi="Times New Roman" w:cs="Times New Roman"/>
        </w:rPr>
        <w:t xml:space="preserve">V – o subitem 19.1.5A ao </w:t>
      </w:r>
      <w:r w:rsidRPr="0004738D">
        <w:rPr>
          <w:rFonts w:ascii="Times New Roman" w:eastAsia="Times New Roman" w:hAnsi="Times New Roman" w:cs="Times New Roman"/>
          <w:lang w:eastAsia="ar-SA"/>
        </w:rPr>
        <w:t xml:space="preserve">Anexo XIII: (Convênio ICMS 117/11, efeitos a partir de 1º/02/12) </w:t>
      </w:r>
    </w:p>
    <w:p w:rsidR="000A47B0" w:rsidRPr="0004738D" w:rsidRDefault="000A47B0" w:rsidP="00F24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0A47B0" w:rsidRPr="0004738D" w:rsidRDefault="000A47B0" w:rsidP="00F24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4738D">
        <w:rPr>
          <w:rFonts w:ascii="Times New Roman" w:eastAsia="Calibri" w:hAnsi="Times New Roman" w:cs="Times New Roman"/>
        </w:rPr>
        <w:t xml:space="preserve"> “19.1.5A - CAMPO 07 - Valem as observações do subitem 18.1.6”;</w:t>
      </w:r>
    </w:p>
    <w:p w:rsidR="000A47B0" w:rsidRPr="0004738D" w:rsidRDefault="000A47B0" w:rsidP="00F24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0A47B0" w:rsidRPr="0004738D" w:rsidRDefault="000A47B0" w:rsidP="00F24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4738D">
        <w:rPr>
          <w:rFonts w:ascii="Times New Roman" w:eastAsia="Calibri" w:hAnsi="Times New Roman" w:cs="Times New Roman"/>
        </w:rPr>
        <w:t xml:space="preserve">VI – o subitem 20A.1.10 ao </w:t>
      </w:r>
      <w:r w:rsidRPr="0004738D">
        <w:rPr>
          <w:rFonts w:ascii="Times New Roman" w:eastAsia="Times New Roman" w:hAnsi="Times New Roman" w:cs="Times New Roman"/>
          <w:lang w:eastAsia="ar-SA"/>
        </w:rPr>
        <w:t xml:space="preserve">Anexo XIII: (Convênio ICMS 117/11, efeitos a partir de 1º/02/12) </w:t>
      </w:r>
    </w:p>
    <w:p w:rsidR="000A47B0" w:rsidRPr="0004738D" w:rsidRDefault="000A47B0" w:rsidP="00F24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0A47B0" w:rsidRPr="0004738D" w:rsidRDefault="000A47B0" w:rsidP="00F24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4738D">
        <w:rPr>
          <w:rFonts w:ascii="Times New Roman" w:eastAsia="Calibri" w:hAnsi="Times New Roman" w:cs="Times New Roman"/>
        </w:rPr>
        <w:t>“20A.1.10 - Em se tratando de estorno de débito do imposto, em que as correspondentes deduções do valor do serviço, da base de cálculo e do respectivo imposto são lançados no documento fiscal com sinal negativo nos termos do Convênio ICMS 126/98, os valores nos campos monetários (12, 13 e 14) deverão ser preenchidos sem o sinal negativo, devendo ser lançado no campo 9 (tipo de receita), o valor “3”, referente a ressarcimento;”</w:t>
      </w:r>
      <w:r w:rsidR="00574C6F" w:rsidRPr="0004738D">
        <w:rPr>
          <w:rFonts w:ascii="Times New Roman" w:eastAsia="Calibri" w:hAnsi="Times New Roman" w:cs="Times New Roman"/>
        </w:rPr>
        <w:t>;</w:t>
      </w:r>
    </w:p>
    <w:p w:rsidR="00574C6F" w:rsidRPr="0004738D" w:rsidRDefault="00574C6F" w:rsidP="00F24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574C6F" w:rsidRPr="0004738D" w:rsidRDefault="00574C6F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Calibri" w:hAnsi="Times New Roman" w:cs="Times New Roman"/>
        </w:rPr>
        <w:t xml:space="preserve">VII – o subitem 20B.1.8 ao </w:t>
      </w:r>
      <w:r w:rsidRPr="0004738D">
        <w:rPr>
          <w:rFonts w:ascii="Times New Roman" w:eastAsia="Times New Roman" w:hAnsi="Times New Roman" w:cs="Times New Roman"/>
          <w:lang w:eastAsia="ar-SA"/>
        </w:rPr>
        <w:t>Anexo XIII: (Convênio ICMS 117/11, efeitos a partir de 1º/02/12)</w:t>
      </w:r>
    </w:p>
    <w:p w:rsidR="00574C6F" w:rsidRPr="0004738D" w:rsidRDefault="00574C6F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574C6F" w:rsidRPr="0004738D" w:rsidRDefault="00574C6F" w:rsidP="00F24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4738D">
        <w:rPr>
          <w:rFonts w:ascii="Times New Roman" w:eastAsia="Calibri" w:hAnsi="Times New Roman" w:cs="Times New Roman"/>
        </w:rPr>
        <w:t>“20B.1.8 - Em se tratando de estorno de débito do imposto, em que as correspondentes deduções do valor do serviço, da base de cálculo e do respectivo imposto são lançados no documento fiscal com sinal negativo nos termos do Convênio ICMS 126/98, os valores nos campos monetários (12, 14 e 15) deverão ser preenchidos sem o sinal negativo, devendo ser lançado no campo 8 (tipo de receita), o valor “3”, referente a ressarcimento.”;</w:t>
      </w:r>
    </w:p>
    <w:p w:rsidR="00574C6F" w:rsidRPr="0004738D" w:rsidRDefault="00574C6F" w:rsidP="00F24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574C6F" w:rsidRPr="0004738D" w:rsidRDefault="00574C6F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Calibri" w:hAnsi="Times New Roman" w:cs="Times New Roman"/>
        </w:rPr>
        <w:t>VIII</w:t>
      </w:r>
      <w:r w:rsidR="008B17E6" w:rsidRPr="0004738D">
        <w:rPr>
          <w:rFonts w:ascii="Times New Roman" w:eastAsia="Calibri" w:hAnsi="Times New Roman" w:cs="Times New Roman"/>
        </w:rPr>
        <w:t xml:space="preserve"> – o item 114 à Tabela I do Anexo I: </w:t>
      </w:r>
      <w:r w:rsidR="008B17E6" w:rsidRPr="0004738D">
        <w:rPr>
          <w:rFonts w:ascii="Times New Roman" w:eastAsia="Times New Roman" w:hAnsi="Times New Roman" w:cs="Times New Roman"/>
          <w:lang w:eastAsia="ar-SA"/>
        </w:rPr>
        <w:t>(</w:t>
      </w:r>
      <w:r w:rsidR="00950EEC" w:rsidRPr="0004738D">
        <w:rPr>
          <w:rFonts w:ascii="Times New Roman" w:eastAsia="Times New Roman" w:hAnsi="Times New Roman" w:cs="Times New Roman"/>
          <w:lang w:eastAsia="ar-SA"/>
        </w:rPr>
        <w:t xml:space="preserve">Convênio ICMS 99/98, alterado pelo </w:t>
      </w:r>
      <w:r w:rsidR="008B17E6" w:rsidRPr="0004738D">
        <w:rPr>
          <w:rFonts w:ascii="Times New Roman" w:eastAsia="Times New Roman" w:hAnsi="Times New Roman" w:cs="Times New Roman"/>
          <w:lang w:eastAsia="ar-SA"/>
        </w:rPr>
        <w:t>Convênio ICMS 119/11, efeitos a partir de 1º/0</w:t>
      </w:r>
      <w:r w:rsidR="00FC6DC6" w:rsidRPr="0004738D">
        <w:rPr>
          <w:rFonts w:ascii="Times New Roman" w:eastAsia="Times New Roman" w:hAnsi="Times New Roman" w:cs="Times New Roman"/>
          <w:lang w:eastAsia="ar-SA"/>
        </w:rPr>
        <w:t>3</w:t>
      </w:r>
      <w:r w:rsidR="008B17E6" w:rsidRPr="0004738D">
        <w:rPr>
          <w:rFonts w:ascii="Times New Roman" w:eastAsia="Times New Roman" w:hAnsi="Times New Roman" w:cs="Times New Roman"/>
          <w:lang w:eastAsia="ar-SA"/>
        </w:rPr>
        <w:t>/12)</w:t>
      </w:r>
    </w:p>
    <w:p w:rsidR="008B17E6" w:rsidRPr="0004738D" w:rsidRDefault="008B17E6" w:rsidP="00F240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13DB7" w:rsidRPr="0004738D" w:rsidRDefault="008B17E6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 xml:space="preserve">“114 – </w:t>
      </w:r>
      <w:r w:rsidR="00813DB7" w:rsidRPr="0004738D">
        <w:rPr>
          <w:rFonts w:ascii="Times New Roman" w:eastAsia="Times New Roman" w:hAnsi="Times New Roman" w:cs="Times New Roman"/>
          <w:lang w:eastAsia="ar-SA"/>
        </w:rPr>
        <w:t xml:space="preserve">as seguintes operações, relacionadas </w:t>
      </w:r>
      <w:r w:rsidR="00DC0F1F" w:rsidRPr="0004738D">
        <w:rPr>
          <w:rFonts w:ascii="Times New Roman" w:eastAsia="Times New Roman" w:hAnsi="Times New Roman" w:cs="Times New Roman"/>
          <w:lang w:eastAsia="ar-SA"/>
        </w:rPr>
        <w:t>à</w:t>
      </w:r>
      <w:r w:rsidR="00813DB7" w:rsidRPr="0004738D">
        <w:rPr>
          <w:rFonts w:ascii="Times New Roman" w:eastAsia="Times New Roman" w:hAnsi="Times New Roman" w:cs="Times New Roman"/>
          <w:lang w:eastAsia="ar-SA"/>
        </w:rPr>
        <w:t xml:space="preserve"> Zona de Processamento de Exportação – ZPE:</w:t>
      </w:r>
    </w:p>
    <w:p w:rsidR="00813DB7" w:rsidRPr="0004738D" w:rsidRDefault="00813DB7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B17E6" w:rsidRPr="0004738D" w:rsidRDefault="00813DB7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I – a</w:t>
      </w:r>
      <w:r w:rsidR="008B17E6" w:rsidRPr="0004738D">
        <w:rPr>
          <w:rFonts w:ascii="Times New Roman" w:eastAsia="Times New Roman" w:hAnsi="Times New Roman" w:cs="Times New Roman"/>
          <w:lang w:eastAsia="ar-SA"/>
        </w:rPr>
        <w:t>s saídas internas de produtos previstos na Lei nº 11.508, de 20 de julho de 2007, ou outro diploma que venha a substituí-la, com destino a es</w:t>
      </w:r>
      <w:r w:rsidR="00DF5F42" w:rsidRPr="0004738D">
        <w:rPr>
          <w:rFonts w:ascii="Times New Roman" w:eastAsia="Times New Roman" w:hAnsi="Times New Roman" w:cs="Times New Roman"/>
          <w:lang w:eastAsia="ar-SA"/>
        </w:rPr>
        <w:t>tabelecimento localizado em ZPE;</w:t>
      </w:r>
    </w:p>
    <w:p w:rsidR="008D0927" w:rsidRPr="0004738D" w:rsidRDefault="008D0927" w:rsidP="00F240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D0927" w:rsidRPr="0004738D" w:rsidRDefault="0091195E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I</w:t>
      </w:r>
      <w:r w:rsidR="00813DB7" w:rsidRPr="0004738D">
        <w:rPr>
          <w:rFonts w:ascii="Times New Roman" w:eastAsia="Times New Roman" w:hAnsi="Times New Roman" w:cs="Times New Roman"/>
          <w:lang w:eastAsia="ar-SA"/>
        </w:rPr>
        <w:t>I</w:t>
      </w:r>
      <w:r w:rsidRPr="0004738D">
        <w:rPr>
          <w:rFonts w:ascii="Times New Roman" w:eastAsia="Times New Roman" w:hAnsi="Times New Roman" w:cs="Times New Roman"/>
          <w:lang w:eastAsia="ar-SA"/>
        </w:rPr>
        <w:t xml:space="preserve"> – a importação de mercadoria ou bem, por estabelecimento localizado em ZPE, excetuadas as importações por conta e ordem de terceiros e por encomenda;</w:t>
      </w:r>
    </w:p>
    <w:p w:rsidR="008D0927" w:rsidRPr="0004738D" w:rsidRDefault="008D0927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D0927" w:rsidRPr="0004738D" w:rsidRDefault="0091195E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II</w:t>
      </w:r>
      <w:r w:rsidR="00813DB7" w:rsidRPr="0004738D">
        <w:rPr>
          <w:rFonts w:ascii="Times New Roman" w:eastAsia="Times New Roman" w:hAnsi="Times New Roman" w:cs="Times New Roman"/>
          <w:lang w:eastAsia="ar-SA"/>
        </w:rPr>
        <w:t>I – a</w:t>
      </w:r>
      <w:r w:rsidRPr="0004738D">
        <w:rPr>
          <w:rFonts w:ascii="Times New Roman" w:eastAsia="Times New Roman" w:hAnsi="Times New Roman" w:cs="Times New Roman"/>
          <w:lang w:eastAsia="ar-SA"/>
        </w:rPr>
        <w:t xml:space="preserve"> prestação de serviço de transporte que tenha origem:</w:t>
      </w:r>
    </w:p>
    <w:p w:rsidR="008D0927" w:rsidRPr="0004738D" w:rsidRDefault="008D0927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D0927" w:rsidRPr="0004738D" w:rsidRDefault="0091195E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a) em estabelecimento localizado em ZPE e como destino o local do embarque para o exterior do país;</w:t>
      </w:r>
    </w:p>
    <w:p w:rsidR="008D0927" w:rsidRPr="0004738D" w:rsidRDefault="008D0927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D0927" w:rsidRPr="0004738D" w:rsidRDefault="0091195E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b) em local de desembarque de mercadoria importada do exterior e como destino estabelecimento localizado em ZPE.</w:t>
      </w:r>
    </w:p>
    <w:p w:rsidR="00813DB7" w:rsidRPr="0004738D" w:rsidRDefault="00813DB7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13DB7" w:rsidRPr="0004738D" w:rsidRDefault="00813DB7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Nota 1: Não se exigirá o estorno do crédito do imposto relativo aos insumos integralmente utilizados no processo produtivo do produto final</w:t>
      </w:r>
      <w:r w:rsidR="00DF5F42" w:rsidRPr="0004738D">
        <w:rPr>
          <w:rFonts w:ascii="Times New Roman" w:eastAsia="Times New Roman" w:hAnsi="Times New Roman" w:cs="Times New Roman"/>
          <w:lang w:eastAsia="ar-SA"/>
        </w:rPr>
        <w:t>.</w:t>
      </w:r>
    </w:p>
    <w:p w:rsidR="008D0927" w:rsidRPr="0004738D" w:rsidRDefault="008D0927" w:rsidP="00F240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D0927" w:rsidRPr="0004738D" w:rsidRDefault="00813DB7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Nota 2</w:t>
      </w:r>
      <w:r w:rsidR="0091195E" w:rsidRPr="0004738D">
        <w:rPr>
          <w:rFonts w:ascii="Times New Roman" w:eastAsia="Times New Roman" w:hAnsi="Times New Roman" w:cs="Times New Roman"/>
          <w:lang w:eastAsia="ar-SA"/>
        </w:rPr>
        <w:t xml:space="preserve">: </w:t>
      </w:r>
      <w:r w:rsidR="0066481E" w:rsidRPr="0004738D">
        <w:rPr>
          <w:rFonts w:ascii="Times New Roman" w:eastAsia="Times New Roman" w:hAnsi="Times New Roman" w:cs="Times New Roman"/>
          <w:lang w:eastAsia="ar-SA"/>
        </w:rPr>
        <w:t>O benefício previsto no inciso II</w:t>
      </w:r>
      <w:r w:rsidRPr="0004738D">
        <w:rPr>
          <w:rFonts w:ascii="Times New Roman" w:eastAsia="Times New Roman" w:hAnsi="Times New Roman" w:cs="Times New Roman"/>
          <w:lang w:eastAsia="ar-SA"/>
        </w:rPr>
        <w:t>I</w:t>
      </w:r>
      <w:r w:rsidR="0066481E" w:rsidRPr="0004738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4738D">
        <w:rPr>
          <w:rFonts w:ascii="Times New Roman" w:eastAsia="Times New Roman" w:hAnsi="Times New Roman" w:cs="Times New Roman"/>
          <w:lang w:eastAsia="ar-SA"/>
        </w:rPr>
        <w:t>do “caput”</w:t>
      </w:r>
      <w:r w:rsidR="0066481E" w:rsidRPr="0004738D">
        <w:rPr>
          <w:rFonts w:ascii="Times New Roman" w:eastAsia="Times New Roman" w:hAnsi="Times New Roman" w:cs="Times New Roman"/>
          <w:lang w:eastAsia="ar-SA"/>
        </w:rPr>
        <w:t xml:space="preserve"> </w:t>
      </w:r>
      <w:r w:rsidR="00D6748F" w:rsidRPr="0004738D">
        <w:rPr>
          <w:rFonts w:ascii="Times New Roman" w:eastAsia="Times New Roman" w:hAnsi="Times New Roman" w:cs="Times New Roman"/>
          <w:lang w:eastAsia="ar-SA"/>
        </w:rPr>
        <w:t xml:space="preserve">deste item </w:t>
      </w:r>
      <w:r w:rsidR="0066481E" w:rsidRPr="0004738D">
        <w:rPr>
          <w:rFonts w:ascii="Times New Roman" w:eastAsia="Times New Roman" w:hAnsi="Times New Roman" w:cs="Times New Roman"/>
          <w:lang w:eastAsia="ar-SA"/>
        </w:rPr>
        <w:t>alcança, igualmente, as prestações decorrentes de mudança de modalidade, de subcontratação ou despacho.</w:t>
      </w:r>
    </w:p>
    <w:p w:rsidR="008D0927" w:rsidRPr="0004738D" w:rsidRDefault="008D0927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D0927" w:rsidRPr="0004738D" w:rsidRDefault="00813DB7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Nota 3</w:t>
      </w:r>
      <w:r w:rsidR="0066481E" w:rsidRPr="0004738D">
        <w:rPr>
          <w:rFonts w:ascii="Times New Roman" w:eastAsia="Times New Roman" w:hAnsi="Times New Roman" w:cs="Times New Roman"/>
          <w:lang w:eastAsia="ar-SA"/>
        </w:rPr>
        <w:t xml:space="preserve">: Na saída de mercadoria de estabelecimento localizado em ZPE, a qualquer título, inclusive a decorrente de admissão temporária ou de aplicação do regime de “drawback”, para o mercado interno, ficam descaracterizados os benefícios concedidos por </w:t>
      </w:r>
      <w:r w:rsidR="001E7056" w:rsidRPr="0004738D">
        <w:rPr>
          <w:rFonts w:ascii="Times New Roman" w:eastAsia="Times New Roman" w:hAnsi="Times New Roman" w:cs="Times New Roman"/>
          <w:lang w:eastAsia="ar-SA"/>
        </w:rPr>
        <w:t>meio d</w:t>
      </w:r>
      <w:r w:rsidR="0066481E" w:rsidRPr="0004738D">
        <w:rPr>
          <w:rFonts w:ascii="Times New Roman" w:eastAsia="Times New Roman" w:hAnsi="Times New Roman" w:cs="Times New Roman"/>
          <w:lang w:eastAsia="ar-SA"/>
        </w:rPr>
        <w:t>este item, em relação àquela mercadoria.</w:t>
      </w:r>
    </w:p>
    <w:p w:rsidR="008D0927" w:rsidRPr="0004738D" w:rsidRDefault="008D0927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D0927" w:rsidRPr="0004738D" w:rsidRDefault="008D0927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N</w:t>
      </w:r>
      <w:r w:rsidR="00813DB7" w:rsidRPr="0004738D">
        <w:rPr>
          <w:rFonts w:ascii="Times New Roman" w:eastAsia="Times New Roman" w:hAnsi="Times New Roman" w:cs="Times New Roman"/>
          <w:lang w:eastAsia="ar-SA"/>
        </w:rPr>
        <w:t>ota 4</w:t>
      </w:r>
      <w:r w:rsidR="0066481E" w:rsidRPr="0004738D">
        <w:rPr>
          <w:rFonts w:ascii="Times New Roman" w:eastAsia="Times New Roman" w:hAnsi="Times New Roman" w:cs="Times New Roman"/>
          <w:lang w:eastAsia="ar-SA"/>
        </w:rPr>
        <w:t xml:space="preserve">: O disposto </w:t>
      </w:r>
      <w:r w:rsidR="00813DB7" w:rsidRPr="0004738D">
        <w:rPr>
          <w:rFonts w:ascii="Times New Roman" w:eastAsia="Times New Roman" w:hAnsi="Times New Roman" w:cs="Times New Roman"/>
          <w:lang w:eastAsia="ar-SA"/>
        </w:rPr>
        <w:t>na Nota 3</w:t>
      </w:r>
      <w:r w:rsidR="0066481E" w:rsidRPr="0004738D">
        <w:rPr>
          <w:rFonts w:ascii="Times New Roman" w:eastAsia="Times New Roman" w:hAnsi="Times New Roman" w:cs="Times New Roman"/>
          <w:lang w:eastAsia="ar-SA"/>
        </w:rPr>
        <w:t xml:space="preserve"> aplica-se também aos casos de perdimento da mercadoria.</w:t>
      </w:r>
    </w:p>
    <w:p w:rsidR="008D0927" w:rsidRPr="0004738D" w:rsidRDefault="008D0927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D0927" w:rsidRPr="0004738D" w:rsidRDefault="00813DB7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Nota 5</w:t>
      </w:r>
      <w:r w:rsidR="0066481E" w:rsidRPr="0004738D">
        <w:rPr>
          <w:rFonts w:ascii="Times New Roman" w:eastAsia="Times New Roman" w:hAnsi="Times New Roman" w:cs="Times New Roman"/>
          <w:lang w:eastAsia="ar-SA"/>
        </w:rPr>
        <w:t xml:space="preserve">: Relativamente a mercadorias que tenham sido ou que devam ser reintroduzidas no mercado interno: </w:t>
      </w:r>
    </w:p>
    <w:p w:rsidR="008D0927" w:rsidRPr="0004738D" w:rsidRDefault="008D0927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D0927" w:rsidRPr="0004738D" w:rsidRDefault="00D6748F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I – p</w:t>
      </w:r>
      <w:r w:rsidR="0066481E" w:rsidRPr="0004738D">
        <w:rPr>
          <w:rFonts w:ascii="Times New Roman" w:eastAsia="Times New Roman" w:hAnsi="Times New Roman" w:cs="Times New Roman"/>
          <w:lang w:eastAsia="ar-SA"/>
        </w:rPr>
        <w:t>or ocasião de sua regularização perante a Secretaria da Receita Federal, esta exigirá do contribuinte o comprovante do</w:t>
      </w:r>
      <w:r w:rsidR="00337650" w:rsidRPr="0004738D">
        <w:rPr>
          <w:rFonts w:ascii="Times New Roman" w:eastAsia="Times New Roman" w:hAnsi="Times New Roman" w:cs="Times New Roman"/>
          <w:lang w:eastAsia="ar-SA"/>
        </w:rPr>
        <w:t xml:space="preserve"> pagamento do ICMS em favor do e</w:t>
      </w:r>
      <w:r w:rsidR="0066481E" w:rsidRPr="0004738D">
        <w:rPr>
          <w:rFonts w:ascii="Times New Roman" w:eastAsia="Times New Roman" w:hAnsi="Times New Roman" w:cs="Times New Roman"/>
          <w:lang w:eastAsia="ar-SA"/>
        </w:rPr>
        <w:t>stado de Rondônia;</w:t>
      </w:r>
    </w:p>
    <w:p w:rsidR="008D0927" w:rsidRPr="0004738D" w:rsidRDefault="008D0927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D0927" w:rsidRPr="0004738D" w:rsidRDefault="0066481E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 xml:space="preserve">II </w:t>
      </w:r>
      <w:r w:rsidR="00D6748F" w:rsidRPr="0004738D">
        <w:rPr>
          <w:rFonts w:ascii="Times New Roman" w:eastAsia="Times New Roman" w:hAnsi="Times New Roman" w:cs="Times New Roman"/>
          <w:lang w:eastAsia="ar-SA"/>
        </w:rPr>
        <w:t>– q</w:t>
      </w:r>
      <w:r w:rsidRPr="0004738D">
        <w:rPr>
          <w:rFonts w:ascii="Times New Roman" w:eastAsia="Times New Roman" w:hAnsi="Times New Roman" w:cs="Times New Roman"/>
          <w:lang w:eastAsia="ar-SA"/>
        </w:rPr>
        <w:t xml:space="preserve">uando a exigência da regularização se der de oficio, a Secretaria da Receita Federal comunicará o fato ao </w:t>
      </w:r>
      <w:r w:rsidR="00337650" w:rsidRPr="0004738D">
        <w:rPr>
          <w:rFonts w:ascii="Times New Roman" w:eastAsia="Times New Roman" w:hAnsi="Times New Roman" w:cs="Times New Roman"/>
          <w:lang w:eastAsia="ar-SA"/>
        </w:rPr>
        <w:t>e</w:t>
      </w:r>
      <w:r w:rsidRPr="0004738D">
        <w:rPr>
          <w:rFonts w:ascii="Times New Roman" w:eastAsia="Times New Roman" w:hAnsi="Times New Roman" w:cs="Times New Roman"/>
          <w:lang w:eastAsia="ar-SA"/>
        </w:rPr>
        <w:t>stado de Rondônia.</w:t>
      </w:r>
    </w:p>
    <w:p w:rsidR="008D0927" w:rsidRPr="0004738D" w:rsidRDefault="008D0927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91195E" w:rsidRPr="0004738D" w:rsidRDefault="00813DB7" w:rsidP="00F24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Nota 6</w:t>
      </w:r>
      <w:r w:rsidR="0066481E" w:rsidRPr="0004738D">
        <w:rPr>
          <w:rFonts w:ascii="Times New Roman" w:eastAsia="Times New Roman" w:hAnsi="Times New Roman" w:cs="Times New Roman"/>
          <w:lang w:eastAsia="ar-SA"/>
        </w:rPr>
        <w:t xml:space="preserve">: Na remessa de mercadoria para estabelecimento localizado em ZPE, ao abrigo do benefício previsto neste </w:t>
      </w:r>
      <w:r w:rsidR="008D0927" w:rsidRPr="0004738D">
        <w:rPr>
          <w:rFonts w:ascii="Times New Roman" w:eastAsia="Times New Roman" w:hAnsi="Times New Roman" w:cs="Times New Roman"/>
          <w:lang w:eastAsia="ar-SA"/>
        </w:rPr>
        <w:t>item</w:t>
      </w:r>
      <w:r w:rsidR="0066481E" w:rsidRPr="0004738D">
        <w:rPr>
          <w:rFonts w:ascii="Times New Roman" w:eastAsia="Times New Roman" w:hAnsi="Times New Roman" w:cs="Times New Roman"/>
          <w:lang w:eastAsia="ar-SA"/>
        </w:rPr>
        <w:t xml:space="preserve">, a Nota Fiscal Eletrônica – NF-e – correspondente deverá conter, além dos demais requisitos exigidos na legislação, o número do Ato Declaratório Executivo – ADE </w:t>
      </w:r>
      <w:r w:rsidR="00D6748F" w:rsidRPr="0004738D">
        <w:rPr>
          <w:rFonts w:ascii="Times New Roman" w:eastAsia="Times New Roman" w:hAnsi="Times New Roman" w:cs="Times New Roman"/>
          <w:lang w:eastAsia="ar-SA"/>
        </w:rPr>
        <w:t xml:space="preserve">– a </w:t>
      </w:r>
      <w:r w:rsidR="0066481E" w:rsidRPr="0004738D">
        <w:rPr>
          <w:rFonts w:ascii="Times New Roman" w:eastAsia="Times New Roman" w:hAnsi="Times New Roman" w:cs="Times New Roman"/>
          <w:lang w:eastAsia="ar-SA"/>
        </w:rPr>
        <w:t xml:space="preserve">que se refere o inciso II da </w:t>
      </w:r>
      <w:r w:rsidR="00D6748F" w:rsidRPr="0004738D">
        <w:rPr>
          <w:rFonts w:ascii="Times New Roman" w:eastAsia="Times New Roman" w:hAnsi="Times New Roman" w:cs="Times New Roman"/>
          <w:lang w:eastAsia="ar-SA"/>
        </w:rPr>
        <w:t>Nota 7</w:t>
      </w:r>
      <w:r w:rsidR="0066481E" w:rsidRPr="0004738D">
        <w:rPr>
          <w:rFonts w:ascii="Times New Roman" w:eastAsia="Times New Roman" w:hAnsi="Times New Roman" w:cs="Times New Roman"/>
          <w:lang w:eastAsia="ar-SA"/>
        </w:rPr>
        <w:t>;</w:t>
      </w:r>
    </w:p>
    <w:p w:rsidR="008D0927" w:rsidRPr="0004738D" w:rsidRDefault="008D0927" w:rsidP="00F240FB">
      <w:pPr>
        <w:keepNext/>
        <w:keepLines/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8D0927" w:rsidRPr="0004738D" w:rsidRDefault="00813DB7" w:rsidP="00F240FB">
      <w:pPr>
        <w:pStyle w:val="TextoAcordo"/>
        <w:ind w:firstLine="567"/>
        <w:rPr>
          <w:rFonts w:cs="Times New Roman"/>
          <w:sz w:val="22"/>
          <w:szCs w:val="22"/>
        </w:rPr>
      </w:pPr>
      <w:r w:rsidRPr="0004738D">
        <w:rPr>
          <w:rFonts w:eastAsia="Times New Roman" w:cs="Times New Roman"/>
          <w:sz w:val="22"/>
          <w:szCs w:val="22"/>
        </w:rPr>
        <w:t>Nota 7</w:t>
      </w:r>
      <w:r w:rsidR="008D0927" w:rsidRPr="0004738D">
        <w:rPr>
          <w:rFonts w:eastAsia="Times New Roman" w:cs="Times New Roman"/>
          <w:sz w:val="22"/>
          <w:szCs w:val="22"/>
        </w:rPr>
        <w:t xml:space="preserve">: </w:t>
      </w:r>
      <w:r w:rsidR="008D0927" w:rsidRPr="0004738D">
        <w:rPr>
          <w:rFonts w:cs="Times New Roman"/>
          <w:sz w:val="22"/>
          <w:szCs w:val="22"/>
        </w:rPr>
        <w:t xml:space="preserve">A aplicação do disposto </w:t>
      </w:r>
      <w:r w:rsidR="00167D9A" w:rsidRPr="0004738D">
        <w:rPr>
          <w:rFonts w:cs="Times New Roman"/>
          <w:sz w:val="22"/>
          <w:szCs w:val="22"/>
        </w:rPr>
        <w:t>n</w:t>
      </w:r>
      <w:r w:rsidR="00DE6B56" w:rsidRPr="0004738D">
        <w:rPr>
          <w:rFonts w:cs="Times New Roman"/>
          <w:sz w:val="22"/>
          <w:szCs w:val="22"/>
        </w:rPr>
        <w:t>este item</w:t>
      </w:r>
      <w:r w:rsidR="008D0927" w:rsidRPr="0004738D">
        <w:rPr>
          <w:rFonts w:cs="Times New Roman"/>
          <w:sz w:val="22"/>
          <w:szCs w:val="22"/>
        </w:rPr>
        <w:t>:</w:t>
      </w:r>
    </w:p>
    <w:p w:rsidR="00DE6B56" w:rsidRPr="0004738D" w:rsidRDefault="00DE6B56" w:rsidP="00F240FB">
      <w:pPr>
        <w:pStyle w:val="TextoAcordo"/>
        <w:rPr>
          <w:rFonts w:cs="Times New Roman"/>
          <w:sz w:val="22"/>
          <w:szCs w:val="22"/>
        </w:rPr>
      </w:pPr>
    </w:p>
    <w:p w:rsidR="00DE6B56" w:rsidRPr="0004738D" w:rsidRDefault="00DE6B56" w:rsidP="00F240FB">
      <w:pPr>
        <w:pStyle w:val="TextoAcordo"/>
        <w:ind w:firstLine="567"/>
        <w:rPr>
          <w:rFonts w:cs="Times New Roman"/>
          <w:sz w:val="22"/>
          <w:szCs w:val="22"/>
        </w:rPr>
      </w:pPr>
      <w:r w:rsidRPr="0004738D">
        <w:rPr>
          <w:rFonts w:cs="Times New Roman"/>
          <w:sz w:val="22"/>
          <w:szCs w:val="22"/>
        </w:rPr>
        <w:t>I – somente se verificará em relação às mercadorias ou bens de que tratam os art</w:t>
      </w:r>
      <w:r w:rsidR="00337650" w:rsidRPr="0004738D">
        <w:rPr>
          <w:rFonts w:cs="Times New Roman"/>
          <w:sz w:val="22"/>
          <w:szCs w:val="22"/>
        </w:rPr>
        <w:t>s.</w:t>
      </w:r>
      <w:r w:rsidRPr="0004738D">
        <w:rPr>
          <w:rFonts w:cs="Times New Roman"/>
          <w:sz w:val="22"/>
          <w:szCs w:val="22"/>
        </w:rPr>
        <w:t xml:space="preserve"> 12, II e 13 da Lei n° 11.508, </w:t>
      </w:r>
      <w:r w:rsidR="00DF5F42" w:rsidRPr="0004738D">
        <w:rPr>
          <w:rFonts w:cs="Times New Roman"/>
          <w:sz w:val="22"/>
          <w:szCs w:val="22"/>
        </w:rPr>
        <w:t xml:space="preserve">de 2007, </w:t>
      </w:r>
      <w:r w:rsidRPr="0004738D">
        <w:rPr>
          <w:rFonts w:cs="Times New Roman"/>
          <w:sz w:val="22"/>
          <w:szCs w:val="22"/>
        </w:rPr>
        <w:t>que se destinem exclusivamente à utilização no processo de industrialização dos produtos a serem exportados;</w:t>
      </w:r>
    </w:p>
    <w:p w:rsidR="00DE6B56" w:rsidRPr="0004738D" w:rsidRDefault="00DE6B56" w:rsidP="00F240FB">
      <w:pPr>
        <w:pStyle w:val="TextoAcordo"/>
        <w:rPr>
          <w:rFonts w:cs="Times New Roman"/>
          <w:sz w:val="22"/>
          <w:szCs w:val="22"/>
        </w:rPr>
      </w:pPr>
    </w:p>
    <w:p w:rsidR="00DE6B56" w:rsidRPr="0004738D" w:rsidRDefault="00DE6B56" w:rsidP="00F240FB">
      <w:pPr>
        <w:pStyle w:val="TextoAcordo"/>
        <w:ind w:firstLine="567"/>
        <w:rPr>
          <w:rFonts w:cs="Times New Roman"/>
          <w:sz w:val="22"/>
          <w:szCs w:val="22"/>
        </w:rPr>
      </w:pPr>
      <w:r w:rsidRPr="0004738D">
        <w:rPr>
          <w:rFonts w:cs="Times New Roman"/>
          <w:sz w:val="22"/>
          <w:szCs w:val="22"/>
        </w:rPr>
        <w:t>II – fica condicionada à apresentação de autorização para início de suas operações, por meio de ADE, do titular da Unidade da Receita Federal do Brasil responsável pela fiscalização de tributos sobre o comércio exterior com jurisdição na respectiva ZPE, e a respectiva publicação no Diário Oficial da União;</w:t>
      </w:r>
    </w:p>
    <w:p w:rsidR="001A591E" w:rsidRPr="0004738D" w:rsidRDefault="001A591E" w:rsidP="00F240FB">
      <w:pPr>
        <w:pStyle w:val="TextoAcordo"/>
        <w:rPr>
          <w:rFonts w:cs="Times New Roman"/>
          <w:sz w:val="22"/>
          <w:szCs w:val="22"/>
        </w:rPr>
      </w:pPr>
    </w:p>
    <w:p w:rsidR="001A591E" w:rsidRPr="0004738D" w:rsidRDefault="001A591E" w:rsidP="00F240FB">
      <w:pPr>
        <w:pStyle w:val="TextoAcordo"/>
        <w:ind w:firstLine="567"/>
        <w:rPr>
          <w:rFonts w:cs="Times New Roman"/>
          <w:sz w:val="22"/>
          <w:szCs w:val="22"/>
        </w:rPr>
      </w:pPr>
      <w:r w:rsidRPr="0004738D">
        <w:rPr>
          <w:rFonts w:cs="Times New Roman"/>
          <w:sz w:val="22"/>
          <w:szCs w:val="22"/>
        </w:rPr>
        <w:t>Nota 8: O fisco estadual terá livre acesso para exercer suas atividades de fiscalização nos estabelecimentos localizados em ZPE, preservada a competência do Ministério da Fazenda no campo das administrações aduaneira e tributária, relativamente às mercadorias ou bens:</w:t>
      </w:r>
    </w:p>
    <w:p w:rsidR="001A591E" w:rsidRPr="0004738D" w:rsidRDefault="001A591E" w:rsidP="00F240FB">
      <w:pPr>
        <w:pStyle w:val="TextoAcordo"/>
        <w:rPr>
          <w:rFonts w:cs="Times New Roman"/>
          <w:sz w:val="22"/>
          <w:szCs w:val="22"/>
        </w:rPr>
      </w:pPr>
    </w:p>
    <w:p w:rsidR="001A591E" w:rsidRPr="0004738D" w:rsidRDefault="001A591E" w:rsidP="00F240FB">
      <w:pPr>
        <w:pStyle w:val="TextoAcordo"/>
        <w:ind w:firstLine="567"/>
        <w:rPr>
          <w:rFonts w:cs="Times New Roman"/>
          <w:sz w:val="22"/>
          <w:szCs w:val="22"/>
        </w:rPr>
      </w:pPr>
      <w:r w:rsidRPr="0004738D">
        <w:rPr>
          <w:rFonts w:cs="Times New Roman"/>
          <w:sz w:val="22"/>
          <w:szCs w:val="22"/>
        </w:rPr>
        <w:t xml:space="preserve">I </w:t>
      </w:r>
      <w:r w:rsidR="001E7056" w:rsidRPr="0004738D">
        <w:rPr>
          <w:rFonts w:cs="Times New Roman"/>
          <w:sz w:val="22"/>
          <w:szCs w:val="22"/>
        </w:rPr>
        <w:t>–</w:t>
      </w:r>
      <w:r w:rsidRPr="0004738D">
        <w:rPr>
          <w:rFonts w:cs="Times New Roman"/>
          <w:sz w:val="22"/>
          <w:szCs w:val="22"/>
        </w:rPr>
        <w:t xml:space="preserve"> </w:t>
      </w:r>
      <w:r w:rsidR="001E7056" w:rsidRPr="0004738D">
        <w:rPr>
          <w:rFonts w:cs="Times New Roman"/>
          <w:sz w:val="22"/>
          <w:szCs w:val="22"/>
        </w:rPr>
        <w:t>i</w:t>
      </w:r>
      <w:r w:rsidRPr="0004738D">
        <w:rPr>
          <w:rFonts w:cs="Times New Roman"/>
          <w:sz w:val="22"/>
          <w:szCs w:val="22"/>
        </w:rPr>
        <w:t>mportados, ainda não submetidos a despacho aduaneiro;</w:t>
      </w:r>
    </w:p>
    <w:p w:rsidR="001A591E" w:rsidRPr="0004738D" w:rsidRDefault="001A591E" w:rsidP="00F240FB">
      <w:pPr>
        <w:pStyle w:val="TextoAcordo"/>
        <w:rPr>
          <w:rFonts w:cs="Times New Roman"/>
          <w:sz w:val="22"/>
          <w:szCs w:val="22"/>
        </w:rPr>
      </w:pPr>
    </w:p>
    <w:p w:rsidR="001A591E" w:rsidRPr="0004738D" w:rsidRDefault="001A591E" w:rsidP="00F240FB">
      <w:pPr>
        <w:pStyle w:val="TextoAcordo"/>
        <w:ind w:firstLine="567"/>
        <w:rPr>
          <w:rFonts w:cs="Times New Roman"/>
          <w:sz w:val="22"/>
          <w:szCs w:val="22"/>
        </w:rPr>
      </w:pPr>
      <w:r w:rsidRPr="0004738D">
        <w:rPr>
          <w:rFonts w:cs="Times New Roman"/>
          <w:sz w:val="22"/>
          <w:szCs w:val="22"/>
        </w:rPr>
        <w:t xml:space="preserve">II </w:t>
      </w:r>
      <w:r w:rsidR="001E7056" w:rsidRPr="0004738D">
        <w:rPr>
          <w:rFonts w:cs="Times New Roman"/>
          <w:sz w:val="22"/>
          <w:szCs w:val="22"/>
        </w:rPr>
        <w:t>–</w:t>
      </w:r>
      <w:r w:rsidRPr="0004738D">
        <w:rPr>
          <w:rFonts w:cs="Times New Roman"/>
          <w:sz w:val="22"/>
          <w:szCs w:val="22"/>
        </w:rPr>
        <w:t xml:space="preserve"> </w:t>
      </w:r>
      <w:r w:rsidR="001E7056" w:rsidRPr="0004738D">
        <w:rPr>
          <w:rFonts w:cs="Times New Roman"/>
          <w:sz w:val="22"/>
          <w:szCs w:val="22"/>
        </w:rPr>
        <w:t>p</w:t>
      </w:r>
      <w:r w:rsidRPr="0004738D">
        <w:rPr>
          <w:rFonts w:cs="Times New Roman"/>
          <w:sz w:val="22"/>
          <w:szCs w:val="22"/>
        </w:rPr>
        <w:t>roduzidos nas ZPE, já desembaraçados para exportação.</w:t>
      </w:r>
    </w:p>
    <w:p w:rsidR="001A591E" w:rsidRPr="0004738D" w:rsidRDefault="001A591E" w:rsidP="00F240FB">
      <w:pPr>
        <w:pStyle w:val="TextoAcordo"/>
        <w:rPr>
          <w:rFonts w:cs="Times New Roman"/>
          <w:sz w:val="22"/>
          <w:szCs w:val="22"/>
        </w:rPr>
      </w:pPr>
    </w:p>
    <w:p w:rsidR="001A591E" w:rsidRPr="0004738D" w:rsidRDefault="001A591E" w:rsidP="00F240FB">
      <w:pPr>
        <w:pStyle w:val="TextoAcordo"/>
        <w:ind w:firstLine="567"/>
        <w:rPr>
          <w:rFonts w:cs="Times New Roman"/>
          <w:sz w:val="22"/>
          <w:szCs w:val="22"/>
        </w:rPr>
      </w:pPr>
      <w:r w:rsidRPr="0004738D">
        <w:rPr>
          <w:rFonts w:cs="Times New Roman"/>
          <w:sz w:val="22"/>
          <w:szCs w:val="22"/>
        </w:rPr>
        <w:t>Nota 9: A Receita Federal do Brasil deverá:</w:t>
      </w:r>
    </w:p>
    <w:p w:rsidR="001E7056" w:rsidRPr="0004738D" w:rsidRDefault="001E7056" w:rsidP="00F240FB">
      <w:pPr>
        <w:pStyle w:val="TextoAcordo"/>
        <w:rPr>
          <w:rFonts w:cs="Times New Roman"/>
          <w:sz w:val="22"/>
          <w:szCs w:val="22"/>
        </w:rPr>
      </w:pPr>
    </w:p>
    <w:p w:rsidR="001A591E" w:rsidRPr="0004738D" w:rsidRDefault="001A591E" w:rsidP="00F240FB">
      <w:pPr>
        <w:pStyle w:val="TextoAcordo"/>
        <w:ind w:firstLine="567"/>
        <w:rPr>
          <w:rFonts w:cs="Times New Roman"/>
          <w:sz w:val="22"/>
          <w:szCs w:val="22"/>
        </w:rPr>
      </w:pPr>
      <w:r w:rsidRPr="0004738D">
        <w:rPr>
          <w:rFonts w:cs="Times New Roman"/>
          <w:sz w:val="22"/>
          <w:szCs w:val="22"/>
        </w:rPr>
        <w:t xml:space="preserve">I </w:t>
      </w:r>
      <w:r w:rsidR="001E7056" w:rsidRPr="0004738D">
        <w:rPr>
          <w:rFonts w:cs="Times New Roman"/>
          <w:sz w:val="22"/>
          <w:szCs w:val="22"/>
        </w:rPr>
        <w:t>–</w:t>
      </w:r>
      <w:r w:rsidRPr="0004738D">
        <w:rPr>
          <w:rFonts w:cs="Times New Roman"/>
          <w:sz w:val="22"/>
          <w:szCs w:val="22"/>
        </w:rPr>
        <w:t xml:space="preserve"> </w:t>
      </w:r>
      <w:r w:rsidR="001E7056" w:rsidRPr="0004738D">
        <w:rPr>
          <w:rFonts w:cs="Times New Roman"/>
          <w:sz w:val="22"/>
          <w:szCs w:val="22"/>
        </w:rPr>
        <w:t>d</w:t>
      </w:r>
      <w:r w:rsidRPr="0004738D">
        <w:rPr>
          <w:rFonts w:cs="Times New Roman"/>
          <w:sz w:val="22"/>
          <w:szCs w:val="22"/>
        </w:rPr>
        <w:t>isponibilizar aos fiscos estaduais acesso ao sistema informatizado referido no inciso I do artigo 8° da Instrução Normativa RFB n° 952/09;</w:t>
      </w:r>
    </w:p>
    <w:p w:rsidR="001E7056" w:rsidRPr="0004738D" w:rsidRDefault="001E7056" w:rsidP="00F240FB">
      <w:pPr>
        <w:pStyle w:val="TextoAcordo"/>
        <w:rPr>
          <w:rFonts w:cs="Times New Roman"/>
          <w:sz w:val="22"/>
          <w:szCs w:val="22"/>
        </w:rPr>
      </w:pPr>
    </w:p>
    <w:p w:rsidR="001A591E" w:rsidRPr="0004738D" w:rsidRDefault="001E7056" w:rsidP="00F240FB">
      <w:pPr>
        <w:pStyle w:val="TextoAcordo"/>
        <w:ind w:firstLine="567"/>
        <w:rPr>
          <w:rFonts w:cs="Times New Roman"/>
          <w:sz w:val="22"/>
          <w:szCs w:val="22"/>
        </w:rPr>
      </w:pPr>
      <w:r w:rsidRPr="0004738D">
        <w:rPr>
          <w:rFonts w:cs="Times New Roman"/>
          <w:sz w:val="22"/>
          <w:szCs w:val="22"/>
        </w:rPr>
        <w:t xml:space="preserve">II – </w:t>
      </w:r>
      <w:r w:rsidR="001A591E" w:rsidRPr="0004738D">
        <w:rPr>
          <w:rFonts w:cs="Times New Roman"/>
          <w:sz w:val="22"/>
          <w:szCs w:val="22"/>
        </w:rPr>
        <w:t xml:space="preserve">comunicar a revogação do ADE a que se refere o inciso II da </w:t>
      </w:r>
      <w:r w:rsidRPr="0004738D">
        <w:rPr>
          <w:rFonts w:cs="Times New Roman"/>
          <w:sz w:val="22"/>
          <w:szCs w:val="22"/>
        </w:rPr>
        <w:t>Nota 7</w:t>
      </w:r>
      <w:r w:rsidR="001A591E" w:rsidRPr="0004738D">
        <w:rPr>
          <w:rFonts w:cs="Times New Roman"/>
          <w:sz w:val="22"/>
          <w:szCs w:val="22"/>
        </w:rPr>
        <w:t>.”</w:t>
      </w:r>
    </w:p>
    <w:p w:rsidR="00243D30" w:rsidRPr="0004738D" w:rsidRDefault="00243D30" w:rsidP="00F240FB">
      <w:pPr>
        <w:pStyle w:val="TextoAcordo"/>
        <w:rPr>
          <w:rFonts w:cs="Times New Roman"/>
          <w:sz w:val="22"/>
          <w:szCs w:val="22"/>
        </w:rPr>
      </w:pPr>
    </w:p>
    <w:p w:rsidR="00243D30" w:rsidRPr="0004738D" w:rsidRDefault="00243D30" w:rsidP="00F240FB">
      <w:pPr>
        <w:pStyle w:val="TextoAcordo"/>
        <w:ind w:firstLine="567"/>
        <w:rPr>
          <w:rFonts w:eastAsia="Times New Roman" w:cs="Times New Roman"/>
          <w:sz w:val="22"/>
          <w:szCs w:val="22"/>
        </w:rPr>
      </w:pPr>
      <w:r w:rsidRPr="0004738D">
        <w:rPr>
          <w:rFonts w:cs="Times New Roman"/>
          <w:sz w:val="22"/>
          <w:szCs w:val="22"/>
        </w:rPr>
        <w:t xml:space="preserve">IX – os itens 121 e 122 ao Anexo Único do item 53 da Tabela II do Anexo I: </w:t>
      </w:r>
      <w:r w:rsidRPr="0004738D">
        <w:rPr>
          <w:rFonts w:eastAsia="Times New Roman" w:cs="Times New Roman"/>
          <w:sz w:val="22"/>
          <w:szCs w:val="22"/>
        </w:rPr>
        <w:t>(Convênio ICMS 121/11, efeitos a partir de 1º/0</w:t>
      </w:r>
      <w:r w:rsidR="009D5F93" w:rsidRPr="0004738D">
        <w:rPr>
          <w:rFonts w:eastAsia="Times New Roman" w:cs="Times New Roman"/>
          <w:sz w:val="22"/>
          <w:szCs w:val="22"/>
        </w:rPr>
        <w:t>3</w:t>
      </w:r>
      <w:r w:rsidRPr="0004738D">
        <w:rPr>
          <w:rFonts w:eastAsia="Times New Roman" w:cs="Times New Roman"/>
          <w:sz w:val="22"/>
          <w:szCs w:val="22"/>
        </w:rPr>
        <w:t>/12)</w:t>
      </w:r>
    </w:p>
    <w:p w:rsidR="00243D30" w:rsidRPr="0004738D" w:rsidRDefault="00243D30" w:rsidP="00F240FB">
      <w:pPr>
        <w:pStyle w:val="TextoAcordo"/>
        <w:rPr>
          <w:rFonts w:eastAsia="Times New Roman" w:cs="Times New Roman"/>
          <w:sz w:val="22"/>
          <w:szCs w:val="22"/>
        </w:rPr>
      </w:pPr>
    </w:p>
    <w:p w:rsidR="00243D30" w:rsidRPr="0004738D" w:rsidRDefault="00243D30" w:rsidP="00F240FB">
      <w:pPr>
        <w:pStyle w:val="Textoacordo0"/>
        <w:spacing w:after="0"/>
        <w:ind w:right="-1" w:firstLine="1416"/>
        <w:rPr>
          <w:rFonts w:ascii="Times New Roman" w:hAnsi="Times New Roman"/>
          <w:sz w:val="22"/>
          <w:szCs w:val="22"/>
        </w:rPr>
      </w:pPr>
      <w:r w:rsidRPr="0004738D">
        <w:rPr>
          <w:rFonts w:ascii="Times New Roman" w:hAnsi="Times New Roman"/>
          <w:sz w:val="22"/>
          <w:szCs w:val="22"/>
        </w:rPr>
        <w:lastRenderedPageBreak/>
        <w:t>“</w:t>
      </w:r>
    </w:p>
    <w:tbl>
      <w:tblPr>
        <w:tblW w:w="0" w:type="auto"/>
        <w:tblInd w:w="1521" w:type="dxa"/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5822"/>
      </w:tblGrid>
      <w:tr w:rsidR="00243D30" w:rsidRPr="009C0567" w:rsidTr="00DC2F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D30" w:rsidRPr="009C0567" w:rsidRDefault="00243D30" w:rsidP="00F240FB">
            <w:pPr>
              <w:pStyle w:val="tabelasubtitulo0"/>
              <w:snapToGrid w:val="0"/>
              <w:spacing w:before="0"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Item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243D30" w:rsidRPr="009C0567" w:rsidRDefault="00243D30" w:rsidP="00F240FB">
            <w:pPr>
              <w:pStyle w:val="tabelasubtitulo0"/>
              <w:snapToGrid w:val="0"/>
              <w:spacing w:before="0"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NCM/SH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D30" w:rsidRPr="009C0567" w:rsidRDefault="00243D30" w:rsidP="00F240FB">
            <w:pPr>
              <w:pStyle w:val="tabelasubtitulo0"/>
              <w:snapToGrid w:val="0"/>
              <w:spacing w:before="0"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Medicamentos e Reagentes Químicos</w:t>
            </w:r>
          </w:p>
        </w:tc>
      </w:tr>
      <w:tr w:rsidR="00243D30" w:rsidRPr="009C0567" w:rsidTr="00DC2FC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43D30" w:rsidRPr="009C0567" w:rsidRDefault="00243D30" w:rsidP="00F240FB">
            <w:pPr>
              <w:pStyle w:val="tabelasubtitulo0"/>
              <w:snapToGrid w:val="0"/>
              <w:spacing w:before="0"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243D30" w:rsidRPr="009C0567" w:rsidRDefault="00243D30" w:rsidP="00F240FB">
            <w:pPr>
              <w:pStyle w:val="tabelasubtitulo0"/>
              <w:snapToGrid w:val="0"/>
              <w:spacing w:before="0"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3002.10.39</w:t>
            </w:r>
          </w:p>
        </w:tc>
        <w:tc>
          <w:tcPr>
            <w:tcW w:w="5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D30" w:rsidRPr="009C0567" w:rsidRDefault="00243D30" w:rsidP="00F240FB">
            <w:pPr>
              <w:pStyle w:val="tabelajustificado0"/>
              <w:snapToGrid w:val="0"/>
              <w:spacing w:before="0"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RebmAb 100 – hu3S193, anticorpo monoclonal humanizado, tipo IgG1, anti-Lewis Y</w:t>
            </w:r>
          </w:p>
        </w:tc>
      </w:tr>
      <w:tr w:rsidR="00243D30" w:rsidRPr="009C0567" w:rsidTr="00DC2FC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43D30" w:rsidRPr="009C0567" w:rsidRDefault="00243D30" w:rsidP="00F240FB">
            <w:pPr>
              <w:pStyle w:val="tabelasubtitulo0"/>
              <w:snapToGrid w:val="0"/>
              <w:spacing w:before="0"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243D30" w:rsidRPr="009C0567" w:rsidRDefault="00243D30" w:rsidP="00F240FB">
            <w:pPr>
              <w:pStyle w:val="tabelasubtitulo0"/>
              <w:snapToGrid w:val="0"/>
              <w:spacing w:before="0"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3002.10.39</w:t>
            </w:r>
          </w:p>
        </w:tc>
        <w:tc>
          <w:tcPr>
            <w:tcW w:w="5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3D30" w:rsidRPr="009C0567" w:rsidRDefault="00243D30" w:rsidP="00F240FB">
            <w:pPr>
              <w:pStyle w:val="tabelajustificado0"/>
              <w:snapToGrid w:val="0"/>
              <w:spacing w:before="0" w:after="0"/>
              <w:rPr>
                <w:sz w:val="20"/>
                <w:szCs w:val="20"/>
              </w:rPr>
            </w:pPr>
            <w:r w:rsidRPr="009C0567">
              <w:rPr>
                <w:sz w:val="20"/>
                <w:szCs w:val="20"/>
              </w:rPr>
              <w:t>RebmAb 200 – huMX35, anticorpo monoclonal humanizado, tipo IgG1, anti-NaPi2b</w:t>
            </w:r>
          </w:p>
        </w:tc>
      </w:tr>
    </w:tbl>
    <w:p w:rsidR="00243D30" w:rsidRDefault="00243D30" w:rsidP="00F240FB">
      <w:pPr>
        <w:pStyle w:val="textoacordo1"/>
        <w:spacing w:before="0" w:after="0"/>
        <w:ind w:firstLine="1418"/>
        <w:jc w:val="both"/>
        <w:rPr>
          <w:sz w:val="22"/>
          <w:szCs w:val="22"/>
        </w:rPr>
      </w:pPr>
      <w:r w:rsidRPr="0004738D">
        <w:rPr>
          <w:sz w:val="22"/>
          <w:szCs w:val="22"/>
        </w:rPr>
        <w:t xml:space="preserve">                                                                                                                                                 ”;</w:t>
      </w:r>
    </w:p>
    <w:p w:rsidR="00F240FB" w:rsidRPr="0004738D" w:rsidRDefault="00F240FB" w:rsidP="00F240FB">
      <w:pPr>
        <w:pStyle w:val="textoacordo1"/>
        <w:spacing w:before="0" w:after="0"/>
        <w:ind w:firstLine="1418"/>
        <w:jc w:val="both"/>
        <w:rPr>
          <w:sz w:val="22"/>
          <w:szCs w:val="22"/>
        </w:rPr>
      </w:pPr>
    </w:p>
    <w:p w:rsidR="00A951F0" w:rsidRPr="00F240FB" w:rsidRDefault="00243D30" w:rsidP="00F240FB">
      <w:pPr>
        <w:pStyle w:val="TextoAcordo"/>
        <w:ind w:firstLine="567"/>
        <w:rPr>
          <w:rFonts w:cs="Times New Roman"/>
          <w:sz w:val="22"/>
          <w:szCs w:val="22"/>
        </w:rPr>
      </w:pPr>
      <w:r w:rsidRPr="00F240FB">
        <w:rPr>
          <w:rFonts w:cs="Times New Roman"/>
          <w:sz w:val="22"/>
          <w:szCs w:val="22"/>
        </w:rPr>
        <w:t>X</w:t>
      </w:r>
      <w:r w:rsidR="00AA0151" w:rsidRPr="00F240FB">
        <w:rPr>
          <w:rFonts w:cs="Times New Roman"/>
          <w:sz w:val="22"/>
          <w:szCs w:val="22"/>
        </w:rPr>
        <w:t xml:space="preserve"> – o item 9 à alínea </w:t>
      </w:r>
      <w:r w:rsidR="007C4EAA" w:rsidRPr="00F240FB">
        <w:rPr>
          <w:rFonts w:cs="Times New Roman"/>
          <w:sz w:val="22"/>
          <w:szCs w:val="22"/>
        </w:rPr>
        <w:t xml:space="preserve">“b” do inciso II do item 75 da Tabela I do Anexo I: </w:t>
      </w:r>
      <w:r w:rsidR="00353714" w:rsidRPr="00F240FB">
        <w:rPr>
          <w:rFonts w:cs="Times New Roman"/>
          <w:sz w:val="22"/>
          <w:szCs w:val="22"/>
        </w:rPr>
        <w:t xml:space="preserve">(Convênio ICMS 130/11, efeitos a partir  de </w:t>
      </w:r>
      <w:r w:rsidR="009D5F93" w:rsidRPr="00F240FB">
        <w:rPr>
          <w:rFonts w:cs="Times New Roman"/>
          <w:sz w:val="22"/>
          <w:szCs w:val="22"/>
        </w:rPr>
        <w:t>1º/0</w:t>
      </w:r>
      <w:r w:rsidR="00FC6DC6" w:rsidRPr="00F240FB">
        <w:rPr>
          <w:rFonts w:cs="Times New Roman"/>
          <w:sz w:val="22"/>
          <w:szCs w:val="22"/>
        </w:rPr>
        <w:t>3</w:t>
      </w:r>
      <w:r w:rsidR="009D5F93" w:rsidRPr="00F240FB">
        <w:rPr>
          <w:rFonts w:cs="Times New Roman"/>
          <w:sz w:val="22"/>
          <w:szCs w:val="22"/>
        </w:rPr>
        <w:t>/12</w:t>
      </w:r>
      <w:r w:rsidR="00353714" w:rsidRPr="00F240FB">
        <w:rPr>
          <w:rFonts w:cs="Times New Roman"/>
          <w:sz w:val="22"/>
          <w:szCs w:val="22"/>
        </w:rPr>
        <w:t>)</w:t>
      </w:r>
    </w:p>
    <w:p w:rsidR="00A951F0" w:rsidRPr="00F240FB" w:rsidRDefault="00A951F0" w:rsidP="00F240FB">
      <w:pPr>
        <w:pStyle w:val="TextoAcordo"/>
        <w:ind w:firstLine="567"/>
        <w:rPr>
          <w:rFonts w:cs="Times New Roman"/>
          <w:sz w:val="22"/>
          <w:szCs w:val="22"/>
        </w:rPr>
      </w:pPr>
    </w:p>
    <w:p w:rsidR="00A951F0" w:rsidRPr="00F240FB" w:rsidRDefault="00AA2735" w:rsidP="00F240FB">
      <w:pPr>
        <w:pStyle w:val="TextoAcordo"/>
        <w:ind w:firstLine="567"/>
        <w:rPr>
          <w:rFonts w:cs="Times New Roman"/>
          <w:sz w:val="22"/>
          <w:szCs w:val="22"/>
        </w:rPr>
      </w:pPr>
      <w:r w:rsidRPr="00F240FB">
        <w:rPr>
          <w:rFonts w:cs="Times New Roman"/>
          <w:sz w:val="22"/>
          <w:szCs w:val="22"/>
        </w:rPr>
        <w:t>“9 – E</w:t>
      </w:r>
      <w:r w:rsidR="00A951F0" w:rsidRPr="00F240FB">
        <w:rPr>
          <w:rFonts w:cs="Times New Roman"/>
          <w:sz w:val="22"/>
          <w:szCs w:val="22"/>
        </w:rPr>
        <w:t xml:space="preserve">travirina, 2933.59.99;”. </w:t>
      </w:r>
    </w:p>
    <w:p w:rsidR="007D2DAA" w:rsidRPr="00F240FB" w:rsidRDefault="007D2DAA" w:rsidP="00F240FB">
      <w:pPr>
        <w:pStyle w:val="TextoAcordo"/>
        <w:ind w:firstLine="567"/>
        <w:rPr>
          <w:rFonts w:cs="Times New Roman"/>
          <w:sz w:val="22"/>
          <w:szCs w:val="22"/>
        </w:rPr>
      </w:pPr>
    </w:p>
    <w:p w:rsidR="00326612" w:rsidRPr="00F240FB" w:rsidRDefault="006C3A27" w:rsidP="00F240FB">
      <w:pPr>
        <w:pStyle w:val="TextoAcordo"/>
        <w:ind w:firstLine="567"/>
        <w:rPr>
          <w:rFonts w:cs="Times New Roman"/>
          <w:sz w:val="22"/>
          <w:szCs w:val="22"/>
        </w:rPr>
      </w:pPr>
      <w:r w:rsidRPr="00F240FB">
        <w:rPr>
          <w:rFonts w:cs="Times New Roman"/>
          <w:sz w:val="22"/>
          <w:szCs w:val="22"/>
        </w:rPr>
        <w:t xml:space="preserve">Art. 3º Ficam </w:t>
      </w:r>
      <w:r w:rsidR="006E5754" w:rsidRPr="00F240FB">
        <w:rPr>
          <w:rFonts w:cs="Times New Roman"/>
          <w:sz w:val="22"/>
          <w:szCs w:val="22"/>
        </w:rPr>
        <w:t>convalidadas</w:t>
      </w:r>
      <w:r w:rsidR="00326612" w:rsidRPr="00F240FB">
        <w:rPr>
          <w:rFonts w:cs="Times New Roman"/>
          <w:sz w:val="22"/>
          <w:szCs w:val="22"/>
        </w:rPr>
        <w:t>:</w:t>
      </w:r>
    </w:p>
    <w:p w:rsidR="00326612" w:rsidRPr="00F240FB" w:rsidRDefault="00326612" w:rsidP="00F240FB">
      <w:pPr>
        <w:pStyle w:val="TextoAcordo"/>
        <w:ind w:firstLine="567"/>
        <w:rPr>
          <w:rFonts w:cs="Times New Roman"/>
          <w:sz w:val="22"/>
          <w:szCs w:val="22"/>
        </w:rPr>
      </w:pPr>
    </w:p>
    <w:p w:rsidR="00326612" w:rsidRPr="0004738D" w:rsidRDefault="00326612" w:rsidP="00F240FB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I – a</w:t>
      </w:r>
      <w:r w:rsidR="006E5754" w:rsidRPr="0004738D">
        <w:rPr>
          <w:rFonts w:ascii="Times New Roman" w:eastAsia="Times New Roman" w:hAnsi="Times New Roman" w:cs="Times New Roman"/>
          <w:lang w:eastAsia="ar-SA"/>
        </w:rPr>
        <w:t>té 9 de janeiro de 2012, as saídas de silagens de forrageiras e de produtos vegetais realizadas com isenção ou redução da base de cálculo do imposto, nos</w:t>
      </w:r>
      <w:r w:rsidRPr="0004738D">
        <w:rPr>
          <w:rFonts w:ascii="Times New Roman" w:eastAsia="Times New Roman" w:hAnsi="Times New Roman" w:cs="Times New Roman"/>
          <w:lang w:eastAsia="ar-SA"/>
        </w:rPr>
        <w:t xml:space="preserve"> termos do Convênio ICMS 100/97; (Convênio ICMS 123/11, efeitos a partir  de 9 de janeiro de 2012)</w:t>
      </w:r>
    </w:p>
    <w:p w:rsidR="00326612" w:rsidRPr="0004738D" w:rsidRDefault="00326612" w:rsidP="00F240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612" w:rsidRPr="0004738D" w:rsidRDefault="00326612" w:rsidP="00F240FB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II – os procedimentos adotados pela refinaria de petróleo ou suas bases, importadores de combustíveis e distribuidoras, decorrentes das inconsistências apresentadas nas versões do programa SCANC, nas operações com AEA</w:t>
      </w:r>
      <w:r w:rsidR="009D5F93" w:rsidRPr="0004738D">
        <w:rPr>
          <w:rFonts w:ascii="Times New Roman" w:eastAsia="Times New Roman" w:hAnsi="Times New Roman" w:cs="Times New Roman"/>
          <w:lang w:eastAsia="ar-SA"/>
        </w:rPr>
        <w:t>C ou B100, ocorridas com diferim</w:t>
      </w:r>
      <w:r w:rsidRPr="0004738D">
        <w:rPr>
          <w:rFonts w:ascii="Times New Roman" w:eastAsia="Times New Roman" w:hAnsi="Times New Roman" w:cs="Times New Roman"/>
          <w:lang w:eastAsia="ar-SA"/>
        </w:rPr>
        <w:t>ento ou suspensão do imposto, relativas aos fatos geradores do período de abril a agosto de 2011. (Convênio ICMS 129/11, efeitos a partir de 9 de janeiro de 2012)</w:t>
      </w:r>
    </w:p>
    <w:p w:rsidR="00326612" w:rsidRPr="0004738D" w:rsidRDefault="00326612" w:rsidP="00F240FB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612" w:rsidRPr="0004738D" w:rsidRDefault="00FC6832" w:rsidP="00F240FB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Art. 4</w:t>
      </w:r>
      <w:r w:rsidR="00326612" w:rsidRPr="0004738D">
        <w:rPr>
          <w:rFonts w:ascii="Times New Roman" w:eastAsia="Times New Roman" w:hAnsi="Times New Roman" w:cs="Times New Roman"/>
          <w:lang w:eastAsia="ar-SA"/>
        </w:rPr>
        <w:t>º Fica dispensada a cobrança de acréscimos legais decorrentes dos procedimentos previstos no inciso II do art. 3º. (Convênio ICMS 129/11, efeitos a partir de 9 de janeiro de 2012)</w:t>
      </w:r>
    </w:p>
    <w:p w:rsidR="006C3A27" w:rsidRPr="0004738D" w:rsidRDefault="006C3A27" w:rsidP="00F240F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3A27" w:rsidRPr="0004738D" w:rsidRDefault="00FC6832" w:rsidP="00F240FB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Art. 5</w:t>
      </w:r>
      <w:r w:rsidR="006C3A27" w:rsidRPr="0004738D">
        <w:rPr>
          <w:rFonts w:ascii="Times New Roman" w:eastAsia="Times New Roman" w:hAnsi="Times New Roman" w:cs="Times New Roman"/>
          <w:lang w:eastAsia="ar-SA"/>
        </w:rPr>
        <w:t>º Este Decreto entra em vigor na data de sua publicação, produzindo efeitos</w:t>
      </w:r>
      <w:r w:rsidR="00D66E3F" w:rsidRPr="0004738D">
        <w:rPr>
          <w:rFonts w:ascii="Times New Roman" w:eastAsia="Times New Roman" w:hAnsi="Times New Roman" w:cs="Times New Roman"/>
          <w:lang w:eastAsia="ar-SA"/>
        </w:rPr>
        <w:t xml:space="preserve"> </w:t>
      </w:r>
      <w:r w:rsidR="006C3A27" w:rsidRPr="0004738D">
        <w:rPr>
          <w:rFonts w:ascii="Times New Roman" w:eastAsia="Times New Roman" w:hAnsi="Times New Roman" w:cs="Times New Roman"/>
          <w:lang w:eastAsia="ar-SA"/>
        </w:rPr>
        <w:t>a partir da data de entrada em vigor do Protocolo ou Convênio ICMS neles indicada.</w:t>
      </w:r>
    </w:p>
    <w:p w:rsidR="006C3A27" w:rsidRPr="0004738D" w:rsidRDefault="006C3A27" w:rsidP="00F240FB">
      <w:pPr>
        <w:suppressAutoHyphens/>
        <w:overflowPunct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6C3A27" w:rsidRPr="0004738D" w:rsidRDefault="006C3A27" w:rsidP="00F240FB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 xml:space="preserve">Palácio do Governo do Estado de Rondônia, em </w:t>
      </w:r>
      <w:r w:rsidR="009071B2">
        <w:rPr>
          <w:rFonts w:ascii="Times New Roman" w:eastAsia="Times New Roman" w:hAnsi="Times New Roman" w:cs="Times New Roman"/>
          <w:lang w:eastAsia="ar-SA"/>
        </w:rPr>
        <w:t xml:space="preserve">29 </w:t>
      </w:r>
      <w:r w:rsidRPr="0004738D">
        <w:rPr>
          <w:rFonts w:ascii="Times New Roman" w:eastAsia="Times New Roman" w:hAnsi="Times New Roman" w:cs="Times New Roman"/>
          <w:lang w:eastAsia="ar-SA"/>
        </w:rPr>
        <w:t xml:space="preserve">de </w:t>
      </w:r>
      <w:r w:rsidR="000E64D3">
        <w:rPr>
          <w:rFonts w:ascii="Times New Roman" w:eastAsia="Times New Roman" w:hAnsi="Times New Roman" w:cs="Times New Roman"/>
          <w:lang w:eastAsia="ar-SA"/>
        </w:rPr>
        <w:t xml:space="preserve">março </w:t>
      </w:r>
      <w:r w:rsidRPr="0004738D">
        <w:rPr>
          <w:rFonts w:ascii="Times New Roman" w:eastAsia="Times New Roman" w:hAnsi="Times New Roman" w:cs="Times New Roman"/>
          <w:lang w:eastAsia="ar-SA"/>
        </w:rPr>
        <w:t>de 2012, 124º da República.</w:t>
      </w:r>
    </w:p>
    <w:p w:rsidR="006C3A27" w:rsidRPr="0004738D" w:rsidRDefault="006C3A27" w:rsidP="00F240FB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6C3A27" w:rsidRPr="0004738D" w:rsidRDefault="006C3A27" w:rsidP="00F240FB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6C3A27" w:rsidRPr="0004738D" w:rsidRDefault="006C3A27" w:rsidP="00F240FB">
      <w:pPr>
        <w:tabs>
          <w:tab w:val="left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CONFÚCIO AIRES MOURA</w:t>
      </w:r>
    </w:p>
    <w:p w:rsidR="006C3A27" w:rsidRPr="0004738D" w:rsidRDefault="006C3A27" w:rsidP="00F240FB">
      <w:pPr>
        <w:tabs>
          <w:tab w:val="left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Governador</w:t>
      </w:r>
    </w:p>
    <w:p w:rsidR="006C3A27" w:rsidRPr="0004738D" w:rsidRDefault="006C3A27" w:rsidP="00F240FB">
      <w:pPr>
        <w:tabs>
          <w:tab w:val="left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C3A27" w:rsidRPr="0004738D" w:rsidRDefault="006C3A27" w:rsidP="00F240FB">
      <w:pPr>
        <w:tabs>
          <w:tab w:val="left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C3A27" w:rsidRPr="0004738D" w:rsidRDefault="006C3A27" w:rsidP="00F240FB">
      <w:pPr>
        <w:tabs>
          <w:tab w:val="left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BENEDITO ANTÔNIO ALVES</w:t>
      </w:r>
    </w:p>
    <w:p w:rsidR="006C3A27" w:rsidRPr="0004738D" w:rsidRDefault="006C3A27" w:rsidP="00F240FB">
      <w:pPr>
        <w:tabs>
          <w:tab w:val="left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Secretário de Estado de Finanças</w:t>
      </w:r>
    </w:p>
    <w:p w:rsidR="006C3A27" w:rsidRPr="0004738D" w:rsidRDefault="006C3A27" w:rsidP="00F240FB">
      <w:pPr>
        <w:tabs>
          <w:tab w:val="left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C3A27" w:rsidRPr="0004738D" w:rsidRDefault="006C3A27" w:rsidP="00F240FB">
      <w:pPr>
        <w:tabs>
          <w:tab w:val="left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818C7" w:rsidRPr="0004738D" w:rsidRDefault="008818C7" w:rsidP="008818C7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MARIA DO SOCORRO BARBOSA PEREIRA</w:t>
      </w:r>
    </w:p>
    <w:p w:rsidR="006C3A27" w:rsidRPr="0004738D" w:rsidRDefault="006C3A27" w:rsidP="00F240FB">
      <w:pPr>
        <w:tabs>
          <w:tab w:val="left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Secretári</w:t>
      </w:r>
      <w:r w:rsidR="008818C7">
        <w:rPr>
          <w:rFonts w:ascii="Times New Roman" w:eastAsia="Times New Roman" w:hAnsi="Times New Roman" w:cs="Times New Roman"/>
          <w:lang w:eastAsia="ar-SA"/>
        </w:rPr>
        <w:t>a</w:t>
      </w:r>
      <w:r w:rsidRPr="0004738D">
        <w:rPr>
          <w:rFonts w:ascii="Times New Roman" w:eastAsia="Times New Roman" w:hAnsi="Times New Roman" w:cs="Times New Roman"/>
          <w:lang w:eastAsia="ar-SA"/>
        </w:rPr>
        <w:t xml:space="preserve"> Adjunt</w:t>
      </w:r>
      <w:r w:rsidR="008818C7">
        <w:rPr>
          <w:rFonts w:ascii="Times New Roman" w:eastAsia="Times New Roman" w:hAnsi="Times New Roman" w:cs="Times New Roman"/>
          <w:lang w:eastAsia="ar-SA"/>
        </w:rPr>
        <w:t>a</w:t>
      </w:r>
      <w:r w:rsidRPr="0004738D">
        <w:rPr>
          <w:rFonts w:ascii="Times New Roman" w:eastAsia="Times New Roman" w:hAnsi="Times New Roman" w:cs="Times New Roman"/>
          <w:lang w:eastAsia="ar-SA"/>
        </w:rPr>
        <w:t xml:space="preserve"> de Finanças</w:t>
      </w:r>
    </w:p>
    <w:p w:rsidR="006C3A27" w:rsidRPr="0004738D" w:rsidRDefault="006C3A27" w:rsidP="00F240FB">
      <w:pPr>
        <w:tabs>
          <w:tab w:val="left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C3A27" w:rsidRPr="0004738D" w:rsidRDefault="006C3A27" w:rsidP="00F240FB">
      <w:pPr>
        <w:tabs>
          <w:tab w:val="left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C3A27" w:rsidRPr="0004738D" w:rsidRDefault="008818C7" w:rsidP="00F240FB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ALESSANDRO DE SOUZA PINTO SCULTETUS</w:t>
      </w:r>
    </w:p>
    <w:p w:rsidR="00AA2735" w:rsidRPr="0004738D" w:rsidRDefault="006C3A27" w:rsidP="00F240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4738D">
        <w:rPr>
          <w:rFonts w:ascii="Times New Roman" w:eastAsia="Times New Roman" w:hAnsi="Times New Roman" w:cs="Times New Roman"/>
          <w:lang w:eastAsia="ar-SA"/>
        </w:rPr>
        <w:t>Coordenador Geral da Receita Estadual</w:t>
      </w:r>
    </w:p>
    <w:p w:rsidR="00AA0151" w:rsidRPr="0004738D" w:rsidRDefault="00AA0151" w:rsidP="00F240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C7C48" w:rsidRDefault="008C7C48">
      <w:pPr>
        <w:rPr>
          <w:rFonts w:ascii="Times New Roman" w:eastAsia="Times New Roman" w:hAnsi="Times New Roman" w:cs="Times New Roman"/>
        </w:rPr>
      </w:pPr>
    </w:p>
    <w:p w:rsidR="009504D4" w:rsidRDefault="009504D4" w:rsidP="00F240F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504D4" w:rsidRDefault="009504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AB22AA" w:rsidRPr="0004738D" w:rsidRDefault="00AB22AA" w:rsidP="00F240F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4738D">
        <w:rPr>
          <w:rFonts w:ascii="Times New Roman" w:eastAsia="Times New Roman" w:hAnsi="Times New Roman" w:cs="Times New Roman"/>
        </w:rPr>
        <w:lastRenderedPageBreak/>
        <w:t>ANEXO ÚNICO</w:t>
      </w:r>
    </w:p>
    <w:p w:rsidR="00AB22AA" w:rsidRPr="0004738D" w:rsidRDefault="00AB22AA" w:rsidP="00F240FB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</w:rPr>
      </w:pPr>
    </w:p>
    <w:p w:rsidR="00AB22AA" w:rsidRPr="0004738D" w:rsidRDefault="00AB22AA" w:rsidP="00F240F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4738D">
        <w:rPr>
          <w:rFonts w:ascii="Times New Roman" w:eastAsia="Times New Roman" w:hAnsi="Times New Roman" w:cs="Times New Roman"/>
        </w:rPr>
        <w:t>“ANEXO XXI</w:t>
      </w:r>
    </w:p>
    <w:p w:rsidR="00AB22AA" w:rsidRPr="0004738D" w:rsidRDefault="00AB22AA" w:rsidP="00F240F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4738D">
        <w:rPr>
          <w:rFonts w:ascii="Times New Roman" w:eastAsia="Calibri" w:hAnsi="Times New Roman" w:cs="Times New Roman"/>
        </w:rPr>
        <w:t xml:space="preserve">LISTA DE </w:t>
      </w:r>
      <w:r w:rsidRPr="0004738D">
        <w:rPr>
          <w:rFonts w:ascii="Times New Roman" w:eastAsia="Times New Roman" w:hAnsi="Times New Roman" w:cs="Times New Roman"/>
        </w:rPr>
        <w:t>CONTRIBUINTES DE ICMS DO MODAL RODOVIÁRIO</w:t>
      </w:r>
    </w:p>
    <w:p w:rsidR="004B0962" w:rsidRPr="0004738D" w:rsidRDefault="00AB22AA" w:rsidP="00F240F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4738D">
        <w:rPr>
          <w:rFonts w:ascii="Times New Roman" w:eastAsia="Times New Roman" w:hAnsi="Times New Roman" w:cs="Times New Roman"/>
        </w:rPr>
        <w:t>(Art. 227-AA</w:t>
      </w:r>
      <w:r w:rsidR="004B0962" w:rsidRPr="0004738D">
        <w:rPr>
          <w:rFonts w:ascii="Times New Roman" w:eastAsia="Times New Roman" w:hAnsi="Times New Roman" w:cs="Times New Roman"/>
        </w:rPr>
        <w:t>, inciso I, alínea “a”</w:t>
      </w:r>
      <w:r w:rsidR="00440B8B" w:rsidRPr="0004738D">
        <w:rPr>
          <w:rFonts w:ascii="Times New Roman" w:eastAsia="Times New Roman" w:hAnsi="Times New Roman" w:cs="Times New Roman"/>
        </w:rPr>
        <w:t>)</w:t>
      </w:r>
    </w:p>
    <w:tbl>
      <w:tblPr>
        <w:tblpPr w:leftFromText="141" w:rightFromText="141" w:vertAnchor="text" w:horzAnchor="margin" w:tblpXSpec="center" w:tblpY="790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27"/>
        <w:gridCol w:w="6095"/>
      </w:tblGrid>
      <w:tr w:rsidR="00AB22AA" w:rsidRPr="0004738D" w:rsidTr="0050031A">
        <w:trPr>
          <w:trHeight w:val="405"/>
        </w:trPr>
        <w:tc>
          <w:tcPr>
            <w:tcW w:w="12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4738D">
              <w:rPr>
                <w:rFonts w:ascii="Times New Roman" w:eastAsia="Calibri" w:hAnsi="Times New Roman" w:cs="Times New Roman"/>
                <w:bCs/>
              </w:rPr>
              <w:t>ITEM</w:t>
            </w:r>
            <w:r w:rsidRPr="0004738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bCs/>
                <w:color w:val="000000"/>
              </w:rPr>
              <w:t>CNPJ  BASE</w:t>
            </w:r>
          </w:p>
        </w:tc>
        <w:tc>
          <w:tcPr>
            <w:tcW w:w="60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bCs/>
                <w:color w:val="000000"/>
              </w:rPr>
              <w:t>RAZÃO SOCIAL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4961504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ACTUAL CARGO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55753578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ADEMIR COMERCIO DE VEICULOS E TRANSPORTADORA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11404873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AGT - ARMAZENS GERAIS E TRANSPORTES LTDA.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65744138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AGUETONI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82110818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ALFA TRANSPORTES ESPECIAIS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1661770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AMAZON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87548038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ANDERLE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46435293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ANDORINHA TRANSPORTADORA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62808571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AQUI-VERES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1125797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ATIVA DISTRIBUICAO E LOGISTICA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9634633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ATL NORDESTE TRANSPORTE DE VEICULOS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9554821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ATL SUDESTE TRANSPORTE DE VEICULOS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6208105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ATRHOL AGENCIA E TRANSPS HORIZONTINA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11456525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 xml:space="preserve">AVANTE BRASIL TRANSPORTES LTDA - EPP                        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1107327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BBM SERVICOS E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4121460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BHM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76592484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BINOTTO S/A LOGISTICA TRANSPORTE E DISTRIBUICAO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6127770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BRASCARGO LOGISTICA E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07223558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BRASIL POSTAL ENC CARG LOGISTICA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59530832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BRASILMAXI LOGISTICA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48740351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BRASPRESS TRANSPORTES URGENTES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00384587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BRASUL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60395589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BRAZUL TRANSPORTE DE VEICULOS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5160935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BREDA TRANSPORTES E SERVICOS S.A.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84046101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BUNGE ALIMENTOS S/A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80220627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BUTURI TRANSPORTES RODOVIARIOS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8706145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CAMPINENSE TRANSPORTE DE CARGAS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82270711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CARGOLIFT LOGISTICA S/A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1622516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CARGOPRESS TRANSPORTES E LOGISTICA LTDA.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7814950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C. B. A. TRANSP E COMERCIO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8152302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CENTRAL DE TRANSP E SERVICOS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1527330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CESARI EMPRESA MULTIMODAL DE MOV DE MATERIAIS LIMITADA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43854116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CEVA LOGISTICS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25650383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 xml:space="preserve">COCAL CEREAIS LTDA 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85459857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COMERCIO E TRANSPORTES RAMTHUN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33127002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COMPANHIA DE NAVEGACAO NORSUL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89621080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COMPREBEM COM E TRANSPS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8628629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CONCORDIA LOGISTICA S.A.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94511987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COOP DE TRANSPORTES DE BENS DE MARAU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71895023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COOPERATIVA DE TRANSP CARGAS QUIM E CORROSIVAS DE MAUA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81800849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COOPERATIVA DE TRANSPORTE DE CARGAS DO ESTADO DE SANTA CATARINA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3615415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COOPERATIVA DE TRANSPORTES AUTONOMOS DE BENS DE SOROCABA E REGIAO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78989431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COOPERCARGO - COOPERATIVA DOS TRANSPORTADORES DE JOINVILLE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78807427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COSTA TEIXEIRA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48060297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COSTEIRA TRANSPORTES E SERVICOS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59172676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DACUNHA S 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76642743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DEL POZO TRANSPORTES RODOVIARIOS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22447684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D'GRANEL TRANSPORTES E COMERCIO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3591919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DI CANALLI COM TRANSPS E EMPREEND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58092305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DIAS ENTREGADORA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8219203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DIRECIONAL TRANSPORTES E LOGISTICA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73500167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DSR TRANSPORTES RODOVIARIOS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52492006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EMBRAC-EMPRESA BRASILEIRA DE CARGAS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60664828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EMPRESA DE TRANSPORTES ATLAS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51485274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EMPRESA DE TRANSPORTES COVRE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53237962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EMPRESA DE TRANSPORTES PAJUCARA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55065981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EMPRESA DE TRANSPORTES RODOJACTO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54834007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ESSEMAGA TRANSPORTES E SERVICOS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45110319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ESTAPOSTES TRANSPORTES RODOVIARIOS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02933657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EXATA LOGISTICA E TRANSPORTES LTDA.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24640211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EXPRESSO FLECHA DE PRATA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50935436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EXPRESSO JUNDIAI LOGISTICA E TRANSPORTE LTDA.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78384674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EXPRESSO MARINGA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52438082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EXPRESSO MIRASSOL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19368927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EXPRESSO NEPOMUCENO S/A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428307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EXPRESSO SAO MIGUEL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1743404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FAVORITA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9913147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FL LOGISTICA BRASIL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10872200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FLEX NORDESTE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93262616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FLORESTAL BARRA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85127983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FONTANELLA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657565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GAB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61288940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GAFOR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362811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GB BRASIL LOGISTICA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5457125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GELOG - LOCACOES E TRANSPORTES LTDA.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1179445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GETEL TRANSPORTE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5833663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G-LOG TRANSPORTES E LOGISTICA LTDA.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23654551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G M COSTA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163083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GOLDEN CARGO TRANSPORTES E LOGISTICA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47888128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GRANELEIRO TRANSPORTES RODOVIARIOS LTDA.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6915050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GRYCAMP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5011676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G-TECH TRANSPORTES &amp; LOGISTICA LTDA.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4255617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GUACU ASSESSORIA ADUANEIRA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88301882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HENRIQUE STEFANI E CIA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31807464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HIPER EXPORT TERMINAIS RETROPORTUARIOS S/A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3469003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HIPERION LOGISTICA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07451885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HORIZONTE LOGISTICA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49871213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IC TRANSPORTES LTDA.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10827873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IDEAL LOGISTICA E SERVICOS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58498254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IMOLA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52134798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INTEC INTEGRACAO NACIONAL DE TRANSPORTES DE ENCOMENDAS E CARGAS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9795030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INTERAVIA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3558055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INTERMODAL BRASIL LOGISTICA LTDA.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02750555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INTERPORT LOGISTICA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22466189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INTERVIAS ARMAZEM E TERMINAL FERROVIARIO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88668298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IRAPURU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7437567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IRMAOS NUNES TRANSPS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7755311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ISIS-TRANSPORTES E LOCACAO LTDA.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10761960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IW SERVICOS LOGISTICOS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49025695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J D COCENZO E CIA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3058637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JAD CARGAS EXPRESSAS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4884082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JAD LOGISTICA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75627836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JALOTO TRANSPORTES LTDA.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20147617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JAMEF TRANSPORTES LIMITADA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52548435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JSL S/A.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52548435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JULIO SIMOES LOGISTICA S/A.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3225625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KENYA S/A. - TRANSPORTE E LOGISTICA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03011765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KM TRANSPORTES RODOVIARIOS CARGAS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9411448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LDB TRANSPORTES DE CARGAS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02870124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LENARGE TRANSPORTES E SERVICOS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84156249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LINAVE LUIZ IVAN NAVEGACAO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05302000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LIPPAUS LOGISTICA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43368422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LOCAR GUINDASTES E TRANSP INTERMODAIS S/A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9526131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LOGFERT TRANSPORTES S/A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3203556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LOTRANS - LOGISTICA, TRANSPORTES DE CARGAS, COMERCIO E SERVICOS LTDA.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4548589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LSL TRANSPORTES LTDA.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2793723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LTD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5684084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LUIZINHO TRANSPORTES E LOGISTICA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46917936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MARTINELLI &amp; MUFFA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11482301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MC -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2601134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MENDONCA &amp; CAMARGO TRANSPORTES E SERVICOS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23864838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MERIDIONAL CARGAS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58180316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MESQUITA S A TRANSPORTES E SERVICOS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10950605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META TRANSPORTES E LOGISTICA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58506155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MIRA OTM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88009030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MODULAR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04525822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MOTOLINER AMAZONAS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lastRenderedPageBreak/>
              <w:t>128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04937694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NAVEGACAO SION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4412314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NEXTRANS TRANSPORTES LTDA -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83336180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NORDAL NORTE MODAL TRANSP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46515946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NOVORUMO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4892671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OMAR STEINBRENNER &amp; CIA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06886401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 xml:space="preserve">OPÇÃO TRANSPORTE LTDA 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75609123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OURO VERDE TRANSPORTE E LOCACAO S/A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39372677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PAGANINI MATERIAL DE CONSTRUCAO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17463456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PATRUS TRANSPORTES URGENTES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59460592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PIQUETUR PASSAGENS E TURISMO LIMITADA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3529921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PONTO ALTO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00116506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PROFORTE S/A TRANSPORTE DE VALORES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63935688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RACA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60510583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RAPIDO 900 DE TRANSPORTES RODOVIARIOS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88317847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RAPIDO TRANSPAULO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05685961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REBELO INDUSTRIA COMERCIO E NAVEGACAO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83083428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REUNIDAS TRANSPORTADORA RODOVIARIA DE CARGAS S 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10213051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RG LOG LOGISTICA E TRANSPORTE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63050512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RIOS UNIDOS LOGISTICA E TRANSPORTES DE ACO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23245012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RODOBAN SEGURANCA E TRANSPORTE DE VALORES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60960473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RODOGARCIA TRANSPORTES RODOVIARIOS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02144858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RODOLATINA LOGISTICA E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44914992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RODONAVES-TRANSPORTES E ENCOMENDAS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43025774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RODOVIARIO BEDIN LIMITADA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4473144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RODOVIARIO CASSIANO LOGISTICA E ARMAZENAGEM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22777692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RODOVIARIO LIDER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3837329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RODOVIARIO MATSUDA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43954460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RODOVIARIO MORADA DO SOL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98522246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RODOVIARIO SCHIO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50437409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RODOVIARIO TRANSBUENO LIMITADA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90192899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ROMEU I DOLVITSCH &amp; CIA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19199348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SADA TRANSPORTES E ARMAZENAGENS S/A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19199348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SADA TRANSPORTES E ARMAZENAGENS S/A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4711147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SHUTTLE LOGISTICA INTEGRADA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8310367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SIMEIRA LOGISTICA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6013646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SR LOGISTICA E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738D">
              <w:rPr>
                <w:rFonts w:ascii="Times New Roman" w:eastAsia="Times New Roman" w:hAnsi="Times New Roman" w:cs="Times New Roman"/>
                <w:lang w:val="en-US"/>
              </w:rPr>
              <w:t>2983304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38D">
              <w:rPr>
                <w:rFonts w:ascii="Times New Roman" w:eastAsia="Times New Roman" w:hAnsi="Times New Roman" w:cs="Times New Roman"/>
                <w:lang w:val="en-US"/>
              </w:rPr>
              <w:t>SUPPORT CARGO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3077452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SUPRICEL LOGISTICA LTDA.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56764822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T.H.V.-TRANSPORTES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1610798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TECMAR TRANSPORTES LTDA.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3887331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TEGMA CARGAS ESPECIAIS LTDA.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02351144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TEGMA GESTAO LOGISTICA S.A.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11552312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TERMACO TERMINAIS MAR DE CONTAINERS E SERV ACES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738D">
              <w:rPr>
                <w:rFonts w:ascii="Times New Roman" w:eastAsia="Times New Roman" w:hAnsi="Times New Roman" w:cs="Times New Roman"/>
                <w:lang w:val="en-US"/>
              </w:rPr>
              <w:t>73939449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38D">
              <w:rPr>
                <w:rFonts w:ascii="Times New Roman" w:eastAsia="Times New Roman" w:hAnsi="Times New Roman" w:cs="Times New Roman"/>
                <w:lang w:val="en-US"/>
              </w:rPr>
              <w:t>TEX COURIER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5263318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TFR TRANSPORTES E SERVICOS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04337030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TIMELOG LOGISTICA S/A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57692055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TNT ARACATUBA TRANSPORTES E LOGISTICA S.A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95591723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TNT MERCURIO CARGAS E ENCOMENDAS EXPRESSAS S/A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67546671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TOC TERMINAIS DE OPERACAO DE CARGAS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82809088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TOMBINI &amp; CIA. LTDA.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66702325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TORA LOGISTICA ARMAZENS E TERMINAIS MULTIMODAIS SA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20468310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TORA TRANSPORTES INDUSTRIAIS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59305573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TRAFTI LOGISTICA S.A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76595503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 IGUACU EMPRESA DE TRANSPORTES RODOVIARIOS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03052564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 KOTHE TRANSPORTES RODOVIÁRIOS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61031480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TRANSAC TRANSPORTE RODOVIARIO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81108029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TRANSCOCAMAR TRANSPORTES E COMERCIO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1553367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TRANSCOPA TRANSPORTE E COMERCIO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56041825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TRANSCORDEIRO LIMITADA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43053081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TRANSDATA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01259730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TRANSDOURADA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58818022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TRANSFOLHA TRANSPORTE E DISTRIBUICAO LTDA.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49612377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TRANSGUACUANO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30581433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TRANSILVA TRANSPORTES E LOGISTICA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83630053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TRANSJOI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2804480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TRANSJORDANO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65311235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TRANSKOMPA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54113576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TRANSLOCAL-INTERMODAL TRANSPORTES E ARMAZENAGENS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79942140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TRANSMAGNA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3831403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TRANSMARONI TRANSPORTES BRASIL RODOVIARIOS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50505924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TRANSMOB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55890016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TRANSNOVAG TRANSPORTES S.A.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55890016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TRANSNOVAG TRANSPORTES SA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89207211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TRANSPA GIOVANELLA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1501729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TRANSPA SANA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44191880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TRANSPORTADORA AJOFER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43244631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TRANSPORTADORA AMERICANA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53982542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TRANSPORTADORA AQUARIUN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35960202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TRANSPORTADORA BELMOK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63073266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TRANSPORTADORA BOMPRECO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60702362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TRANSPORTADORA CAPELA LIMITADA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44597524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TRANSPORTADORA CAPIVARI LIMITADA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33530734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TRANSPORTADORA COLATINENSE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43251230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TRANSPORTADORA CONTATTO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47698881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TRANSPORTADORA CRUZ DE MALTA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4764558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TRANSPORTADORA ESPECIALISTA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9517334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TRANSPORTADORA FLORESTA DO ARAGUAIA LTDA.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3638844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TRANSPORTADORA GOLD STAR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44381184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TRANSPORTADORA GRANDE ABC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32438772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TRANSPORTADORA JOLIVAN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55184691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TRANSPORTADORA JULE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3029662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TRANSPORTADORA MASSA COSTA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86501400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TRANSPORTADORA PITUTA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88085485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TRANSPORTADORA PLIMOR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43399567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TRANSPORTADORA PORTO FERREIRA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3005559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TRANSPORTADORA PRESIDENTE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53753927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TRANSPORTADORA RAPIDO CANARINHO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44801942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TRANSPORTADORA RODOMEU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75073767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TRANSPORTADORA ROMA LOGISTICA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60746518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TRANSPORTADORA TRANSLECCHI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44720159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TRANSPORTADORA TRANSLIQUIDO BROTENSE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38912598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TRANSPORTADORA TRANSMACA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78147105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TRANSPORTADORA VANTROBA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52397767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TRANSPORTADORA VERONESE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45059060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TRANSPORTE E COMERCIO FASSINA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78663788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TRANSPORTE MANN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9576958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TRANSPORTE RODOVIARIO 1500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75553115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TRANSPORTE RODOVIARIO DE CARGAS ZAPPELLINI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4503660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TRANSPORTES BERTOLINI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58525197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TRANSPORTES BORELLI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88473731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TRANSPORTES CAVALINHO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84300540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TRANSPORTES DALCOQUIO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61139432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TRANSPORTES DELLA VOLPE S A COMERCIO E INDUSTRIA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92644483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TRANSPORTES GABARDO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57543795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TRANSPORTES GRECCO S/A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49151483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TRANSPORTES IMEDIATO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87440434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TRANSPORTES JORGETO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87689402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TRANSPORTES LUFT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17215039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TRANSPORTES PESADOS MINAS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76302157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TRANSPORTES RODOVIARIOS VALE DO PIQUIRI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29291184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TRANSPORTES TONIATO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89823918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TRANSPORTES TRANSLOVATO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89317697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TRANSPORTES WALDEMAR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274729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TRANSPS CANARINHO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90735549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TRANSPS COLETIVOS TURIJUI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5220925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TRANSPS TRANSVIDAL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23653694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TRANSTASSI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86447224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TRANSULINA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82604042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TRANSVILLE TRANSPORTES E SERVICOS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78531530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TRANSZAPE TRANSPORTES RODOVIARIOS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59107938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TRANSZERO TRANSPORTADORA DE VEICULOS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48818918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TREVO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4471568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TRIUNFO ADM E AGENCIAMENTO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42310177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TROPICAL TRANSPORTES IPIRANGA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69151595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TSA TRANSPORTES SCREMIM E ARMAZENAGENS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634453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TSV TRANSPORTES RAPIDOS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5212596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TZAR LOGISTICA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233065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UNIDOCK'S ASSESSORIA E LOGISTICA DE MATERIAIS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7032746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UPRESS LOGISTICA EM TRANSPS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69037463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V B TRANSPORTES DE CARGAS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81127144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V PILATI EMPRESA DE TRANSPORTE RODOVIARIO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1176077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VBR LOGISTICA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10299567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VELOCE LOGISTICA S.A.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57894016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VENETO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93949899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VENETOSUL TRANSPORTES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7031916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VIA LACTEOS TRANSPS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03232675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VIACAO CRUZEIRO DO SUL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55340921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VIACAO MOTTA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52611183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VIDEIRA TRANSPORTES RODOVIARIOS LTDA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32681371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VIX LOGISTICA S/A</w:t>
            </w:r>
          </w:p>
        </w:tc>
      </w:tr>
      <w:tr w:rsidR="00AB22AA" w:rsidRPr="0004738D" w:rsidTr="0050031A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38D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1854285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AB22AA" w:rsidRPr="0004738D" w:rsidRDefault="00AB22AA" w:rsidP="00F240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738D">
              <w:rPr>
                <w:rFonts w:ascii="Times New Roman" w:eastAsia="Times New Roman" w:hAnsi="Times New Roman" w:cs="Times New Roman"/>
              </w:rPr>
              <w:t>WALDECIR DA COSTA JUNIOR</w:t>
            </w:r>
          </w:p>
        </w:tc>
      </w:tr>
    </w:tbl>
    <w:p w:rsidR="0050031A" w:rsidRPr="0004738D" w:rsidRDefault="00AB22AA" w:rsidP="00F240F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FFFFFF"/>
        </w:rPr>
      </w:pPr>
      <w:r w:rsidRPr="0004738D">
        <w:rPr>
          <w:rFonts w:ascii="Times New Roman" w:eastAsia="Times New Roman" w:hAnsi="Times New Roman" w:cs="Times New Roman"/>
          <w:color w:val="FFFFFF"/>
        </w:rPr>
        <w:t xml:space="preserve">                                                                                                                         </w:t>
      </w:r>
    </w:p>
    <w:p w:rsidR="0050031A" w:rsidRPr="0004738D" w:rsidRDefault="0050031A" w:rsidP="00F240F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FFFFFF"/>
        </w:rPr>
      </w:pPr>
    </w:p>
    <w:p w:rsidR="00FC6832" w:rsidRPr="0004738D" w:rsidRDefault="00FC6832" w:rsidP="00F24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</w:rPr>
      </w:pPr>
    </w:p>
    <w:p w:rsidR="004B0962" w:rsidRPr="0004738D" w:rsidRDefault="004B0962" w:rsidP="00F240FB">
      <w:pPr>
        <w:spacing w:after="0"/>
        <w:rPr>
          <w:rFonts w:ascii="Times New Roman" w:hAnsi="Times New Roman" w:cs="Times New Roman"/>
        </w:rPr>
      </w:pPr>
    </w:p>
    <w:p w:rsidR="00DF3929" w:rsidRPr="0004738D" w:rsidRDefault="004B0962" w:rsidP="00F240FB">
      <w:pPr>
        <w:spacing w:after="0"/>
        <w:rPr>
          <w:rFonts w:ascii="Times New Roman" w:hAnsi="Times New Roman" w:cs="Times New Roman"/>
        </w:rPr>
      </w:pPr>
      <w:r w:rsidRPr="000473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</w:p>
    <w:p w:rsidR="00DF3929" w:rsidRPr="0004738D" w:rsidRDefault="00DF3929" w:rsidP="00F240FB">
      <w:pPr>
        <w:spacing w:after="0"/>
        <w:rPr>
          <w:rFonts w:ascii="Times New Roman" w:hAnsi="Times New Roman" w:cs="Times New Roman"/>
        </w:rPr>
      </w:pPr>
    </w:p>
    <w:p w:rsidR="00DF3929" w:rsidRPr="0004738D" w:rsidRDefault="00DF3929" w:rsidP="00F240FB">
      <w:pPr>
        <w:spacing w:after="0"/>
        <w:rPr>
          <w:rFonts w:ascii="Times New Roman" w:hAnsi="Times New Roman" w:cs="Times New Roman"/>
        </w:rPr>
      </w:pPr>
    </w:p>
    <w:p w:rsidR="00DF3929" w:rsidRPr="0004738D" w:rsidRDefault="00DF3929" w:rsidP="00F240FB">
      <w:pPr>
        <w:spacing w:after="0"/>
        <w:rPr>
          <w:rFonts w:ascii="Times New Roman" w:hAnsi="Times New Roman" w:cs="Times New Roman"/>
        </w:rPr>
      </w:pPr>
    </w:p>
    <w:p w:rsidR="00DF3929" w:rsidRPr="0004738D" w:rsidRDefault="00DF3929" w:rsidP="00F240FB">
      <w:pPr>
        <w:spacing w:after="0"/>
        <w:rPr>
          <w:rFonts w:ascii="Times New Roman" w:hAnsi="Times New Roman" w:cs="Times New Roman"/>
        </w:rPr>
      </w:pPr>
    </w:p>
    <w:p w:rsidR="00DF3929" w:rsidRPr="0004738D" w:rsidRDefault="00DF3929" w:rsidP="00F240FB">
      <w:pPr>
        <w:spacing w:after="0"/>
        <w:rPr>
          <w:rFonts w:ascii="Times New Roman" w:hAnsi="Times New Roman" w:cs="Times New Roman"/>
        </w:rPr>
      </w:pPr>
    </w:p>
    <w:p w:rsidR="00DF3929" w:rsidRPr="0004738D" w:rsidRDefault="00DF3929" w:rsidP="00F240FB">
      <w:pPr>
        <w:spacing w:after="0"/>
        <w:rPr>
          <w:rFonts w:ascii="Times New Roman" w:hAnsi="Times New Roman" w:cs="Times New Roman"/>
        </w:rPr>
      </w:pPr>
    </w:p>
    <w:p w:rsidR="00DF3929" w:rsidRPr="0004738D" w:rsidRDefault="00DF3929" w:rsidP="00F240FB">
      <w:pPr>
        <w:spacing w:after="0"/>
        <w:rPr>
          <w:rFonts w:ascii="Times New Roman" w:hAnsi="Times New Roman" w:cs="Times New Roman"/>
        </w:rPr>
      </w:pPr>
    </w:p>
    <w:p w:rsidR="00DF3929" w:rsidRPr="0004738D" w:rsidRDefault="00DF3929" w:rsidP="00F240FB">
      <w:pPr>
        <w:spacing w:after="0"/>
        <w:rPr>
          <w:rFonts w:ascii="Times New Roman" w:hAnsi="Times New Roman" w:cs="Times New Roman"/>
        </w:rPr>
      </w:pPr>
    </w:p>
    <w:p w:rsidR="00DF3929" w:rsidRPr="0004738D" w:rsidRDefault="00DF3929" w:rsidP="00F240FB">
      <w:pPr>
        <w:spacing w:after="0"/>
        <w:rPr>
          <w:rFonts w:ascii="Times New Roman" w:hAnsi="Times New Roman" w:cs="Times New Roman"/>
        </w:rPr>
      </w:pPr>
    </w:p>
    <w:p w:rsidR="00DF3929" w:rsidRPr="0004738D" w:rsidRDefault="00DF3929" w:rsidP="00F240FB">
      <w:pPr>
        <w:spacing w:after="0"/>
        <w:rPr>
          <w:rFonts w:ascii="Times New Roman" w:hAnsi="Times New Roman" w:cs="Times New Roman"/>
        </w:rPr>
      </w:pPr>
    </w:p>
    <w:p w:rsidR="00AB22AA" w:rsidRPr="0004738D" w:rsidRDefault="0050031A" w:rsidP="00F240FB">
      <w:pPr>
        <w:spacing w:after="0"/>
        <w:ind w:firstLine="708"/>
        <w:rPr>
          <w:rFonts w:ascii="Times New Roman" w:hAnsi="Times New Roman" w:cs="Times New Roman"/>
        </w:rPr>
      </w:pPr>
      <w:r w:rsidRPr="0004738D">
        <w:rPr>
          <w:rFonts w:ascii="Times New Roman" w:hAnsi="Times New Roman" w:cs="Times New Roman"/>
        </w:rPr>
        <w:t>”</w:t>
      </w:r>
    </w:p>
    <w:sectPr w:rsidR="00AB22AA" w:rsidRPr="0004738D" w:rsidSect="00C56BCF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6A" w:rsidRDefault="006A326A" w:rsidP="00F44116">
      <w:pPr>
        <w:spacing w:after="0" w:line="240" w:lineRule="auto"/>
      </w:pPr>
      <w:r>
        <w:separator/>
      </w:r>
    </w:p>
  </w:endnote>
  <w:endnote w:type="continuationSeparator" w:id="0">
    <w:p w:rsidR="006A326A" w:rsidRDefault="006A326A" w:rsidP="00F4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etter Gothic">
    <w:panose1 w:val="020B04090202020302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67" w:rsidRDefault="006A326A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3087">
      <w:rPr>
        <w:noProof/>
      </w:rPr>
      <w:t>13</w:t>
    </w:r>
    <w:r>
      <w:rPr>
        <w:noProof/>
      </w:rPr>
      <w:fldChar w:fldCharType="end"/>
    </w:r>
  </w:p>
  <w:p w:rsidR="009C0567" w:rsidRDefault="009C056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6A" w:rsidRDefault="006A326A" w:rsidP="00F44116">
      <w:pPr>
        <w:spacing w:after="0" w:line="240" w:lineRule="auto"/>
      </w:pPr>
      <w:r>
        <w:separator/>
      </w:r>
    </w:p>
  </w:footnote>
  <w:footnote w:type="continuationSeparator" w:id="0">
    <w:p w:rsidR="006A326A" w:rsidRDefault="006A326A" w:rsidP="00F4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67" w:rsidRDefault="009C0567">
    <w:pPr>
      <w:pStyle w:val="Cabealho"/>
      <w:ind w:right="360"/>
      <w:jc w:val="center"/>
      <w:rPr>
        <w:b/>
        <w:sz w:val="28"/>
        <w:szCs w:val="28"/>
      </w:rPr>
    </w:pPr>
    <w:r>
      <w:object w:dxaOrig="1207" w:dyaOrig="14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1pt;height:80.15pt" o:ole="" filled="t">
          <v:fill color2="black"/>
          <v:imagedata r:id="rId1" o:title=""/>
        </v:shape>
        <o:OLEObject Type="Embed" ProgID="Word.Picture.8" ShapeID="_x0000_i1025" DrawAspect="Content" ObjectID="_1394862293" r:id="rId2"/>
      </w:object>
    </w:r>
  </w:p>
  <w:p w:rsidR="009C0567" w:rsidRDefault="009C0567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GOVERNO DO ESTADO DE RONDÔNIA</w:t>
    </w:r>
  </w:p>
  <w:p w:rsidR="009C0567" w:rsidRDefault="009C0567">
    <w:pPr>
      <w:pStyle w:val="Ttulo4"/>
      <w:rPr>
        <w:szCs w:val="28"/>
      </w:rPr>
    </w:pPr>
    <w:r>
      <w:rPr>
        <w:szCs w:val="28"/>
      </w:rPr>
      <w:t>GOVERNADORIA</w:t>
    </w:r>
  </w:p>
  <w:p w:rsidR="009C0567" w:rsidRDefault="009C0567">
    <w:pPr>
      <w:pStyle w:val="Cabealho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67" w:rsidRDefault="009C0567" w:rsidP="00C56BCF">
    <w:pPr>
      <w:jc w:val="center"/>
    </w:pPr>
    <w:r>
      <w:object w:dxaOrig="1207" w:dyaOrig="14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1pt;height:80.15pt" o:ole="" filled="t">
          <v:fill color2="black"/>
          <v:imagedata r:id="rId1" o:title=""/>
        </v:shape>
        <o:OLEObject Type="Embed" ProgID="Word.Picture.8" ShapeID="_x0000_i1026" DrawAspect="Content" ObjectID="_1394862294" r:id="rId2"/>
      </w:object>
    </w:r>
  </w:p>
  <w:p w:rsidR="009C0567" w:rsidRDefault="009C0567" w:rsidP="00C56BCF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GOVERNO DO ESTADO DE RONDÔNIA</w:t>
    </w:r>
  </w:p>
  <w:p w:rsidR="009C0567" w:rsidRDefault="009C0567" w:rsidP="00C56BCF">
    <w:pPr>
      <w:pStyle w:val="Ttulo4"/>
      <w:rPr>
        <w:szCs w:val="28"/>
      </w:rPr>
    </w:pPr>
    <w:r>
      <w:rPr>
        <w:szCs w:val="28"/>
      </w:rPr>
      <w:t>GOVERNADORIA</w:t>
    </w:r>
  </w:p>
  <w:p w:rsidR="009C0567" w:rsidRDefault="009C0567" w:rsidP="00C56BCF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856F86"/>
    <w:multiLevelType w:val="hybridMultilevel"/>
    <w:tmpl w:val="30EC3F00"/>
    <w:lvl w:ilvl="0" w:tplc="5D0AD1E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C96CDC"/>
    <w:multiLevelType w:val="hybridMultilevel"/>
    <w:tmpl w:val="8126FD36"/>
    <w:lvl w:ilvl="0" w:tplc="5E1254CC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F547CA"/>
    <w:multiLevelType w:val="hybridMultilevel"/>
    <w:tmpl w:val="C0868F22"/>
    <w:lvl w:ilvl="0" w:tplc="6504B2C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5EFA5BBC"/>
    <w:multiLevelType w:val="hybridMultilevel"/>
    <w:tmpl w:val="F8A6AB5E"/>
    <w:lvl w:ilvl="0" w:tplc="4490C910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7D686207"/>
    <w:multiLevelType w:val="hybridMultilevel"/>
    <w:tmpl w:val="6FACB3F4"/>
    <w:lvl w:ilvl="0" w:tplc="1A464D5E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3A27"/>
    <w:rsid w:val="00023B75"/>
    <w:rsid w:val="0004738D"/>
    <w:rsid w:val="00095179"/>
    <w:rsid w:val="000A1FB6"/>
    <w:rsid w:val="000A47B0"/>
    <w:rsid w:val="000D0440"/>
    <w:rsid w:val="000E64D3"/>
    <w:rsid w:val="00107FAB"/>
    <w:rsid w:val="00133358"/>
    <w:rsid w:val="00136CEE"/>
    <w:rsid w:val="00167D9A"/>
    <w:rsid w:val="001A2062"/>
    <w:rsid w:val="001A591E"/>
    <w:rsid w:val="001D1145"/>
    <w:rsid w:val="001D33E6"/>
    <w:rsid w:val="001E7056"/>
    <w:rsid w:val="001E7E85"/>
    <w:rsid w:val="00221086"/>
    <w:rsid w:val="00243D30"/>
    <w:rsid w:val="002A0CD4"/>
    <w:rsid w:val="002B209E"/>
    <w:rsid w:val="002E13DD"/>
    <w:rsid w:val="002F0FB0"/>
    <w:rsid w:val="00326612"/>
    <w:rsid w:val="00337650"/>
    <w:rsid w:val="00353087"/>
    <w:rsid w:val="00353714"/>
    <w:rsid w:val="00361B96"/>
    <w:rsid w:val="00383EED"/>
    <w:rsid w:val="00391E97"/>
    <w:rsid w:val="003A7E9F"/>
    <w:rsid w:val="003B3B91"/>
    <w:rsid w:val="003E7746"/>
    <w:rsid w:val="003F7949"/>
    <w:rsid w:val="00426618"/>
    <w:rsid w:val="00430FF0"/>
    <w:rsid w:val="004341C8"/>
    <w:rsid w:val="00440B8B"/>
    <w:rsid w:val="00490261"/>
    <w:rsid w:val="004A2A20"/>
    <w:rsid w:val="004B0962"/>
    <w:rsid w:val="004E4348"/>
    <w:rsid w:val="0050031A"/>
    <w:rsid w:val="00526C05"/>
    <w:rsid w:val="00526CF9"/>
    <w:rsid w:val="00574C6F"/>
    <w:rsid w:val="00586A93"/>
    <w:rsid w:val="005B4BAF"/>
    <w:rsid w:val="005C6C9D"/>
    <w:rsid w:val="005D007B"/>
    <w:rsid w:val="005D6169"/>
    <w:rsid w:val="005F3C74"/>
    <w:rsid w:val="00635AB7"/>
    <w:rsid w:val="006640EA"/>
    <w:rsid w:val="0066481E"/>
    <w:rsid w:val="0067574B"/>
    <w:rsid w:val="006A326A"/>
    <w:rsid w:val="006C3A27"/>
    <w:rsid w:val="006C4A01"/>
    <w:rsid w:val="006C6613"/>
    <w:rsid w:val="006E5754"/>
    <w:rsid w:val="00733F30"/>
    <w:rsid w:val="007472A6"/>
    <w:rsid w:val="00796B2B"/>
    <w:rsid w:val="007976DD"/>
    <w:rsid w:val="007A51DC"/>
    <w:rsid w:val="007C4EAA"/>
    <w:rsid w:val="007D2DAA"/>
    <w:rsid w:val="007F72FC"/>
    <w:rsid w:val="00813DB7"/>
    <w:rsid w:val="00830716"/>
    <w:rsid w:val="00834681"/>
    <w:rsid w:val="0084581F"/>
    <w:rsid w:val="008561B6"/>
    <w:rsid w:val="008818C7"/>
    <w:rsid w:val="008940B5"/>
    <w:rsid w:val="008B17E6"/>
    <w:rsid w:val="008C72AD"/>
    <w:rsid w:val="008C7C48"/>
    <w:rsid w:val="008D0927"/>
    <w:rsid w:val="008D2694"/>
    <w:rsid w:val="009071B2"/>
    <w:rsid w:val="0091195E"/>
    <w:rsid w:val="0092720B"/>
    <w:rsid w:val="009504D4"/>
    <w:rsid w:val="00950EEC"/>
    <w:rsid w:val="00960CA5"/>
    <w:rsid w:val="00995BD7"/>
    <w:rsid w:val="009A2B0A"/>
    <w:rsid w:val="009B3E6C"/>
    <w:rsid w:val="009C0567"/>
    <w:rsid w:val="009D5F93"/>
    <w:rsid w:val="009D68E6"/>
    <w:rsid w:val="009E5225"/>
    <w:rsid w:val="00A05459"/>
    <w:rsid w:val="00A50EAF"/>
    <w:rsid w:val="00A55CE2"/>
    <w:rsid w:val="00A601AB"/>
    <w:rsid w:val="00A61914"/>
    <w:rsid w:val="00A7180A"/>
    <w:rsid w:val="00A951F0"/>
    <w:rsid w:val="00AA0151"/>
    <w:rsid w:val="00AA2735"/>
    <w:rsid w:val="00AB22AA"/>
    <w:rsid w:val="00AE2561"/>
    <w:rsid w:val="00B13E98"/>
    <w:rsid w:val="00B72242"/>
    <w:rsid w:val="00BB3EA6"/>
    <w:rsid w:val="00BB6FC1"/>
    <w:rsid w:val="00C349EF"/>
    <w:rsid w:val="00C51EAC"/>
    <w:rsid w:val="00C56BCF"/>
    <w:rsid w:val="00CE0873"/>
    <w:rsid w:val="00D033E1"/>
    <w:rsid w:val="00D127C9"/>
    <w:rsid w:val="00D66E3F"/>
    <w:rsid w:val="00D6748F"/>
    <w:rsid w:val="00D70528"/>
    <w:rsid w:val="00D94F91"/>
    <w:rsid w:val="00DC0F1F"/>
    <w:rsid w:val="00DC1AE2"/>
    <w:rsid w:val="00DC2FC5"/>
    <w:rsid w:val="00DE1B92"/>
    <w:rsid w:val="00DE6B56"/>
    <w:rsid w:val="00DF3929"/>
    <w:rsid w:val="00DF3F41"/>
    <w:rsid w:val="00DF5F42"/>
    <w:rsid w:val="00E14270"/>
    <w:rsid w:val="00E303B6"/>
    <w:rsid w:val="00E727A7"/>
    <w:rsid w:val="00EE09A6"/>
    <w:rsid w:val="00EE41B1"/>
    <w:rsid w:val="00F23E03"/>
    <w:rsid w:val="00F240FB"/>
    <w:rsid w:val="00F44116"/>
    <w:rsid w:val="00FC6832"/>
    <w:rsid w:val="00FC6DC6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14"/>
  </w:style>
  <w:style w:type="paragraph" w:styleId="Ttulo2">
    <w:name w:val="heading 2"/>
    <w:basedOn w:val="Normal"/>
    <w:next w:val="Normal"/>
    <w:link w:val="Ttulo2Char"/>
    <w:unhideWhenUsed/>
    <w:qFormat/>
    <w:rsid w:val="006C3A27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C3A27"/>
    <w:pPr>
      <w:keepNext/>
      <w:tabs>
        <w:tab w:val="num" w:pos="720"/>
      </w:tabs>
      <w:suppressAutoHyphens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6C3A27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C3A2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6C3A27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6C3A27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numbering" w:customStyle="1" w:styleId="Semlista1">
    <w:name w:val="Sem lista1"/>
    <w:next w:val="Semlista"/>
    <w:semiHidden/>
    <w:rsid w:val="006C3A27"/>
  </w:style>
  <w:style w:type="character" w:customStyle="1" w:styleId="Fontepargpadro1">
    <w:name w:val="Fonte parág. padrão1"/>
    <w:rsid w:val="006C3A27"/>
  </w:style>
  <w:style w:type="character" w:customStyle="1" w:styleId="CharChar4">
    <w:name w:val="Char Char4"/>
    <w:rsid w:val="006C3A2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3">
    <w:name w:val="Char Char3"/>
    <w:rsid w:val="006C3A2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CharChar2">
    <w:name w:val="Char Char2"/>
    <w:rsid w:val="006C3A2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harChar1">
    <w:name w:val="Char Char1"/>
    <w:rsid w:val="006C3A27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">
    <w:name w:val="Char Char"/>
    <w:rsid w:val="006C3A27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1"/>
    <w:rsid w:val="006C3A27"/>
  </w:style>
  <w:style w:type="paragraph" w:customStyle="1" w:styleId="Ttulo1">
    <w:name w:val="Título1"/>
    <w:basedOn w:val="Normal"/>
    <w:next w:val="Corpodetexto"/>
    <w:rsid w:val="006C3A2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6C3A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C3A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rsid w:val="006C3A27"/>
    <w:rPr>
      <w:rFonts w:cs="Mangal"/>
    </w:rPr>
  </w:style>
  <w:style w:type="paragraph" w:customStyle="1" w:styleId="Legenda1">
    <w:name w:val="Legenda1"/>
    <w:basedOn w:val="Normal"/>
    <w:rsid w:val="006C3A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6C3A2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3A2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Calibri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C3A27"/>
    <w:rPr>
      <w:rFonts w:ascii="Times New Roman" w:eastAsia="Times New Roman" w:hAnsi="Times New Roman" w:cs="Calibri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6C3A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6C3A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6C3A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C3A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Acordo">
    <w:name w:val="Texto Acordo*"/>
    <w:link w:val="TextoAcordoChar"/>
    <w:rsid w:val="006C3A27"/>
    <w:pPr>
      <w:suppressAutoHyphens/>
      <w:spacing w:after="0" w:line="240" w:lineRule="auto"/>
      <w:ind w:right="-70" w:firstLine="720"/>
      <w:jc w:val="both"/>
    </w:pPr>
    <w:rPr>
      <w:rFonts w:ascii="Times New Roman" w:eastAsia="PMingLiU" w:hAnsi="Times New Roman" w:cs="Arial"/>
      <w:sz w:val="24"/>
      <w:szCs w:val="20"/>
      <w:lang w:eastAsia="ar-SA"/>
    </w:rPr>
  </w:style>
  <w:style w:type="paragraph" w:customStyle="1" w:styleId="Contedodequadro">
    <w:name w:val="Conteúdo de quadro"/>
    <w:basedOn w:val="Corpodetexto"/>
    <w:rsid w:val="006C3A27"/>
  </w:style>
  <w:style w:type="paragraph" w:customStyle="1" w:styleId="Normal1">
    <w:name w:val="Normal1"/>
    <w:rsid w:val="006C3A2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Ementa">
    <w:name w:val="Ementa*"/>
    <w:rsid w:val="006C3A27"/>
    <w:pPr>
      <w:widowControl w:val="0"/>
      <w:spacing w:before="360" w:after="240" w:line="240" w:lineRule="auto"/>
      <w:ind w:left="3969"/>
      <w:jc w:val="both"/>
    </w:pPr>
    <w:rPr>
      <w:rFonts w:ascii="Arial" w:eastAsia="Arial" w:hAnsi="Arial" w:cs="Arial"/>
      <w:b/>
      <w:sz w:val="20"/>
      <w:szCs w:val="20"/>
      <w:lang w:eastAsia="ar-SA"/>
    </w:rPr>
  </w:style>
  <w:style w:type="paragraph" w:customStyle="1" w:styleId="NovaRedao">
    <w:name w:val="Nova Redação*"/>
    <w:basedOn w:val="Normal"/>
    <w:autoRedefine/>
    <w:rsid w:val="006C3A27"/>
    <w:pPr>
      <w:numPr>
        <w:ilvl w:val="12"/>
      </w:numPr>
      <w:tabs>
        <w:tab w:val="left" w:pos="0"/>
      </w:tabs>
      <w:spacing w:before="60" w:after="6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RedaoAnterior">
    <w:name w:val="Redação Anterior"/>
    <w:basedOn w:val="Normal"/>
    <w:link w:val="RedaoAnteriorChar"/>
    <w:rsid w:val="006C3A27"/>
    <w:pPr>
      <w:suppressAutoHyphens/>
      <w:autoSpaceDE w:val="0"/>
      <w:spacing w:after="0" w:line="240" w:lineRule="auto"/>
      <w:ind w:left="2268"/>
      <w:jc w:val="both"/>
    </w:pPr>
    <w:rPr>
      <w:rFonts w:ascii="Arial" w:eastAsia="Times New Roman" w:hAnsi="Arial" w:cs="Arial"/>
      <w:color w:val="0000FF"/>
      <w:sz w:val="16"/>
      <w:szCs w:val="16"/>
      <w:lang w:eastAsia="ar-SA"/>
    </w:rPr>
  </w:style>
  <w:style w:type="character" w:customStyle="1" w:styleId="RedaoAnteriorChar">
    <w:name w:val="Redação Anterior Char"/>
    <w:link w:val="RedaoAnterior"/>
    <w:rsid w:val="006C3A27"/>
    <w:rPr>
      <w:rFonts w:ascii="Arial" w:eastAsia="Times New Roman" w:hAnsi="Arial" w:cs="Arial"/>
      <w:color w:val="0000FF"/>
      <w:sz w:val="16"/>
      <w:szCs w:val="16"/>
      <w:lang w:eastAsia="ar-SA"/>
    </w:rPr>
  </w:style>
  <w:style w:type="character" w:styleId="Hyperlink">
    <w:name w:val="Hyperlink"/>
    <w:uiPriority w:val="99"/>
    <w:unhideWhenUsed/>
    <w:rsid w:val="006C3A27"/>
    <w:rPr>
      <w:rFonts w:ascii="Arial" w:hAnsi="Arial"/>
      <w:color w:val="0000FF"/>
      <w:sz w:val="20"/>
      <w:u w:val="single"/>
    </w:rPr>
  </w:style>
  <w:style w:type="paragraph" w:customStyle="1" w:styleId="TituloAcordo">
    <w:name w:val="Titulo Acordo*"/>
    <w:autoRedefine/>
    <w:rsid w:val="006C3A27"/>
    <w:pPr>
      <w:spacing w:after="36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Remisso">
    <w:name w:val="Remissão*"/>
    <w:autoRedefine/>
    <w:rsid w:val="006C3A27"/>
    <w:pPr>
      <w:spacing w:before="60" w:after="60" w:line="240" w:lineRule="auto"/>
      <w:ind w:left="1418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6C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AcordoChar">
    <w:name w:val="Texto Acordo* Char"/>
    <w:link w:val="TextoAcordo"/>
    <w:locked/>
    <w:rsid w:val="006C3A27"/>
    <w:rPr>
      <w:rFonts w:ascii="Times New Roman" w:eastAsia="PMingLiU" w:hAnsi="Times New Roman" w:cs="Arial"/>
      <w:sz w:val="24"/>
      <w:szCs w:val="20"/>
      <w:lang w:eastAsia="ar-SA"/>
    </w:rPr>
  </w:style>
  <w:style w:type="paragraph" w:customStyle="1" w:styleId="Tabelajustificado">
    <w:name w:val="Tabela justificado*"/>
    <w:basedOn w:val="Normal"/>
    <w:rsid w:val="006C3A27"/>
    <w:pPr>
      <w:spacing w:before="28" w:after="28" w:line="240" w:lineRule="auto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TabelaSubtitulo">
    <w:name w:val="Tabela Subtitulo*"/>
    <w:basedOn w:val="Normal"/>
    <w:rsid w:val="006C3A27"/>
    <w:pPr>
      <w:spacing w:before="28" w:after="28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L1">
    <w:name w:val="L1"/>
    <w:rsid w:val="006C3A27"/>
    <w:pPr>
      <w:tabs>
        <w:tab w:val="left" w:pos="1008"/>
        <w:tab w:val="left" w:pos="4464"/>
      </w:tabs>
      <w:autoSpaceDE w:val="0"/>
      <w:autoSpaceDN w:val="0"/>
      <w:spacing w:after="240" w:line="240" w:lineRule="auto"/>
      <w:ind w:left="4464" w:hanging="4464"/>
      <w:jc w:val="both"/>
    </w:pPr>
    <w:rPr>
      <w:rFonts w:ascii="Letter Gothic" w:eastAsia="Times New Roman" w:hAnsi="Letter Gothic" w:cs="Letter Gothic"/>
      <w:sz w:val="24"/>
      <w:szCs w:val="24"/>
    </w:rPr>
  </w:style>
  <w:style w:type="character" w:customStyle="1" w:styleId="Fontepargpadro2">
    <w:name w:val="Fonte parág. padrão2"/>
    <w:rsid w:val="006C3A27"/>
  </w:style>
  <w:style w:type="paragraph" w:styleId="PargrafodaLista">
    <w:name w:val="List Paragraph"/>
    <w:basedOn w:val="Normal"/>
    <w:uiPriority w:val="34"/>
    <w:qFormat/>
    <w:rsid w:val="00D94F91"/>
    <w:pPr>
      <w:ind w:left="720"/>
      <w:contextualSpacing/>
    </w:pPr>
  </w:style>
  <w:style w:type="paragraph" w:customStyle="1" w:styleId="Textoacordo0">
    <w:name w:val="Texto acordo$"/>
    <w:rsid w:val="00243D30"/>
    <w:pPr>
      <w:widowControl w:val="0"/>
      <w:suppressAutoHyphens/>
      <w:spacing w:after="120" w:line="240" w:lineRule="auto"/>
      <w:ind w:firstLine="1418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textoacordo1">
    <w:name w:val="textoacordo"/>
    <w:basedOn w:val="Normal"/>
    <w:rsid w:val="00243D3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elasubtitulo0">
    <w:name w:val="tabelasubtitulo"/>
    <w:basedOn w:val="Normal"/>
    <w:rsid w:val="00243D3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elajustificado0">
    <w:name w:val="tabelajustificado"/>
    <w:basedOn w:val="Normal"/>
    <w:rsid w:val="00243D3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11">
    <w:name w:val="f11"/>
    <w:rsid w:val="0035308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4071-4B95-4AA3-97C2-003C4EA7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5197</Words>
  <Characters>28065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gero</Company>
  <LinksUpToDate>false</LinksUpToDate>
  <CharactersWithSpaces>33196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BRANDÃO</dc:creator>
  <cp:keywords/>
  <dc:description/>
  <cp:lastModifiedBy>SRVCOTEL</cp:lastModifiedBy>
  <cp:revision>42</cp:revision>
  <cp:lastPrinted>2012-03-09T15:50:00Z</cp:lastPrinted>
  <dcterms:created xsi:type="dcterms:W3CDTF">2012-01-09T13:39:00Z</dcterms:created>
  <dcterms:modified xsi:type="dcterms:W3CDTF">2012-04-02T12:58:00Z</dcterms:modified>
</cp:coreProperties>
</file>