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FB" w:rsidRDefault="002227D4">
      <w:pPr>
        <w:framePr w:h="1286" w:hSpace="10080" w:wrap="notBeside" w:vAnchor="text" w:hAnchor="margin" w:x="499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19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FB" w:rsidRDefault="00C961FB">
      <w:pPr>
        <w:spacing w:line="1" w:lineRule="exact"/>
        <w:rPr>
          <w:sz w:val="2"/>
          <w:szCs w:val="2"/>
        </w:rPr>
      </w:pPr>
    </w:p>
    <w:p w:rsidR="00C961FB" w:rsidRDefault="00C961FB">
      <w:pPr>
        <w:framePr w:h="1286" w:hSpace="10080" w:wrap="notBeside" w:vAnchor="text" w:hAnchor="margin" w:x="4998" w:y="1"/>
        <w:rPr>
          <w:sz w:val="24"/>
          <w:szCs w:val="24"/>
        </w:rPr>
        <w:sectPr w:rsidR="00C961FB">
          <w:type w:val="continuous"/>
          <w:pgSz w:w="11909" w:h="16834"/>
          <w:pgMar w:top="1440" w:right="589" w:bottom="720" w:left="688" w:header="720" w:footer="720" w:gutter="0"/>
          <w:cols w:space="720"/>
          <w:noEndnote/>
        </w:sectPr>
      </w:pPr>
    </w:p>
    <w:p w:rsidR="00C961FB" w:rsidRDefault="002227D4">
      <w:pPr>
        <w:shd w:val="clear" w:color="auto" w:fill="FFFFFF"/>
        <w:spacing w:before="96" w:line="278" w:lineRule="exact"/>
        <w:ind w:left="4526" w:right="2650" w:hanging="1243"/>
      </w:pPr>
      <w:r>
        <w:rPr>
          <w:color w:val="000000"/>
          <w:sz w:val="24"/>
          <w:szCs w:val="24"/>
        </w:rPr>
        <w:t>GOVERNO DO ESTADO DE RONDÔNIA GOVERNADORIA</w:t>
      </w:r>
    </w:p>
    <w:p w:rsidR="00C961FB" w:rsidRDefault="002227D4">
      <w:pPr>
        <w:shd w:val="clear" w:color="auto" w:fill="FFFFFF"/>
        <w:tabs>
          <w:tab w:val="left" w:pos="7853"/>
        </w:tabs>
        <w:spacing w:before="278"/>
        <w:ind w:left="2290"/>
      </w:pPr>
      <w:r>
        <w:rPr>
          <w:color w:val="000000"/>
          <w:spacing w:val="-8"/>
          <w:sz w:val="24"/>
          <w:szCs w:val="24"/>
        </w:rPr>
        <w:t>DECRETO N. 16.294</w:t>
      </w:r>
      <w:proofErr w:type="gramStart"/>
      <w:r>
        <w:rPr>
          <w:color w:val="000000"/>
          <w:spacing w:val="-8"/>
          <w:sz w:val="24"/>
          <w:szCs w:val="24"/>
        </w:rPr>
        <w:t xml:space="preserve">    </w:t>
      </w:r>
      <w:proofErr w:type="gramEnd"/>
      <w:r>
        <w:rPr>
          <w:color w:val="000000"/>
          <w:spacing w:val="-8"/>
          <w:sz w:val="24"/>
          <w:szCs w:val="24"/>
        </w:rPr>
        <w:t>, DE   27   DE   OUTUBRO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>2011.</w:t>
      </w:r>
    </w:p>
    <w:p w:rsidR="00C961FB" w:rsidRDefault="002227D4">
      <w:pPr>
        <w:shd w:val="clear" w:color="auto" w:fill="FFFFFF"/>
        <w:spacing w:before="278" w:line="269" w:lineRule="exact"/>
        <w:ind w:left="5563"/>
        <w:jc w:val="both"/>
      </w:pPr>
      <w:r>
        <w:rPr>
          <w:color w:val="000000"/>
          <w:spacing w:val="-1"/>
          <w:sz w:val="24"/>
          <w:szCs w:val="24"/>
        </w:rPr>
        <w:t xml:space="preserve">Cria a Escola Estadual de Ensino Médio Renovador </w:t>
      </w:r>
      <w:r>
        <w:rPr>
          <w:color w:val="000000"/>
          <w:sz w:val="24"/>
          <w:szCs w:val="24"/>
        </w:rPr>
        <w:t>ANÍSIO SPÍNOLA TEIXEIRA, no Município de Porto Velho.</w:t>
      </w:r>
    </w:p>
    <w:p w:rsidR="00C961FB" w:rsidRDefault="002227D4">
      <w:pPr>
        <w:shd w:val="clear" w:color="auto" w:fill="FFFFFF"/>
        <w:spacing w:before="264" w:line="254" w:lineRule="exact"/>
        <w:ind w:left="389" w:firstLine="538"/>
      </w:pPr>
      <w:r>
        <w:rPr>
          <w:color w:val="000000"/>
          <w:sz w:val="24"/>
          <w:szCs w:val="24"/>
        </w:rPr>
        <w:t xml:space="preserve">O GOVERNADOR DO ESTADO DE RONDÔNIA, no uso das atribuições que lhe confere o art. 65, inciso </w:t>
      </w:r>
      <w:r w:rsidRPr="002227D4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Estadual.</w:t>
      </w:r>
    </w:p>
    <w:p w:rsidR="00C961FB" w:rsidRDefault="002227D4">
      <w:pPr>
        <w:shd w:val="clear" w:color="auto" w:fill="FFFFFF"/>
        <w:spacing w:before="283"/>
        <w:ind w:left="926"/>
      </w:pPr>
      <w:r>
        <w:rPr>
          <w:color w:val="000000"/>
          <w:sz w:val="24"/>
          <w:szCs w:val="24"/>
        </w:rPr>
        <w:t>DEÇREJA:</w:t>
      </w:r>
    </w:p>
    <w:p w:rsidR="00C961FB" w:rsidRDefault="002227D4">
      <w:pPr>
        <w:shd w:val="clear" w:color="auto" w:fill="FFFFFF"/>
        <w:spacing w:before="317" w:line="245" w:lineRule="exact"/>
        <w:ind w:firstLine="936"/>
      </w:pPr>
      <w:r>
        <w:rPr>
          <w:color w:val="000000"/>
          <w:sz w:val="24"/>
          <w:szCs w:val="24"/>
        </w:rPr>
        <w:t xml:space="preserve">Art. </w:t>
      </w:r>
      <w:proofErr w:type="spellStart"/>
      <w:r w:rsidRPr="002227D4">
        <w:rPr>
          <w:color w:val="000000"/>
          <w:sz w:val="24"/>
          <w:szCs w:val="24"/>
        </w:rPr>
        <w:t>I</w:t>
      </w:r>
      <w:r w:rsidRPr="002227D4">
        <w:rPr>
          <w:color w:val="000000"/>
          <w:sz w:val="24"/>
          <w:szCs w:val="24"/>
          <w:vertAlign w:val="superscript"/>
        </w:rPr>
        <w:t>o</w:t>
      </w:r>
      <w:proofErr w:type="spellEnd"/>
      <w:r w:rsidRPr="002227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Fica criada a Escola Estadual de Ensino Médio Renovador Anísio Spínola Teixeira, </w:t>
      </w:r>
      <w:proofErr w:type="gramStart"/>
      <w:r>
        <w:rPr>
          <w:color w:val="000000"/>
          <w:sz w:val="24"/>
          <w:szCs w:val="24"/>
        </w:rPr>
        <w:t>no ^ Município</w:t>
      </w:r>
      <w:proofErr w:type="gramEnd"/>
      <w:r>
        <w:rPr>
          <w:color w:val="000000"/>
          <w:sz w:val="24"/>
          <w:szCs w:val="24"/>
        </w:rPr>
        <w:t xml:space="preserve"> de Porto Velho.</w:t>
      </w:r>
    </w:p>
    <w:p w:rsidR="00C961FB" w:rsidRDefault="002227D4">
      <w:pPr>
        <w:shd w:val="clear" w:color="auto" w:fill="FFFFFF"/>
        <w:spacing w:before="283"/>
        <w:ind w:left="926"/>
      </w:pPr>
      <w:r>
        <w:rPr>
          <w:color w:val="000000"/>
          <w:sz w:val="24"/>
          <w:szCs w:val="24"/>
        </w:rPr>
        <w:t xml:space="preserve">Art. </w:t>
      </w:r>
      <w:r>
        <w:rPr>
          <w:i/>
          <w:iCs/>
          <w:color w:val="000000"/>
          <w:sz w:val="24"/>
          <w:szCs w:val="24"/>
        </w:rPr>
        <w:t xml:space="preserve">2° </w:t>
      </w:r>
      <w:r>
        <w:rPr>
          <w:color w:val="000000"/>
          <w:sz w:val="24"/>
          <w:szCs w:val="24"/>
        </w:rPr>
        <w:t>Este Decreto entra em vigor na data de sua publicação.</w:t>
      </w:r>
    </w:p>
    <w:p w:rsidR="00C961FB" w:rsidRDefault="002227D4">
      <w:pPr>
        <w:shd w:val="clear" w:color="auto" w:fill="FFFFFF"/>
        <w:tabs>
          <w:tab w:val="left" w:pos="7819"/>
        </w:tabs>
        <w:spacing w:before="288" w:after="370"/>
        <w:ind w:left="936"/>
      </w:pPr>
      <w:r>
        <w:rPr>
          <w:color w:val="000000"/>
          <w:sz w:val="24"/>
          <w:szCs w:val="24"/>
        </w:rPr>
        <w:t>Palácio do Governo do Estado de Rondônia, em 27 de outubro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de 2011, 123° da República.</w:t>
      </w:r>
    </w:p>
    <w:p w:rsidR="00C961FB" w:rsidRDefault="00C961FB">
      <w:pPr>
        <w:shd w:val="clear" w:color="auto" w:fill="FFFFFF"/>
        <w:tabs>
          <w:tab w:val="left" w:pos="7819"/>
        </w:tabs>
        <w:spacing w:before="288" w:after="370"/>
        <w:ind w:left="936"/>
        <w:sectPr w:rsidR="00C961FB">
          <w:type w:val="continuous"/>
          <w:pgSz w:w="11909" w:h="16834"/>
          <w:pgMar w:top="1440" w:right="589" w:bottom="720" w:left="688" w:header="720" w:footer="720" w:gutter="0"/>
          <w:cols w:space="60"/>
          <w:noEndnote/>
        </w:sectPr>
      </w:pPr>
    </w:p>
    <w:p w:rsidR="00C961FB" w:rsidRDefault="00C961FB">
      <w:pPr>
        <w:framePr w:h="538" w:hSpace="10080" w:wrap="notBeside" w:vAnchor="text" w:hAnchor="margin" w:x="4182" w:y="1"/>
        <w:rPr>
          <w:sz w:val="24"/>
          <w:szCs w:val="24"/>
        </w:rPr>
      </w:pPr>
    </w:p>
    <w:p w:rsidR="00C961FB" w:rsidRDefault="00C961FB">
      <w:pPr>
        <w:spacing w:line="1" w:lineRule="exact"/>
        <w:rPr>
          <w:sz w:val="2"/>
          <w:szCs w:val="2"/>
        </w:rPr>
      </w:pPr>
    </w:p>
    <w:p w:rsidR="00C961FB" w:rsidRDefault="00C961FB" w:rsidP="009B7689">
      <w:pPr>
        <w:framePr w:h="345" w:hRule="exact" w:hSpace="10080" w:wrap="notBeside" w:vAnchor="text" w:hAnchor="page" w:x="5701" w:y="-10"/>
        <w:shd w:val="clear" w:color="auto" w:fill="FFFFFF"/>
        <w:sectPr w:rsidR="00C961FB">
          <w:type w:val="continuous"/>
          <w:pgSz w:w="11909" w:h="16834"/>
          <w:pgMar w:top="1440" w:right="589" w:bottom="720" w:left="688" w:header="720" w:footer="720" w:gutter="0"/>
          <w:cols w:space="720"/>
          <w:noEndnote/>
        </w:sectPr>
      </w:pPr>
    </w:p>
    <w:p w:rsidR="00C961FB" w:rsidRDefault="002227D4">
      <w:pPr>
        <w:shd w:val="clear" w:color="auto" w:fill="FFFFFF"/>
        <w:spacing w:before="192"/>
        <w:ind w:left="3989"/>
      </w:pPr>
      <w:r>
        <w:rPr>
          <w:color w:val="000000"/>
          <w:sz w:val="24"/>
          <w:szCs w:val="24"/>
        </w:rPr>
        <w:t>CONFUCIO</w:t>
      </w:r>
      <w:r w:rsidR="009B7689">
        <w:rPr>
          <w:color w:val="000000"/>
          <w:sz w:val="24"/>
          <w:szCs w:val="24"/>
        </w:rPr>
        <w:t xml:space="preserve"> AIR</w:t>
      </w:r>
      <w:r>
        <w:rPr>
          <w:color w:val="000000"/>
          <w:sz w:val="24"/>
          <w:szCs w:val="24"/>
        </w:rPr>
        <w:t>ES MOURA</w:t>
      </w:r>
    </w:p>
    <w:p w:rsidR="00C961FB" w:rsidRDefault="002227D4">
      <w:pPr>
        <w:shd w:val="clear" w:color="auto" w:fill="FFFFFF"/>
        <w:spacing w:after="259"/>
        <w:ind w:left="4968"/>
      </w:pPr>
      <w:r>
        <w:rPr>
          <w:color w:val="000000"/>
          <w:spacing w:val="-2"/>
          <w:sz w:val="24"/>
          <w:szCs w:val="24"/>
        </w:rPr>
        <w:t>Governador</w:t>
      </w:r>
    </w:p>
    <w:p w:rsidR="00C961FB" w:rsidRDefault="00C961FB">
      <w:pPr>
        <w:shd w:val="clear" w:color="auto" w:fill="FFFFFF"/>
        <w:spacing w:after="259"/>
        <w:ind w:left="4968"/>
        <w:sectPr w:rsidR="00C961FB">
          <w:type w:val="continuous"/>
          <w:pgSz w:w="11909" w:h="16834"/>
          <w:pgMar w:top="1440" w:right="589" w:bottom="720" w:left="688" w:header="720" w:footer="720" w:gutter="0"/>
          <w:cols w:space="60"/>
          <w:noEndnote/>
        </w:sectPr>
      </w:pPr>
    </w:p>
    <w:p w:rsidR="00C961FB" w:rsidRDefault="00C961FB">
      <w:pPr>
        <w:framePr w:h="3158" w:hSpace="10080" w:wrap="notBeside" w:vAnchor="text" w:hAnchor="margin" w:x="4153" w:y="1"/>
        <w:rPr>
          <w:sz w:val="24"/>
          <w:szCs w:val="24"/>
        </w:rPr>
      </w:pPr>
    </w:p>
    <w:p w:rsidR="00C961FB" w:rsidRDefault="009B7689" w:rsidP="009B7689">
      <w:pPr>
        <w:framePr w:w="3240" w:h="590" w:hRule="exact" w:hSpace="10080" w:wrap="notBeside" w:vAnchor="text" w:hAnchor="margin" w:x="3918" w:y="841"/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JÚLIO OLIVAR BENEDITO</w:t>
      </w:r>
    </w:p>
    <w:p w:rsidR="009B7689" w:rsidRDefault="009B7689" w:rsidP="009B7689">
      <w:pPr>
        <w:framePr w:w="3240" w:h="590" w:hRule="exact" w:hSpace="10080" w:wrap="notBeside" w:vAnchor="text" w:hAnchor="margin" w:x="3918" w:y="841"/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Secretário de Estado da Educação</w:t>
      </w:r>
    </w:p>
    <w:p w:rsidR="009B7689" w:rsidRDefault="009B7689" w:rsidP="009B7689">
      <w:pPr>
        <w:framePr w:w="3240" w:h="590" w:hRule="exact" w:hSpace="10080" w:wrap="notBeside" w:vAnchor="text" w:hAnchor="margin" w:x="3918" w:y="841"/>
        <w:shd w:val="clear" w:color="auto" w:fill="FFFFFF"/>
      </w:pPr>
      <w:bookmarkStart w:id="0" w:name="_GoBack"/>
      <w:bookmarkEnd w:id="0"/>
    </w:p>
    <w:p w:rsidR="002227D4" w:rsidRDefault="002227D4">
      <w:pPr>
        <w:spacing w:line="1" w:lineRule="exact"/>
        <w:rPr>
          <w:sz w:val="2"/>
          <w:szCs w:val="2"/>
        </w:rPr>
      </w:pPr>
    </w:p>
    <w:sectPr w:rsidR="002227D4">
      <w:type w:val="continuous"/>
      <w:pgSz w:w="11909" w:h="16834"/>
      <w:pgMar w:top="1440" w:right="589" w:bottom="720" w:left="6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D4"/>
    <w:rsid w:val="002227D4"/>
    <w:rsid w:val="009B7689"/>
    <w:rsid w:val="00C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keywords>"/A^BEN"; "LIVAR"; "&amp;E&amp;éd"</cp:keywords>
  <cp:lastModifiedBy>Saimo Farias Gomes</cp:lastModifiedBy>
  <cp:revision>2</cp:revision>
  <dcterms:created xsi:type="dcterms:W3CDTF">2014-06-26T15:04:00Z</dcterms:created>
  <dcterms:modified xsi:type="dcterms:W3CDTF">2014-06-26T15:19:00Z</dcterms:modified>
</cp:coreProperties>
</file>