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770854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1563</w:t>
      </w:r>
      <w:r>
        <w:rPr>
          <w:sz w:val="24"/>
        </w:rPr>
        <w:t xml:space="preserve"> DE </w:t>
      </w:r>
      <w:r>
        <w:rPr>
          <w:sz w:val="24"/>
        </w:rPr>
        <w:t>10</w:t>
      </w:r>
      <w:r>
        <w:rPr>
          <w:sz w:val="24"/>
        </w:rPr>
        <w:t xml:space="preserve"> DE OUTUBRO DE 1983.</w:t>
      </w:r>
    </w:p>
    <w:p w:rsidR="00AF287E" w:rsidRDefault="00770854" w:rsidP="00770854">
      <w:pPr>
        <w:jc w:val="center"/>
        <w:rPr>
          <w:i/>
          <w:sz w:val="24"/>
        </w:rPr>
      </w:pPr>
      <w:r>
        <w:rPr>
          <w:i/>
          <w:sz w:val="24"/>
        </w:rPr>
        <w:t>(Publicado no DOE 431 de 10 de outubro de 1983)</w:t>
      </w:r>
    </w:p>
    <w:p w:rsidR="00CC702F" w:rsidRDefault="00CC702F" w:rsidP="00AF287E">
      <w:pPr>
        <w:jc w:val="both"/>
        <w:rPr>
          <w:sz w:val="24"/>
        </w:rPr>
      </w:pPr>
    </w:p>
    <w:p w:rsidR="00770854" w:rsidRDefault="00770854" w:rsidP="00AF287E">
      <w:pPr>
        <w:jc w:val="both"/>
        <w:rPr>
          <w:sz w:val="24"/>
        </w:rPr>
      </w:pPr>
    </w:p>
    <w:p w:rsidR="00770854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 GOVERNADOR DO ESTADO DE RONDÔNIA usando das atribuições que lhe confere a Lei Complementar nº 041 de 22 de dezembro de 1 981, R E S O L V </w:t>
      </w:r>
      <w:proofErr w:type="gramStart"/>
      <w:r>
        <w:rPr>
          <w:sz w:val="24"/>
        </w:rPr>
        <w:t>E :</w:t>
      </w:r>
      <w:proofErr w:type="gramEnd"/>
    </w:p>
    <w:p w:rsidR="00AF67EF" w:rsidRDefault="00AF67EF" w:rsidP="00AF287E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10"/>
      </w:tblGrid>
      <w:tr w:rsidR="00AF67EF" w:rsidTr="00AF67EF">
        <w:tc>
          <w:tcPr>
            <w:tcW w:w="2235" w:type="dxa"/>
          </w:tcPr>
          <w:p w:rsidR="00AF67EF" w:rsidRDefault="00AF67EF" w:rsidP="00AF67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1º -</w:t>
            </w:r>
          </w:p>
        </w:tc>
        <w:tc>
          <w:tcPr>
            <w:tcW w:w="8110" w:type="dxa"/>
          </w:tcPr>
          <w:p w:rsidR="00AF67EF" w:rsidRDefault="00AF67EF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Remover os servidores abaixo relacionados, da Secretaria de estado da Agricultura para a Secretaria de Estado da Administração.</w:t>
            </w:r>
          </w:p>
        </w:tc>
      </w:tr>
    </w:tbl>
    <w:p w:rsidR="00AF67EF" w:rsidRDefault="00AF67EF" w:rsidP="00AF287E">
      <w:pPr>
        <w:jc w:val="both"/>
        <w:rPr>
          <w:sz w:val="24"/>
        </w:rPr>
      </w:pPr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Antonia</w:t>
      </w:r>
      <w:proofErr w:type="spellEnd"/>
      <w:r>
        <w:rPr>
          <w:sz w:val="24"/>
        </w:rPr>
        <w:t xml:space="preserve"> Alexandre Pereira</w:t>
      </w:r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Flávio Cunha </w:t>
      </w:r>
      <w:proofErr w:type="spellStart"/>
      <w:r>
        <w:rPr>
          <w:sz w:val="24"/>
        </w:rPr>
        <w:t>Cavour</w:t>
      </w:r>
      <w:proofErr w:type="spellEnd"/>
      <w:r>
        <w:rPr>
          <w:sz w:val="24"/>
        </w:rPr>
        <w:t xml:space="preserve"> Pereira de Almeida </w:t>
      </w:r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Zeferino Cavalcante de oliveira</w:t>
      </w:r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Sebastião Bezerra Leal</w:t>
      </w:r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Eli </w:t>
      </w:r>
      <w:proofErr w:type="spellStart"/>
      <w:r>
        <w:rPr>
          <w:sz w:val="24"/>
        </w:rPr>
        <w:t>Winthg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Shockness</w:t>
      </w:r>
      <w:proofErr w:type="spellEnd"/>
    </w:p>
    <w:p w:rsidR="00AF67EF" w:rsidRDefault="00AF67EF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Francilene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Alcantara</w:t>
      </w:r>
      <w:proofErr w:type="spellEnd"/>
      <w:r>
        <w:rPr>
          <w:sz w:val="24"/>
        </w:rPr>
        <w:t xml:space="preserve"> de Souza</w:t>
      </w:r>
    </w:p>
    <w:p w:rsidR="00AF67EF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Erinaldo</w:t>
      </w:r>
      <w:proofErr w:type="spellEnd"/>
      <w:r>
        <w:rPr>
          <w:sz w:val="24"/>
        </w:rPr>
        <w:t xml:space="preserve"> Oliveira da Silva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Franciney</w:t>
      </w:r>
      <w:proofErr w:type="spellEnd"/>
      <w:r>
        <w:rPr>
          <w:sz w:val="24"/>
        </w:rPr>
        <w:t xml:space="preserve"> Barros </w:t>
      </w:r>
      <w:proofErr w:type="spellStart"/>
      <w:r>
        <w:rPr>
          <w:sz w:val="24"/>
        </w:rPr>
        <w:t>Paranha</w:t>
      </w:r>
      <w:proofErr w:type="spellEnd"/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Pedro Lourenço Filho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Sebastião Batista pereira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Sebastião Pereira Canavarro Filho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Emanuel Roberto de Oliveira Botelho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Aberlardo</w:t>
      </w:r>
      <w:proofErr w:type="spellEnd"/>
      <w:r>
        <w:rPr>
          <w:sz w:val="24"/>
        </w:rPr>
        <w:t xml:space="preserve"> Sandes Siqueira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Antonio</w:t>
      </w:r>
      <w:proofErr w:type="spellEnd"/>
      <w:r>
        <w:rPr>
          <w:sz w:val="24"/>
        </w:rPr>
        <w:t xml:space="preserve"> Raimundo da Silva Santos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Nestor Emiliano Gil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Maria do </w:t>
      </w:r>
      <w:proofErr w:type="spellStart"/>
      <w:r>
        <w:rPr>
          <w:sz w:val="24"/>
        </w:rPr>
        <w:t>Rosario</w:t>
      </w:r>
      <w:proofErr w:type="spellEnd"/>
      <w:r>
        <w:rPr>
          <w:sz w:val="24"/>
        </w:rPr>
        <w:t xml:space="preserve"> da Costa Nogueira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Nicolau Miguel Caran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Airis</w:t>
      </w:r>
      <w:proofErr w:type="spellEnd"/>
      <w:r>
        <w:rPr>
          <w:sz w:val="24"/>
        </w:rPr>
        <w:t xml:space="preserve"> Pereira Pinto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Lemuel</w:t>
      </w:r>
      <w:proofErr w:type="spellEnd"/>
      <w:r>
        <w:rPr>
          <w:sz w:val="24"/>
        </w:rPr>
        <w:t xml:space="preserve"> Silva Dantas</w:t>
      </w:r>
    </w:p>
    <w:p w:rsidR="009A5842" w:rsidRDefault="009A5842" w:rsidP="00AF67EF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Dinah Neves Pereira</w:t>
      </w:r>
    </w:p>
    <w:p w:rsidR="009A5842" w:rsidRDefault="009A5842" w:rsidP="009A5842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10"/>
      </w:tblGrid>
      <w:tr w:rsidR="009A5842" w:rsidTr="004B0626">
        <w:tc>
          <w:tcPr>
            <w:tcW w:w="2235" w:type="dxa"/>
          </w:tcPr>
          <w:p w:rsidR="009A5842" w:rsidRDefault="009A5842" w:rsidP="004B0626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º -</w:t>
            </w:r>
          </w:p>
        </w:tc>
        <w:tc>
          <w:tcPr>
            <w:tcW w:w="8110" w:type="dxa"/>
          </w:tcPr>
          <w:p w:rsidR="009A5842" w:rsidRDefault="009A5842" w:rsidP="004B0626">
            <w:pPr>
              <w:jc w:val="both"/>
              <w:rPr>
                <w:sz w:val="24"/>
              </w:rPr>
            </w:pPr>
            <w:r>
              <w:rPr>
                <w:sz w:val="24"/>
              </w:rPr>
              <w:t>Colocar a disposição da Companhia de Desenvolvimento Agrícola de Rondônia-CODARON, os servidores acima relacionados.</w:t>
            </w:r>
          </w:p>
        </w:tc>
      </w:tr>
    </w:tbl>
    <w:p w:rsidR="009A5842" w:rsidRPr="009A5842" w:rsidRDefault="009A5842" w:rsidP="009A5842">
      <w:pPr>
        <w:jc w:val="both"/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10"/>
      </w:tblGrid>
      <w:tr w:rsidR="009A5842" w:rsidTr="004B0626">
        <w:tc>
          <w:tcPr>
            <w:tcW w:w="2235" w:type="dxa"/>
          </w:tcPr>
          <w:p w:rsidR="009A5842" w:rsidRDefault="009A5842" w:rsidP="004B0626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º -</w:t>
            </w:r>
          </w:p>
        </w:tc>
        <w:tc>
          <w:tcPr>
            <w:tcW w:w="8110" w:type="dxa"/>
          </w:tcPr>
          <w:p w:rsidR="009A5842" w:rsidRDefault="009A5842" w:rsidP="009A5842">
            <w:pPr>
              <w:jc w:val="both"/>
              <w:rPr>
                <w:sz w:val="24"/>
              </w:rPr>
            </w:pPr>
            <w:r>
              <w:rPr>
                <w:sz w:val="24"/>
              </w:rPr>
              <w:t>Remover o servidor EUCLIDES APARECIDO GUILHERMINO, ocupante do emprego de Engenheiro Civil, Cadastro nº 23.646, da Secretaria de Estado de Obras e Serviços Públicos para a Secretaria de Estado da Administração, e coloca o referido servidor a disposição da Companhia d</w:t>
            </w:r>
            <w:r w:rsidR="001F4458">
              <w:rPr>
                <w:sz w:val="24"/>
              </w:rPr>
              <w:t>e desenvolvimento Agrí</w:t>
            </w:r>
            <w:r>
              <w:rPr>
                <w:sz w:val="24"/>
              </w:rPr>
              <w:t>cola de Rondônia-CODARON.</w:t>
            </w:r>
          </w:p>
        </w:tc>
      </w:tr>
    </w:tbl>
    <w:p w:rsidR="009A5842" w:rsidRDefault="009A5842">
      <w:pPr>
        <w:jc w:val="both"/>
        <w:rPr>
          <w:sz w:val="24"/>
        </w:rPr>
      </w:pPr>
    </w:p>
    <w:p w:rsidR="00C34975" w:rsidRDefault="00C34975" w:rsidP="00C34975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C34975" w:rsidRPr="009A5842" w:rsidRDefault="00C34975" w:rsidP="00C34975">
      <w:pPr>
        <w:jc w:val="center"/>
        <w:rPr>
          <w:sz w:val="24"/>
        </w:rPr>
      </w:pPr>
      <w:r>
        <w:rPr>
          <w:sz w:val="24"/>
        </w:rPr>
        <w:t>Governador</w:t>
      </w:r>
    </w:p>
    <w:sectPr w:rsidR="00C34975" w:rsidRPr="009A5842" w:rsidSect="00C55323">
      <w:headerReference w:type="default" r:id="rId9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E3" w:rsidRDefault="008972E3" w:rsidP="007F2BAB">
      <w:r>
        <w:separator/>
      </w:r>
    </w:p>
  </w:endnote>
  <w:endnote w:type="continuationSeparator" w:id="0">
    <w:p w:rsidR="008972E3" w:rsidRDefault="008972E3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E3" w:rsidRDefault="008972E3" w:rsidP="007F2BAB">
      <w:r>
        <w:separator/>
      </w:r>
    </w:p>
  </w:footnote>
  <w:footnote w:type="continuationSeparator" w:id="0">
    <w:p w:rsidR="008972E3" w:rsidRDefault="008972E3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7053658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8B2"/>
    <w:multiLevelType w:val="hybridMultilevel"/>
    <w:tmpl w:val="FCFACC44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20DA7"/>
    <w:rsid w:val="00124BEB"/>
    <w:rsid w:val="00183D48"/>
    <w:rsid w:val="0018771A"/>
    <w:rsid w:val="001B4A54"/>
    <w:rsid w:val="001C1F41"/>
    <w:rsid w:val="001D3049"/>
    <w:rsid w:val="001D786A"/>
    <w:rsid w:val="001F4458"/>
    <w:rsid w:val="00224DA8"/>
    <w:rsid w:val="002358FF"/>
    <w:rsid w:val="00262719"/>
    <w:rsid w:val="00266862"/>
    <w:rsid w:val="0027311A"/>
    <w:rsid w:val="0027374F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E2591"/>
    <w:rsid w:val="004F1810"/>
    <w:rsid w:val="005207AC"/>
    <w:rsid w:val="00546A50"/>
    <w:rsid w:val="005568C7"/>
    <w:rsid w:val="005B079B"/>
    <w:rsid w:val="005C0D26"/>
    <w:rsid w:val="005F7083"/>
    <w:rsid w:val="00663FE9"/>
    <w:rsid w:val="00675234"/>
    <w:rsid w:val="006B2D51"/>
    <w:rsid w:val="006F2147"/>
    <w:rsid w:val="006F5054"/>
    <w:rsid w:val="00717440"/>
    <w:rsid w:val="00721B49"/>
    <w:rsid w:val="007310AE"/>
    <w:rsid w:val="00764429"/>
    <w:rsid w:val="00770854"/>
    <w:rsid w:val="007C3B07"/>
    <w:rsid w:val="007E4FF3"/>
    <w:rsid w:val="007F2BAB"/>
    <w:rsid w:val="007F53A8"/>
    <w:rsid w:val="008002E5"/>
    <w:rsid w:val="0083234B"/>
    <w:rsid w:val="00837C2F"/>
    <w:rsid w:val="0086726F"/>
    <w:rsid w:val="008972E3"/>
    <w:rsid w:val="008C1644"/>
    <w:rsid w:val="008C191E"/>
    <w:rsid w:val="008D4534"/>
    <w:rsid w:val="008F3244"/>
    <w:rsid w:val="00930DE0"/>
    <w:rsid w:val="009423AF"/>
    <w:rsid w:val="00973E04"/>
    <w:rsid w:val="0099582B"/>
    <w:rsid w:val="00995D7E"/>
    <w:rsid w:val="009A12C5"/>
    <w:rsid w:val="009A5842"/>
    <w:rsid w:val="009B0700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AF67EF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34975"/>
    <w:rsid w:val="00C416A1"/>
    <w:rsid w:val="00C53F7E"/>
    <w:rsid w:val="00C55323"/>
    <w:rsid w:val="00C641CE"/>
    <w:rsid w:val="00C76BD3"/>
    <w:rsid w:val="00C862EB"/>
    <w:rsid w:val="00CA6A48"/>
    <w:rsid w:val="00CC702F"/>
    <w:rsid w:val="00CD00F7"/>
    <w:rsid w:val="00CD30D3"/>
    <w:rsid w:val="00CD38CC"/>
    <w:rsid w:val="00CD461F"/>
    <w:rsid w:val="00D04127"/>
    <w:rsid w:val="00D111B1"/>
    <w:rsid w:val="00D26A36"/>
    <w:rsid w:val="00D50BB8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55999"/>
    <w:rsid w:val="00E67F51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C751-F51A-459B-AED4-0847026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6</cp:revision>
  <cp:lastPrinted>2013-12-19T14:39:00Z</cp:lastPrinted>
  <dcterms:created xsi:type="dcterms:W3CDTF">2016-06-10T11:48:00Z</dcterms:created>
  <dcterms:modified xsi:type="dcterms:W3CDTF">2016-06-10T12:48:00Z</dcterms:modified>
</cp:coreProperties>
</file>