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374D">
      <w:pPr>
        <w:framePr w:h="1173" w:hSpace="36" w:wrap="notBeside" w:vAnchor="text" w:hAnchor="margin" w:x="-1446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3875" cy="742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745">
      <w:pPr>
        <w:shd w:val="clear" w:color="auto" w:fill="FFFFFF"/>
        <w:spacing w:before="259"/>
      </w:pPr>
      <w:r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000000" w:rsidRDefault="00E94745">
      <w:pPr>
        <w:shd w:val="clear" w:color="auto" w:fill="FFFFFF"/>
        <w:spacing w:before="180"/>
        <w:ind w:left="130"/>
        <w:jc w:val="center"/>
      </w:pPr>
      <w:r>
        <w:rPr>
          <w:color w:val="000000"/>
          <w:spacing w:val="-5"/>
          <w:sz w:val="24"/>
          <w:szCs w:val="24"/>
        </w:rPr>
        <w:t>GOVERNADORIA</w:t>
      </w:r>
    </w:p>
    <w:p w:rsidR="00000000" w:rsidRDefault="00E94745">
      <w:pPr>
        <w:shd w:val="clear" w:color="auto" w:fill="FFFFFF"/>
        <w:spacing w:before="180"/>
        <w:ind w:left="130"/>
        <w:jc w:val="center"/>
        <w:sectPr w:rsidR="00000000">
          <w:type w:val="continuous"/>
          <w:pgSz w:w="11909" w:h="16834"/>
          <w:pgMar w:top="1004" w:right="3132" w:bottom="360" w:left="3824" w:header="720" w:footer="720" w:gutter="0"/>
          <w:cols w:space="60"/>
          <w:noEndnote/>
        </w:sectPr>
      </w:pPr>
    </w:p>
    <w:p w:rsidR="00000000" w:rsidRDefault="002A7AFB" w:rsidP="001C374D">
      <w:pPr>
        <w:shd w:val="clear" w:color="auto" w:fill="FFFFFF"/>
        <w:ind w:left="22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DECRETO N. </w:t>
      </w:r>
      <w:r w:rsidR="001C374D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 xml:space="preserve">553 </w:t>
      </w:r>
      <w:r w:rsidR="00E94745">
        <w:rPr>
          <w:color w:val="000000"/>
          <w:spacing w:val="-1"/>
          <w:sz w:val="24"/>
          <w:szCs w:val="24"/>
        </w:rPr>
        <w:t xml:space="preserve">DE </w:t>
      </w:r>
      <w:r>
        <w:rPr>
          <w:color w:val="000000"/>
          <w:spacing w:val="-1"/>
          <w:sz w:val="24"/>
          <w:szCs w:val="24"/>
        </w:rPr>
        <w:t>07 DE OUTUBRO DE 1</w:t>
      </w:r>
      <w:r w:rsidR="00E94745">
        <w:rPr>
          <w:color w:val="000000"/>
          <w:spacing w:val="-1"/>
          <w:sz w:val="24"/>
          <w:szCs w:val="24"/>
        </w:rPr>
        <w:t>983</w:t>
      </w:r>
      <w:r w:rsidR="005006F0">
        <w:rPr>
          <w:color w:val="000000"/>
          <w:spacing w:val="-1"/>
          <w:sz w:val="24"/>
          <w:szCs w:val="24"/>
        </w:rPr>
        <w:t>.</w:t>
      </w:r>
    </w:p>
    <w:p w:rsidR="001C374D" w:rsidRDefault="001C374D" w:rsidP="001C374D">
      <w:pPr>
        <w:shd w:val="clear" w:color="auto" w:fill="FFFFFF"/>
        <w:ind w:left="22"/>
      </w:pPr>
    </w:p>
    <w:p w:rsidR="00000000" w:rsidRDefault="00E94745" w:rsidP="001C374D">
      <w:pPr>
        <w:shd w:val="clear" w:color="auto" w:fill="FFFFFF"/>
        <w:spacing w:line="367" w:lineRule="exact"/>
        <w:ind w:left="464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COMPÕE O CORPO DELIBERATIVO DO CONSELHO DE RECURSOS FISCAIS</w:t>
      </w:r>
      <w:r w:rsidR="001C374D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ESTADO DE RONDÔNIA.</w:t>
      </w:r>
    </w:p>
    <w:p w:rsidR="001C374D" w:rsidRDefault="001C374D" w:rsidP="001C374D">
      <w:pPr>
        <w:shd w:val="clear" w:color="auto" w:fill="FFFFFF"/>
        <w:spacing w:line="367" w:lineRule="exact"/>
        <w:ind w:left="4644"/>
        <w:jc w:val="both"/>
      </w:pPr>
    </w:p>
    <w:p w:rsidR="00000000" w:rsidRDefault="00E94745" w:rsidP="001C374D">
      <w:pPr>
        <w:shd w:val="clear" w:color="auto" w:fill="FFFFFF"/>
        <w:spacing w:line="360" w:lineRule="exact"/>
        <w:ind w:firstLine="290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O GOVERNADOR DO ESTADO DE RONDÔNIA, no uso </w:t>
      </w:r>
      <w:r>
        <w:rPr>
          <w:color w:val="000000"/>
          <w:sz w:val="24"/>
          <w:szCs w:val="24"/>
        </w:rPr>
        <w:t>das prerrogativas que lhe são</w:t>
      </w:r>
      <w:r w:rsidR="002A7AFB">
        <w:rPr>
          <w:color w:val="000000"/>
          <w:sz w:val="24"/>
          <w:szCs w:val="24"/>
        </w:rPr>
        <w:t xml:space="preserve"> conferidas pelo Art. 31, do De</w:t>
      </w:r>
      <w:r w:rsidR="002A7AFB">
        <w:rPr>
          <w:color w:val="000000"/>
          <w:spacing w:val="-1"/>
          <w:sz w:val="24"/>
          <w:szCs w:val="24"/>
        </w:rPr>
        <w:t xml:space="preserve">creto </w:t>
      </w:r>
      <w:r w:rsidR="005006F0">
        <w:rPr>
          <w:color w:val="000000"/>
          <w:spacing w:val="-1"/>
          <w:sz w:val="24"/>
          <w:szCs w:val="24"/>
        </w:rPr>
        <w:t>Lei n.</w:t>
      </w:r>
      <w:r>
        <w:rPr>
          <w:color w:val="000000"/>
          <w:spacing w:val="-1"/>
          <w:sz w:val="24"/>
          <w:szCs w:val="24"/>
        </w:rPr>
        <w:t xml:space="preserve"> 01, d</w:t>
      </w:r>
      <w:r w:rsidR="005006F0">
        <w:rPr>
          <w:color w:val="000000"/>
          <w:spacing w:val="-1"/>
          <w:sz w:val="24"/>
          <w:szCs w:val="24"/>
        </w:rPr>
        <w:t>e 31 de dezembro de 1</w:t>
      </w:r>
      <w:r w:rsidR="001C374D">
        <w:rPr>
          <w:color w:val="000000"/>
          <w:spacing w:val="-1"/>
          <w:sz w:val="24"/>
          <w:szCs w:val="24"/>
        </w:rPr>
        <w:t>981, Art.</w:t>
      </w:r>
      <w:r>
        <w:rPr>
          <w:color w:val="000000"/>
          <w:spacing w:val="-1"/>
          <w:sz w:val="24"/>
          <w:szCs w:val="24"/>
        </w:rPr>
        <w:t xml:space="preserve">70, inciso ' </w:t>
      </w:r>
      <w:r>
        <w:rPr>
          <w:color w:val="000000"/>
          <w:spacing w:val="-1"/>
          <w:sz w:val="24"/>
          <w:szCs w:val="24"/>
          <w:lang w:val="en-US"/>
        </w:rPr>
        <w:t xml:space="preserve">III, </w:t>
      </w:r>
      <w:r>
        <w:rPr>
          <w:color w:val="000000"/>
          <w:spacing w:val="-1"/>
          <w:sz w:val="24"/>
          <w:szCs w:val="24"/>
        </w:rPr>
        <w:t xml:space="preserve">da Constituição Estadual e Art. 170 do Decreto-Lei n9 04, </w:t>
      </w:r>
      <w:r w:rsidR="005006F0">
        <w:rPr>
          <w:color w:val="000000"/>
          <w:sz w:val="24"/>
          <w:szCs w:val="24"/>
        </w:rPr>
        <w:t>de 31 de dezembro de 1</w:t>
      </w:r>
      <w:r>
        <w:rPr>
          <w:color w:val="000000"/>
          <w:sz w:val="24"/>
          <w:szCs w:val="24"/>
        </w:rPr>
        <w:t>981</w:t>
      </w:r>
      <w:r>
        <w:rPr>
          <w:color w:val="000000"/>
          <w:sz w:val="24"/>
          <w:szCs w:val="24"/>
        </w:rPr>
        <w:t>,</w:t>
      </w:r>
    </w:p>
    <w:p w:rsidR="001C374D" w:rsidRDefault="001C374D" w:rsidP="001C374D">
      <w:pPr>
        <w:shd w:val="clear" w:color="auto" w:fill="FFFFFF"/>
        <w:spacing w:line="360" w:lineRule="exact"/>
        <w:ind w:firstLine="2902"/>
        <w:jc w:val="both"/>
      </w:pPr>
    </w:p>
    <w:p w:rsidR="00000000" w:rsidRDefault="00E94745" w:rsidP="001C374D">
      <w:pPr>
        <w:shd w:val="clear" w:color="auto" w:fill="FFFFFF"/>
        <w:ind w:left="2909"/>
        <w:rPr>
          <w:color w:val="000000"/>
          <w:spacing w:val="97"/>
          <w:sz w:val="24"/>
          <w:szCs w:val="24"/>
        </w:rPr>
      </w:pPr>
      <w:r>
        <w:rPr>
          <w:color w:val="000000"/>
          <w:spacing w:val="97"/>
          <w:sz w:val="24"/>
          <w:szCs w:val="24"/>
        </w:rPr>
        <w:t>DECRETA:</w:t>
      </w:r>
    </w:p>
    <w:p w:rsidR="001C374D" w:rsidRDefault="001C374D" w:rsidP="001C374D">
      <w:pPr>
        <w:shd w:val="clear" w:color="auto" w:fill="FFFFFF"/>
        <w:ind w:left="2909"/>
      </w:pPr>
    </w:p>
    <w:p w:rsidR="00000000" w:rsidRDefault="00E94745" w:rsidP="001C374D">
      <w:pPr>
        <w:shd w:val="clear" w:color="auto" w:fill="FFFFFF"/>
        <w:spacing w:line="367" w:lineRule="exact"/>
        <w:ind w:firstLine="290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ART. </w:t>
      </w:r>
      <w:r>
        <w:rPr>
          <w:color w:val="000000"/>
          <w:spacing w:val="61"/>
          <w:sz w:val="24"/>
          <w:szCs w:val="24"/>
        </w:rPr>
        <w:t>1º</w:t>
      </w:r>
      <w:r>
        <w:rPr>
          <w:color w:val="000000"/>
          <w:spacing w:val="61"/>
          <w:sz w:val="24"/>
          <w:szCs w:val="24"/>
        </w:rPr>
        <w:t>-0</w:t>
      </w:r>
      <w:r>
        <w:rPr>
          <w:color w:val="000000"/>
          <w:spacing w:val="-1"/>
          <w:sz w:val="24"/>
          <w:szCs w:val="24"/>
        </w:rPr>
        <w:t xml:space="preserve"> Corpo Deliberativo do Conselho </w:t>
      </w:r>
      <w:r>
        <w:rPr>
          <w:color w:val="000000"/>
          <w:sz w:val="24"/>
          <w:szCs w:val="24"/>
        </w:rPr>
        <w:t>de Recursos Fiscais do Estado de Rondônia, será composto dos seguintes membros:</w:t>
      </w:r>
    </w:p>
    <w:p w:rsidR="001C374D" w:rsidRDefault="001C374D" w:rsidP="001C374D">
      <w:pPr>
        <w:shd w:val="clear" w:color="auto" w:fill="FFFFFF"/>
        <w:spacing w:line="367" w:lineRule="exact"/>
        <w:ind w:firstLine="2902"/>
        <w:jc w:val="both"/>
      </w:pPr>
    </w:p>
    <w:p w:rsidR="00000000" w:rsidRDefault="00E94745" w:rsidP="001C374D">
      <w:pPr>
        <w:shd w:val="clear" w:color="auto" w:fill="FFFFFF"/>
        <w:ind w:left="2923"/>
      </w:pPr>
      <w:r>
        <w:rPr>
          <w:color w:val="000000"/>
          <w:spacing w:val="-1"/>
          <w:sz w:val="24"/>
          <w:szCs w:val="24"/>
          <w:lang w:val="en-US" w:eastAsia="en-US"/>
        </w:rPr>
        <w:t xml:space="preserve">I- </w:t>
      </w:r>
      <w:r>
        <w:rPr>
          <w:color w:val="000000"/>
          <w:spacing w:val="-1"/>
          <w:sz w:val="24"/>
          <w:szCs w:val="24"/>
          <w:lang w:eastAsia="en-US"/>
        </w:rPr>
        <w:t xml:space="preserve">PRESIDENTE - </w:t>
      </w:r>
      <w:proofErr w:type="spellStart"/>
      <w:r>
        <w:rPr>
          <w:color w:val="000000"/>
          <w:spacing w:val="-1"/>
          <w:sz w:val="24"/>
          <w:szCs w:val="24"/>
          <w:lang w:eastAsia="en-US"/>
        </w:rPr>
        <w:t>Laerson</w:t>
      </w:r>
      <w:proofErr w:type="spellEnd"/>
      <w:r>
        <w:rPr>
          <w:color w:val="000000"/>
          <w:spacing w:val="-1"/>
          <w:sz w:val="24"/>
          <w:szCs w:val="24"/>
          <w:lang w:eastAsia="en-US"/>
        </w:rPr>
        <w:t xml:space="preserve"> Gomes Pereira;</w:t>
      </w:r>
    </w:p>
    <w:p w:rsidR="00000000" w:rsidRDefault="00E94745" w:rsidP="001C374D">
      <w:pPr>
        <w:shd w:val="clear" w:color="auto" w:fill="FFFFFF"/>
        <w:spacing w:line="367" w:lineRule="exact"/>
        <w:ind w:left="3348" w:hanging="569"/>
      </w:pPr>
      <w:r>
        <w:rPr>
          <w:color w:val="000000"/>
          <w:spacing w:val="-2"/>
          <w:sz w:val="24"/>
          <w:szCs w:val="24"/>
          <w:lang w:val="en-US" w:eastAsia="en-US"/>
        </w:rPr>
        <w:t xml:space="preserve">II- </w:t>
      </w:r>
      <w:r>
        <w:rPr>
          <w:color w:val="000000"/>
          <w:spacing w:val="-2"/>
          <w:sz w:val="24"/>
          <w:szCs w:val="24"/>
          <w:lang w:eastAsia="en-US"/>
        </w:rPr>
        <w:t>VI</w:t>
      </w:r>
      <w:r w:rsidR="002A7AFB">
        <w:rPr>
          <w:color w:val="000000"/>
          <w:spacing w:val="-2"/>
          <w:sz w:val="24"/>
          <w:szCs w:val="24"/>
          <w:lang w:eastAsia="en-US"/>
        </w:rPr>
        <w:t>CE-PRESIDENTE - Geraldo Magela Alber</w:t>
      </w:r>
      <w:r>
        <w:rPr>
          <w:color w:val="000000"/>
          <w:sz w:val="24"/>
          <w:szCs w:val="24"/>
          <w:lang w:eastAsia="en-US"/>
        </w:rPr>
        <w:t>naz Rodrigues;</w:t>
      </w:r>
    </w:p>
    <w:p w:rsidR="00000000" w:rsidRDefault="00E94745" w:rsidP="001C374D">
      <w:pPr>
        <w:shd w:val="clear" w:color="auto" w:fill="FFFFFF"/>
        <w:spacing w:line="374" w:lineRule="exact"/>
        <w:ind w:left="3348" w:hanging="713"/>
      </w:pPr>
      <w:r>
        <w:rPr>
          <w:color w:val="000000"/>
          <w:spacing w:val="-2"/>
          <w:sz w:val="24"/>
          <w:szCs w:val="24"/>
          <w:lang w:val="en-US" w:eastAsia="en-US"/>
        </w:rPr>
        <w:t xml:space="preserve">III- </w:t>
      </w:r>
      <w:r>
        <w:rPr>
          <w:color w:val="000000"/>
          <w:spacing w:val="-2"/>
          <w:sz w:val="24"/>
          <w:szCs w:val="24"/>
          <w:lang w:eastAsia="en-US"/>
        </w:rPr>
        <w:t>VOGAIS E SUPL</w:t>
      </w:r>
      <w:r>
        <w:rPr>
          <w:color w:val="000000"/>
          <w:spacing w:val="-2"/>
          <w:sz w:val="24"/>
          <w:szCs w:val="24"/>
          <w:lang w:eastAsia="en-US"/>
        </w:rPr>
        <w:t xml:space="preserve">ENTES, representantes   da </w:t>
      </w:r>
      <w:r>
        <w:rPr>
          <w:color w:val="000000"/>
          <w:sz w:val="24"/>
          <w:szCs w:val="24"/>
          <w:lang w:eastAsia="en-US"/>
        </w:rPr>
        <w:t>Fazenda Estadual:</w:t>
      </w:r>
    </w:p>
    <w:p w:rsidR="00000000" w:rsidRDefault="00E94745" w:rsidP="001C374D">
      <w:pPr>
        <w:shd w:val="clear" w:color="auto" w:fill="FFFFFF"/>
        <w:ind w:left="2930"/>
      </w:pPr>
      <w:r>
        <w:rPr>
          <w:color w:val="000000"/>
          <w:spacing w:val="-1"/>
          <w:sz w:val="24"/>
          <w:szCs w:val="24"/>
        </w:rPr>
        <w:t>01- VOGAL - José Carlos Leme Júnior;</w:t>
      </w:r>
    </w:p>
    <w:p w:rsidR="00000000" w:rsidRDefault="00E94745" w:rsidP="001C374D">
      <w:pPr>
        <w:shd w:val="clear" w:color="auto" w:fill="FFFFFF"/>
        <w:ind w:left="2923"/>
      </w:pPr>
      <w:r>
        <w:rPr>
          <w:color w:val="000000"/>
          <w:spacing w:val="-1"/>
          <w:sz w:val="24"/>
          <w:szCs w:val="24"/>
        </w:rPr>
        <w:t xml:space="preserve">SUPLENTE - </w:t>
      </w:r>
      <w:proofErr w:type="spellStart"/>
      <w:r>
        <w:rPr>
          <w:color w:val="000000"/>
          <w:spacing w:val="-1"/>
          <w:sz w:val="24"/>
          <w:szCs w:val="24"/>
        </w:rPr>
        <w:t>Valdomira</w:t>
      </w:r>
      <w:proofErr w:type="spellEnd"/>
      <w:r>
        <w:rPr>
          <w:color w:val="000000"/>
          <w:spacing w:val="-1"/>
          <w:sz w:val="24"/>
          <w:szCs w:val="24"/>
        </w:rPr>
        <w:t xml:space="preserve"> Santos de Souza.</w:t>
      </w:r>
    </w:p>
    <w:p w:rsidR="00000000" w:rsidRDefault="00E94745" w:rsidP="001C374D">
      <w:pPr>
        <w:shd w:val="clear" w:color="auto" w:fill="FFFFFF"/>
        <w:ind w:left="2930"/>
      </w:pPr>
      <w:r>
        <w:rPr>
          <w:color w:val="000000"/>
          <w:spacing w:val="-3"/>
          <w:sz w:val="24"/>
          <w:szCs w:val="24"/>
        </w:rPr>
        <w:t>02 - VOGAL - Antônio Tavares de Castro;</w:t>
      </w:r>
    </w:p>
    <w:p w:rsidR="00000000" w:rsidRDefault="00E94745" w:rsidP="001C374D">
      <w:pPr>
        <w:shd w:val="clear" w:color="auto" w:fill="FFFFFF"/>
        <w:ind w:left="2930"/>
        <w:sectPr w:rsidR="00000000">
          <w:type w:val="continuous"/>
          <w:pgSz w:w="11909" w:h="16834"/>
          <w:pgMar w:top="1004" w:right="813" w:bottom="360" w:left="2125" w:header="720" w:footer="720" w:gutter="0"/>
          <w:cols w:space="60"/>
          <w:noEndnote/>
        </w:sectPr>
      </w:pPr>
    </w:p>
    <w:p w:rsidR="00000000" w:rsidRDefault="00E94745" w:rsidP="001C374D">
      <w:pPr>
        <w:shd w:val="clear" w:color="auto" w:fill="FFFFFF"/>
        <w:ind w:left="10562"/>
        <w:sectPr w:rsidR="00000000">
          <w:type w:val="continuous"/>
          <w:pgSz w:w="14753" w:h="14285"/>
          <w:pgMar w:top="1440" w:right="1440" w:bottom="360" w:left="1440" w:header="720" w:footer="720" w:gutter="0"/>
          <w:cols w:space="60"/>
          <w:noEndnote/>
        </w:sectPr>
      </w:pPr>
    </w:p>
    <w:p w:rsidR="00000000" w:rsidRDefault="001C374D" w:rsidP="001C374D">
      <w:pPr>
        <w:framePr w:h="1174" w:hSpace="36" w:wrap="notBeside" w:vAnchor="text" w:hAnchor="margin" w:x="-1446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23875" cy="7429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745" w:rsidP="001C374D">
      <w:pPr>
        <w:shd w:val="clear" w:color="auto" w:fill="FFFFFF"/>
        <w:tabs>
          <w:tab w:val="left" w:pos="7034"/>
        </w:tabs>
      </w:pPr>
      <w:r>
        <w:rPr>
          <w:color w:val="000000"/>
          <w:sz w:val="28"/>
          <w:szCs w:val="28"/>
        </w:rPr>
        <w:t>GOVERNO DO ESTADO DE RONDÔNIA</w:t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000000" w:rsidRDefault="00E94745" w:rsidP="001C374D">
      <w:pPr>
        <w:shd w:val="clear" w:color="auto" w:fill="FFFFFF"/>
        <w:spacing w:line="763" w:lineRule="exact"/>
        <w:ind w:left="1238" w:right="749" w:firstLine="468"/>
      </w:pPr>
      <w:r>
        <w:rPr>
          <w:color w:val="000000"/>
          <w:sz w:val="24"/>
          <w:szCs w:val="24"/>
        </w:rPr>
        <w:t xml:space="preserve">GOVERNADORIA </w:t>
      </w:r>
      <w:r>
        <w:rPr>
          <w:color w:val="000000"/>
          <w:spacing w:val="-3"/>
          <w:sz w:val="24"/>
          <w:szCs w:val="24"/>
        </w:rPr>
        <w:t xml:space="preserve">SUPLENTE - Claude Odette </w:t>
      </w:r>
      <w:proofErr w:type="spellStart"/>
      <w:r>
        <w:rPr>
          <w:color w:val="000000"/>
          <w:spacing w:val="-3"/>
          <w:sz w:val="24"/>
          <w:szCs w:val="24"/>
        </w:rPr>
        <w:t>Ferrandis</w:t>
      </w:r>
      <w:proofErr w:type="spellEnd"/>
      <w:r>
        <w:rPr>
          <w:color w:val="000000"/>
          <w:spacing w:val="-3"/>
          <w:sz w:val="24"/>
          <w:szCs w:val="24"/>
        </w:rPr>
        <w:t>.</w:t>
      </w:r>
    </w:p>
    <w:p w:rsidR="00000000" w:rsidRDefault="00E94745" w:rsidP="001C374D">
      <w:pPr>
        <w:numPr>
          <w:ilvl w:val="0"/>
          <w:numId w:val="1"/>
        </w:numPr>
        <w:shd w:val="clear" w:color="auto" w:fill="FFFFFF"/>
        <w:tabs>
          <w:tab w:val="left" w:pos="1670"/>
        </w:tabs>
        <w:spacing w:line="720" w:lineRule="exact"/>
        <w:ind w:left="1231" w:right="1123"/>
        <w:rPr>
          <w:color w:val="000000"/>
          <w:spacing w:val="-2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VOGAL - José Oceano Alves; </w:t>
      </w:r>
      <w:r>
        <w:rPr>
          <w:color w:val="000000"/>
          <w:spacing w:val="-3"/>
          <w:sz w:val="24"/>
          <w:szCs w:val="24"/>
        </w:rPr>
        <w:t>SUPLENTE - Sérgio Gonçalves Neri.</w:t>
      </w:r>
    </w:p>
    <w:p w:rsidR="00000000" w:rsidRDefault="00E94745" w:rsidP="001C374D">
      <w:pPr>
        <w:numPr>
          <w:ilvl w:val="0"/>
          <w:numId w:val="1"/>
        </w:numPr>
        <w:shd w:val="clear" w:color="auto" w:fill="FFFFFF"/>
        <w:tabs>
          <w:tab w:val="left" w:pos="1670"/>
        </w:tabs>
        <w:spacing w:line="720" w:lineRule="exact"/>
        <w:ind w:left="1231"/>
        <w:rPr>
          <w:color w:val="000000"/>
          <w:spacing w:val="-2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VOGAL - Júlia Trindade de Souza;</w:t>
      </w:r>
    </w:p>
    <w:p w:rsidR="00000000" w:rsidRDefault="00E94745" w:rsidP="001C374D">
      <w:pPr>
        <w:shd w:val="clear" w:color="auto" w:fill="FFFFFF"/>
        <w:spacing w:line="720" w:lineRule="exact"/>
        <w:ind w:left="1231"/>
      </w:pPr>
      <w:r>
        <w:rPr>
          <w:color w:val="000000"/>
          <w:spacing w:val="-1"/>
          <w:sz w:val="24"/>
          <w:szCs w:val="24"/>
        </w:rPr>
        <w:t>SUPLENTE - Gilberto Martins do Rego.</w:t>
      </w:r>
    </w:p>
    <w:p w:rsidR="00000000" w:rsidRDefault="002A7AFB" w:rsidP="001C374D">
      <w:pPr>
        <w:shd w:val="clear" w:color="auto" w:fill="FFFFFF"/>
        <w:spacing w:line="367" w:lineRule="exact"/>
        <w:ind w:left="1231" w:hanging="713"/>
      </w:pPr>
      <w:r>
        <w:rPr>
          <w:color w:val="000000"/>
          <w:spacing w:val="-2"/>
          <w:sz w:val="24"/>
          <w:szCs w:val="24"/>
          <w:lang w:val="en-US" w:eastAsia="en-US"/>
        </w:rPr>
        <w:t xml:space="preserve">IV- </w:t>
      </w:r>
      <w:r w:rsidR="00E94745">
        <w:rPr>
          <w:color w:val="000000"/>
          <w:spacing w:val="-2"/>
          <w:sz w:val="24"/>
          <w:szCs w:val="24"/>
          <w:lang w:eastAsia="en-US"/>
        </w:rPr>
        <w:t>VOGAIS E SU</w:t>
      </w:r>
      <w:r>
        <w:rPr>
          <w:color w:val="000000"/>
          <w:spacing w:val="-2"/>
          <w:sz w:val="24"/>
          <w:szCs w:val="24"/>
          <w:lang w:eastAsia="en-US"/>
        </w:rPr>
        <w:t>PLENTES, representantes dos Con</w:t>
      </w:r>
      <w:r w:rsidR="00E94745">
        <w:rPr>
          <w:color w:val="000000"/>
          <w:sz w:val="24"/>
          <w:szCs w:val="24"/>
          <w:lang w:eastAsia="en-US"/>
        </w:rPr>
        <w:t>tribuintes:</w:t>
      </w:r>
    </w:p>
    <w:p w:rsidR="00000000" w:rsidRDefault="00E94745" w:rsidP="001C374D">
      <w:pPr>
        <w:shd w:val="clear" w:color="auto" w:fill="FFFFFF"/>
        <w:spacing w:line="482" w:lineRule="exact"/>
        <w:ind w:left="1231" w:right="749"/>
      </w:pPr>
      <w:r>
        <w:rPr>
          <w:color w:val="000000"/>
          <w:spacing w:val="-1"/>
          <w:sz w:val="24"/>
          <w:szCs w:val="24"/>
        </w:rPr>
        <w:t xml:space="preserve">01- VOGAL - Luiz Malheiros Tourinho; </w:t>
      </w:r>
      <w:r>
        <w:rPr>
          <w:color w:val="000000"/>
          <w:spacing w:val="-3"/>
          <w:sz w:val="24"/>
          <w:szCs w:val="24"/>
        </w:rPr>
        <w:t>SUPLENTE - Lindalva dos Santos Costa.</w:t>
      </w:r>
    </w:p>
    <w:p w:rsidR="00000000" w:rsidRDefault="00E94745" w:rsidP="001C374D">
      <w:pPr>
        <w:shd w:val="clear" w:color="auto" w:fill="FFFFFF"/>
        <w:spacing w:line="482" w:lineRule="exact"/>
        <w:ind w:left="1231" w:right="1123"/>
      </w:pPr>
      <w:r>
        <w:rPr>
          <w:color w:val="000000"/>
          <w:spacing w:val="-1"/>
          <w:sz w:val="24"/>
          <w:szCs w:val="24"/>
        </w:rPr>
        <w:t xml:space="preserve">02 - VOGAL- Lélio Dente Ribeiro; </w:t>
      </w:r>
      <w:r>
        <w:rPr>
          <w:color w:val="000000"/>
          <w:spacing w:val="-2"/>
          <w:sz w:val="24"/>
          <w:szCs w:val="24"/>
        </w:rPr>
        <w:t>SUPLENTE - Antônio Monteiro Filho;</w:t>
      </w:r>
    </w:p>
    <w:p w:rsidR="00000000" w:rsidRDefault="00E94745" w:rsidP="001C374D">
      <w:pPr>
        <w:shd w:val="clear" w:color="auto" w:fill="FFFFFF"/>
        <w:spacing w:line="605" w:lineRule="exact"/>
        <w:ind w:left="1231"/>
      </w:pPr>
      <w:r>
        <w:rPr>
          <w:color w:val="000000"/>
          <w:spacing w:val="-5"/>
          <w:sz w:val="24"/>
          <w:szCs w:val="24"/>
        </w:rPr>
        <w:t xml:space="preserve">0 3- VOGAL - </w:t>
      </w:r>
      <w:proofErr w:type="spellStart"/>
      <w:r>
        <w:rPr>
          <w:color w:val="000000"/>
          <w:spacing w:val="-5"/>
          <w:sz w:val="24"/>
          <w:szCs w:val="24"/>
        </w:rPr>
        <w:t>Cle</w:t>
      </w:r>
      <w:r>
        <w:rPr>
          <w:color w:val="000000"/>
          <w:spacing w:val="-5"/>
          <w:sz w:val="24"/>
          <w:szCs w:val="24"/>
        </w:rPr>
        <w:t>milson</w:t>
      </w:r>
      <w:proofErr w:type="spellEnd"/>
      <w:r>
        <w:rPr>
          <w:color w:val="000000"/>
          <w:spacing w:val="-5"/>
          <w:sz w:val="24"/>
          <w:szCs w:val="24"/>
        </w:rPr>
        <w:t xml:space="preserve"> Gomes Bezerra; </w:t>
      </w:r>
      <w:r w:rsidR="002A7AFB">
        <w:rPr>
          <w:color w:val="000000"/>
          <w:spacing w:val="-3"/>
          <w:sz w:val="24"/>
          <w:szCs w:val="24"/>
        </w:rPr>
        <w:t xml:space="preserve">SUPLENTE - Luiz Antônio </w:t>
      </w:r>
      <w:r>
        <w:rPr>
          <w:color w:val="000000"/>
          <w:spacing w:val="-3"/>
          <w:sz w:val="24"/>
          <w:szCs w:val="24"/>
        </w:rPr>
        <w:t xml:space="preserve">de Araújo Filho. </w:t>
      </w:r>
      <w:r>
        <w:rPr>
          <w:color w:val="000000"/>
          <w:spacing w:val="-1"/>
          <w:sz w:val="24"/>
          <w:szCs w:val="24"/>
        </w:rPr>
        <w:t>04 - VOGAL - Luiz Ribeiro Neto; SUPLENTE - Plácido Cordeiro Prado.</w:t>
      </w:r>
    </w:p>
    <w:p w:rsidR="00000000" w:rsidRDefault="00E94745" w:rsidP="001C374D">
      <w:pPr>
        <w:shd w:val="clear" w:color="auto" w:fill="FFFFFF"/>
        <w:spacing w:line="605" w:lineRule="exact"/>
        <w:ind w:left="1231"/>
      </w:pPr>
    </w:p>
    <w:p w:rsidR="00E94745" w:rsidRDefault="00E94745" w:rsidP="001C374D">
      <w:pPr>
        <w:shd w:val="clear" w:color="auto" w:fill="FFFFFF"/>
        <w:spacing w:line="605" w:lineRule="exact"/>
        <w:ind w:left="1231"/>
        <w:sectPr w:rsidR="00E94745">
          <w:pgSz w:w="11909" w:h="16834"/>
          <w:pgMar w:top="1062" w:right="928" w:bottom="360" w:left="3694" w:header="720" w:footer="720" w:gutter="0"/>
          <w:cols w:space="60"/>
          <w:noEndnote/>
        </w:sectPr>
      </w:pPr>
    </w:p>
    <w:p w:rsidR="00000000" w:rsidRDefault="00E94745" w:rsidP="001C374D">
      <w:pPr>
        <w:shd w:val="clear" w:color="auto" w:fill="FFFFFF"/>
        <w:spacing w:line="367" w:lineRule="exact"/>
        <w:ind w:firstLine="2902"/>
        <w:jc w:val="both"/>
      </w:pPr>
      <w:r>
        <w:rPr>
          <w:color w:val="000000"/>
          <w:spacing w:val="-1"/>
          <w:sz w:val="24"/>
          <w:szCs w:val="24"/>
        </w:rPr>
        <w:t>ART. 2º</w:t>
      </w:r>
      <w:bookmarkStart w:id="0" w:name="_GoBack"/>
      <w:bookmarkEnd w:id="0"/>
      <w:r>
        <w:rPr>
          <w:color w:val="000000"/>
          <w:spacing w:val="-1"/>
          <w:sz w:val="24"/>
          <w:szCs w:val="24"/>
        </w:rPr>
        <w:t xml:space="preserve"> - Este Decreto entrará em vigor na </w:t>
      </w:r>
      <w:r>
        <w:rPr>
          <w:color w:val="000000"/>
          <w:spacing w:val="-2"/>
          <w:sz w:val="24"/>
          <w:szCs w:val="24"/>
        </w:rPr>
        <w:t xml:space="preserve">data de sua publicação, revogadas as disposições contidas </w:t>
      </w:r>
      <w:r w:rsidR="002A7AFB">
        <w:rPr>
          <w:color w:val="000000"/>
          <w:spacing w:val="-2"/>
          <w:sz w:val="24"/>
          <w:szCs w:val="24"/>
        </w:rPr>
        <w:t>no De</w:t>
      </w:r>
      <w:r>
        <w:rPr>
          <w:color w:val="000000"/>
          <w:sz w:val="24"/>
          <w:szCs w:val="24"/>
        </w:rPr>
        <w:t>cret</w:t>
      </w:r>
      <w:r w:rsidR="001C374D">
        <w:rPr>
          <w:color w:val="000000"/>
          <w:sz w:val="24"/>
          <w:szCs w:val="24"/>
        </w:rPr>
        <w:t>o n9 1</w:t>
      </w:r>
      <w:r w:rsidR="002A7AFB">
        <w:rPr>
          <w:color w:val="000000"/>
          <w:sz w:val="24"/>
          <w:szCs w:val="24"/>
        </w:rPr>
        <w:t>100, de 29 de abril de 1</w:t>
      </w:r>
      <w:r>
        <w:rPr>
          <w:color w:val="000000"/>
          <w:sz w:val="24"/>
          <w:szCs w:val="24"/>
        </w:rPr>
        <w:t>983.</w:t>
      </w:r>
    </w:p>
    <w:p w:rsidR="00000000" w:rsidRDefault="00E94745" w:rsidP="001C374D">
      <w:pPr>
        <w:framePr w:h="281" w:hRule="exact" w:hSpace="36" w:wrap="notBeside" w:vAnchor="text" w:hAnchor="text" w:x="4717" w:y="1009"/>
        <w:shd w:val="clear" w:color="auto" w:fill="FFFFFF"/>
      </w:pPr>
      <w:r>
        <w:rPr>
          <w:color w:val="000000"/>
          <w:spacing w:val="-21"/>
          <w:sz w:val="24"/>
          <w:szCs w:val="24"/>
        </w:rPr>
        <w:t>| TEIXEIRA D</w:t>
      </w:r>
    </w:p>
    <w:p w:rsidR="00000000" w:rsidRDefault="002A7AFB" w:rsidP="001C374D">
      <w:pPr>
        <w:framePr w:w="3773" w:h="489" w:hRule="exact" w:hSpace="36" w:wrap="notBeside" w:vAnchor="text" w:hAnchor="text" w:x="3925" w:y="1045"/>
        <w:shd w:val="clear" w:color="auto" w:fill="FFFFFF"/>
        <w:spacing w:line="230" w:lineRule="exact"/>
        <w:ind w:left="446" w:hanging="446"/>
      </w:pPr>
      <w:r>
        <w:rPr>
          <w:color w:val="000000"/>
          <w:spacing w:val="-6"/>
          <w:sz w:val="24"/>
          <w:szCs w:val="24"/>
        </w:rPr>
        <w:t>JORGE TEIXEIRA DE</w:t>
      </w:r>
      <w:r w:rsidR="00E94745">
        <w:rPr>
          <w:color w:val="000000"/>
          <w:spacing w:val="-6"/>
          <w:sz w:val="24"/>
          <w:szCs w:val="24"/>
        </w:rPr>
        <w:t xml:space="preserve">OLIVEIRA </w:t>
      </w:r>
      <w:r w:rsidR="00E94745">
        <w:rPr>
          <w:color w:val="000000"/>
          <w:spacing w:val="-2"/>
          <w:sz w:val="24"/>
          <w:szCs w:val="24"/>
        </w:rPr>
        <w:t>Governador do Estado.</w:t>
      </w:r>
    </w:p>
    <w:p w:rsidR="002A7AFB" w:rsidRDefault="002A7AFB" w:rsidP="001C374D">
      <w:pPr>
        <w:shd w:val="clear" w:color="auto" w:fill="FFFFFF"/>
      </w:pPr>
    </w:p>
    <w:sectPr w:rsidR="002A7AFB">
      <w:type w:val="continuous"/>
      <w:pgSz w:w="11909" w:h="16834"/>
      <w:pgMar w:top="1062" w:right="885" w:bottom="360" w:left="20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E3D30"/>
    <w:multiLevelType w:val="singleLevel"/>
    <w:tmpl w:val="C58293E6"/>
    <w:lvl w:ilvl="0">
      <w:start w:val="3"/>
      <w:numFmt w:val="decimal"/>
      <w:lvlText w:val="%1"/>
      <w:legacy w:legacy="1" w:legacySpace="0" w:legacyIndent="439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FB"/>
    <w:rsid w:val="001C374D"/>
    <w:rsid w:val="002A7AFB"/>
    <w:rsid w:val="005006F0"/>
    <w:rsid w:val="00E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F5773F-E3A6-4139-97A9-72546E86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2016-06-10T11:52:00Z</dcterms:created>
  <dcterms:modified xsi:type="dcterms:W3CDTF">2016-06-10T12:11:00Z</dcterms:modified>
</cp:coreProperties>
</file>