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B2CC2">
      <w:pPr>
        <w:framePr w:h="1663" w:hSpace="40" w:wrap="notBeside" w:vAnchor="text" w:hAnchor="margin" w:x="-1857" w:y="1"/>
        <w:rPr>
          <w:rFonts w:ascii="Arial" w:hAnsi="Arial" w:cs="Arial"/>
          <w:sz w:val="24"/>
          <w:szCs w:val="24"/>
        </w:rPr>
      </w:pPr>
    </w:p>
    <w:p w:rsidR="00000000" w:rsidRDefault="009B2CC2">
      <w:pPr>
        <w:shd w:val="clear" w:color="auto" w:fill="FFFFFF"/>
        <w:spacing w:before="356" w:line="464" w:lineRule="exact"/>
        <w:ind w:left="1570" w:hanging="1570"/>
        <w:sectPr w:rsidR="00000000">
          <w:type w:val="continuous"/>
          <w:pgSz w:w="11909" w:h="16834"/>
          <w:pgMar w:top="855" w:right="2794" w:bottom="360" w:left="4223" w:header="720" w:footer="720" w:gutter="0"/>
          <w:cols w:space="60"/>
          <w:noEndnote/>
        </w:sectPr>
      </w:pPr>
    </w:p>
    <w:p w:rsidR="00000000" w:rsidRDefault="0023608E">
      <w:pPr>
        <w:shd w:val="clear" w:color="auto" w:fill="FFFFFF"/>
        <w:tabs>
          <w:tab w:val="left" w:pos="4115"/>
          <w:tab w:val="left" w:pos="5645"/>
        </w:tabs>
        <w:spacing w:before="680"/>
        <w:ind w:left="18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DECRETO Nº 1439</w:t>
      </w:r>
      <w:r w:rsidR="009B2CC2">
        <w:rPr>
          <w:rFonts w:ascii="Times New Roman" w:hAnsi="Times New Roman" w:cs="Times New Roman"/>
          <w:color w:val="000000"/>
          <w:sz w:val="24"/>
          <w:szCs w:val="24"/>
        </w:rPr>
        <w:t xml:space="preserve"> DE   25    DE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9B2CC2">
        <w:rPr>
          <w:rFonts w:ascii="Times New Roman" w:hAnsi="Times New Roman" w:cs="Times New Roman"/>
          <w:color w:val="000000"/>
          <w:spacing w:val="-28"/>
          <w:sz w:val="24"/>
          <w:szCs w:val="24"/>
        </w:rPr>
        <w:t>AGOSTO</w:t>
      </w:r>
      <w:r w:rsidR="009B2CC2">
        <w:rPr>
          <w:rFonts w:ascii="Arial" w:hAnsi="Arial" w:cs="Arial"/>
          <w:color w:val="000000"/>
          <w:sz w:val="24"/>
          <w:szCs w:val="24"/>
        </w:rPr>
        <w:tab/>
      </w:r>
      <w:r w:rsidR="009B2CC2">
        <w:rPr>
          <w:rFonts w:ascii="Times New Roman" w:hAnsi="Times New Roman" w:cs="Times New Roman"/>
          <w:color w:val="000000"/>
          <w:sz w:val="24"/>
          <w:szCs w:val="24"/>
        </w:rPr>
        <w:t>DE   1983.</w:t>
      </w:r>
    </w:p>
    <w:p w:rsidR="00000000" w:rsidRDefault="0023608E">
      <w:pPr>
        <w:shd w:val="clear" w:color="auto" w:fill="FFFFFF"/>
        <w:spacing w:before="871" w:line="428" w:lineRule="exact"/>
        <w:ind w:left="5782"/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ABRE CREDITO SUPLEMENTAR</w:t>
      </w:r>
      <w:r w:rsidR="009B2CC2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NO ORÇAMENTO VIGENTE</w:t>
      </w:r>
      <w:r w:rsidR="009B2CC2">
        <w:rPr>
          <w:rFonts w:ascii="Times New Roman" w:hAnsi="Times New Roman" w:cs="Times New Roman"/>
          <w:color w:val="000000"/>
          <w:spacing w:val="-10"/>
          <w:sz w:val="24"/>
          <w:szCs w:val="24"/>
        </w:rPr>
        <w:t>.</w:t>
      </w:r>
    </w:p>
    <w:p w:rsidR="00000000" w:rsidRDefault="009B2CC2">
      <w:pPr>
        <w:shd w:val="clear" w:color="auto" w:fill="FFFFFF"/>
        <w:spacing w:before="274" w:line="425" w:lineRule="exact"/>
        <w:ind w:left="18" w:right="14" w:firstLine="2743"/>
        <w:jc w:val="both"/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0 GOVERNADOR DO ESTADO DE RONDÔNIA, no uso de </w:t>
      </w:r>
      <w:r>
        <w:rPr>
          <w:rFonts w:ascii="Times New Roman" w:hAnsi="Times New Roman" w:cs="Times New Roman"/>
          <w:color w:val="000000"/>
          <w:sz w:val="26"/>
          <w:szCs w:val="26"/>
        </w:rPr>
        <w:t>suas atribuições legais, e com f</w:t>
      </w:r>
      <w:r w:rsidR="0023608E">
        <w:rPr>
          <w:rFonts w:ascii="Times New Roman" w:hAnsi="Times New Roman" w:cs="Times New Roman"/>
          <w:color w:val="000000"/>
          <w:sz w:val="26"/>
          <w:szCs w:val="26"/>
        </w:rPr>
        <w:t>undamento no artigo 7º do Decreto-lei nº 31 de 30.11.82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00000" w:rsidRDefault="009B2CC2">
      <w:pPr>
        <w:shd w:val="clear" w:color="auto" w:fill="FFFFFF"/>
        <w:spacing w:before="536"/>
        <w:ind w:left="2750"/>
      </w:pPr>
      <w:r>
        <w:rPr>
          <w:rFonts w:ascii="Times New Roman" w:hAnsi="Times New Roman" w:cs="Times New Roman"/>
          <w:color w:val="000000"/>
          <w:spacing w:val="102"/>
          <w:sz w:val="26"/>
          <w:szCs w:val="26"/>
        </w:rPr>
        <w:t>DECRETA:</w:t>
      </w:r>
    </w:p>
    <w:p w:rsidR="00000000" w:rsidRDefault="009B2CC2">
      <w:pPr>
        <w:shd w:val="clear" w:color="auto" w:fill="FFFFFF"/>
        <w:spacing w:before="450" w:line="425" w:lineRule="exact"/>
        <w:ind w:right="14" w:firstLine="2743"/>
        <w:jc w:val="both"/>
      </w:pPr>
      <w:r>
        <w:rPr>
          <w:color w:val="000000"/>
          <w:spacing w:val="-14"/>
          <w:sz w:val="26"/>
          <w:szCs w:val="26"/>
        </w:rPr>
        <w:t>Artigo l</w:t>
      </w:r>
      <w:r w:rsidR="0023608E">
        <w:rPr>
          <w:color w:val="000000"/>
          <w:spacing w:val="-14"/>
          <w:sz w:val="26"/>
          <w:szCs w:val="26"/>
          <w:vertAlign w:val="superscript"/>
        </w:rPr>
        <w:t>º</w:t>
      </w:r>
      <w:r>
        <w:rPr>
          <w:color w:val="000000"/>
          <w:spacing w:val="-14"/>
          <w:sz w:val="26"/>
          <w:szCs w:val="26"/>
        </w:rPr>
        <w:t xml:space="preserve"> - Fica aberto ao Encargos Gerais do </w:t>
      </w:r>
      <w:r>
        <w:rPr>
          <w:color w:val="000000"/>
          <w:spacing w:val="-13"/>
          <w:sz w:val="26"/>
          <w:szCs w:val="26"/>
        </w:rPr>
        <w:t xml:space="preserve">Estado, um crédito suplementar no valor de CR$ 74.700.000,00 (Se </w:t>
      </w:r>
      <w:r>
        <w:rPr>
          <w:color w:val="000000"/>
          <w:spacing w:val="-11"/>
          <w:sz w:val="26"/>
          <w:szCs w:val="26"/>
        </w:rPr>
        <w:t>tenta e Quatro Milhões e Setecentos Mil C</w:t>
      </w:r>
      <w:r>
        <w:rPr>
          <w:color w:val="000000"/>
          <w:spacing w:val="-11"/>
          <w:sz w:val="26"/>
          <w:szCs w:val="26"/>
        </w:rPr>
        <w:t>ruzeiros), observando-</w:t>
      </w:r>
      <w:r>
        <w:rPr>
          <w:color w:val="000000"/>
          <w:spacing w:val="-13"/>
          <w:sz w:val="26"/>
          <w:szCs w:val="26"/>
        </w:rPr>
        <w:t xml:space="preserve">se nas classificações institucionais, econômicas e funcional pro </w:t>
      </w:r>
      <w:r>
        <w:rPr>
          <w:color w:val="000000"/>
          <w:sz w:val="26"/>
          <w:szCs w:val="26"/>
        </w:rPr>
        <w:t>gramática, conforme discriminação:</w:t>
      </w:r>
    </w:p>
    <w:p w:rsidR="00000000" w:rsidRDefault="009B2CC2">
      <w:pPr>
        <w:shd w:val="clear" w:color="auto" w:fill="FFFFFF"/>
        <w:spacing w:before="522"/>
        <w:ind w:left="2758"/>
      </w:pPr>
      <w:r>
        <w:rPr>
          <w:color w:val="000000"/>
          <w:spacing w:val="-18"/>
          <w:sz w:val="26"/>
          <w:szCs w:val="26"/>
        </w:rPr>
        <w:t>SUPLEMENTA:</w:t>
      </w:r>
    </w:p>
    <w:p w:rsidR="00000000" w:rsidRDefault="009B2CC2">
      <w:pPr>
        <w:shd w:val="clear" w:color="auto" w:fill="FFFFFF"/>
        <w:tabs>
          <w:tab w:val="left" w:pos="2466"/>
        </w:tabs>
        <w:spacing w:before="32" w:line="425" w:lineRule="exact"/>
        <w:ind w:left="1609"/>
      </w:pPr>
      <w:r>
        <w:rPr>
          <w:color w:val="000000"/>
          <w:spacing w:val="-20"/>
          <w:sz w:val="26"/>
          <w:szCs w:val="26"/>
        </w:rPr>
        <w:t>27.00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13"/>
          <w:sz w:val="26"/>
          <w:szCs w:val="26"/>
        </w:rPr>
        <w:t>- Encargos Gerais do Estado</w:t>
      </w:r>
    </w:p>
    <w:p w:rsidR="00000000" w:rsidRDefault="009B2CC2">
      <w:pPr>
        <w:shd w:val="clear" w:color="auto" w:fill="FFFFFF"/>
        <w:tabs>
          <w:tab w:val="left" w:pos="868"/>
        </w:tabs>
        <w:spacing w:line="425" w:lineRule="exact"/>
        <w:ind w:left="11"/>
        <w:jc w:val="center"/>
      </w:pPr>
      <w:r>
        <w:rPr>
          <w:color w:val="000000"/>
          <w:spacing w:val="-23"/>
          <w:sz w:val="26"/>
          <w:szCs w:val="26"/>
        </w:rPr>
        <w:t>27.01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12"/>
          <w:sz w:val="26"/>
          <w:szCs w:val="26"/>
        </w:rPr>
        <w:t>- Recursos sob a Supervisão da SEFAZ</w:t>
      </w:r>
    </w:p>
    <w:p w:rsidR="00000000" w:rsidRDefault="009B2CC2">
      <w:pPr>
        <w:shd w:val="clear" w:color="auto" w:fill="FFFFFF"/>
        <w:tabs>
          <w:tab w:val="right" w:pos="9266"/>
        </w:tabs>
        <w:spacing w:line="425" w:lineRule="exact"/>
        <w:ind w:left="1314"/>
      </w:pPr>
      <w:r>
        <w:rPr>
          <w:color w:val="000000"/>
          <w:spacing w:val="-14"/>
          <w:sz w:val="26"/>
          <w:szCs w:val="26"/>
        </w:rPr>
        <w:t xml:space="preserve">3261.00 - Juros de </w:t>
      </w:r>
      <w:r w:rsidR="0023608E">
        <w:rPr>
          <w:color w:val="000000"/>
          <w:spacing w:val="-14"/>
          <w:sz w:val="26"/>
          <w:szCs w:val="26"/>
        </w:rPr>
        <w:t>Dívida</w:t>
      </w:r>
      <w:r>
        <w:rPr>
          <w:color w:val="000000"/>
          <w:spacing w:val="-14"/>
          <w:sz w:val="26"/>
          <w:szCs w:val="26"/>
        </w:rPr>
        <w:t xml:space="preserve"> Contratada</w:t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color w:val="000000"/>
          <w:spacing w:val="-16"/>
          <w:sz w:val="26"/>
          <w:szCs w:val="26"/>
        </w:rPr>
        <w:t>66.500.000,00</w:t>
      </w:r>
    </w:p>
    <w:p w:rsidR="00000000" w:rsidRDefault="009B2CC2">
      <w:pPr>
        <w:shd w:val="clear" w:color="auto" w:fill="FFFFFF"/>
        <w:spacing w:before="4" w:line="425" w:lineRule="exact"/>
        <w:ind w:left="1310"/>
      </w:pPr>
      <w:r>
        <w:rPr>
          <w:color w:val="000000"/>
          <w:spacing w:val="-12"/>
          <w:sz w:val="26"/>
          <w:szCs w:val="26"/>
        </w:rPr>
        <w:t xml:space="preserve">3262.00 - Outros Encargos de </w:t>
      </w:r>
      <w:r w:rsidR="0023608E">
        <w:rPr>
          <w:color w:val="000000"/>
          <w:spacing w:val="-12"/>
          <w:sz w:val="26"/>
          <w:szCs w:val="26"/>
        </w:rPr>
        <w:t>Dívida</w:t>
      </w:r>
      <w:r>
        <w:rPr>
          <w:color w:val="000000"/>
          <w:spacing w:val="-12"/>
          <w:sz w:val="26"/>
          <w:szCs w:val="26"/>
        </w:rPr>
        <w:t xml:space="preserve"> </w:t>
      </w:r>
      <w:r w:rsidR="0023608E">
        <w:rPr>
          <w:color w:val="000000"/>
          <w:spacing w:val="-12"/>
          <w:sz w:val="26"/>
          <w:szCs w:val="26"/>
        </w:rPr>
        <w:t>Com-</w:t>
      </w:r>
    </w:p>
    <w:p w:rsidR="00000000" w:rsidRDefault="0023608E">
      <w:pPr>
        <w:shd w:val="clear" w:color="auto" w:fill="FFFFFF"/>
        <w:tabs>
          <w:tab w:val="right" w:pos="9266"/>
        </w:tabs>
        <w:spacing w:line="425" w:lineRule="exact"/>
        <w:ind w:left="2765"/>
      </w:pPr>
      <w:r>
        <w:rPr>
          <w:color w:val="000000"/>
          <w:spacing w:val="-17"/>
          <w:sz w:val="26"/>
          <w:szCs w:val="26"/>
        </w:rPr>
        <w:t>Tratada</w:t>
      </w:r>
      <w:r w:rsidR="009B2CC2">
        <w:rPr>
          <w:rFonts w:ascii="Arial" w:hAnsi="Arial" w:cs="Arial"/>
          <w:color w:val="000000"/>
          <w:sz w:val="26"/>
          <w:szCs w:val="26"/>
        </w:rPr>
        <w:tab/>
      </w:r>
      <w:r w:rsidR="009B2CC2">
        <w:rPr>
          <w:color w:val="000000"/>
          <w:spacing w:val="-16"/>
          <w:sz w:val="26"/>
          <w:szCs w:val="26"/>
        </w:rPr>
        <w:t>8.200.000,00</w:t>
      </w:r>
    </w:p>
    <w:p w:rsidR="00000000" w:rsidRDefault="009B2CC2">
      <w:pPr>
        <w:shd w:val="clear" w:color="auto" w:fill="FFFFFF"/>
        <w:tabs>
          <w:tab w:val="right" w:pos="9266"/>
        </w:tabs>
        <w:spacing w:line="425" w:lineRule="exact"/>
        <w:ind w:left="2761"/>
      </w:pPr>
      <w:r>
        <w:rPr>
          <w:color w:val="000000"/>
          <w:spacing w:val="-18"/>
          <w:sz w:val="26"/>
          <w:szCs w:val="26"/>
        </w:rPr>
        <w:t>TOTAL</w:t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color w:val="000000"/>
          <w:spacing w:val="-17"/>
          <w:sz w:val="26"/>
          <w:szCs w:val="26"/>
        </w:rPr>
        <w:t>74.700.000,00</w:t>
      </w:r>
    </w:p>
    <w:p w:rsidR="00000000" w:rsidRDefault="009B2CC2">
      <w:pPr>
        <w:shd w:val="clear" w:color="auto" w:fill="FFFFFF"/>
        <w:tabs>
          <w:tab w:val="left" w:pos="4342"/>
          <w:tab w:val="left" w:pos="8107"/>
        </w:tabs>
        <w:spacing w:before="284" w:line="432" w:lineRule="exact"/>
        <w:ind w:left="7"/>
      </w:pPr>
      <w:r>
        <w:rPr>
          <w:color w:val="000000"/>
          <w:spacing w:val="-15"/>
          <w:sz w:val="26"/>
          <w:szCs w:val="26"/>
        </w:rPr>
        <w:t>PROJETO/ATIVIDADE</w:t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color w:val="000000"/>
          <w:spacing w:val="-17"/>
          <w:sz w:val="26"/>
          <w:szCs w:val="26"/>
        </w:rPr>
        <w:t>CORRENTE</w:t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color w:val="000000"/>
          <w:spacing w:val="-16"/>
          <w:sz w:val="26"/>
          <w:szCs w:val="26"/>
        </w:rPr>
        <w:t>TOTAL</w:t>
      </w:r>
    </w:p>
    <w:p w:rsidR="00000000" w:rsidRDefault="009B2CC2">
      <w:pPr>
        <w:shd w:val="clear" w:color="auto" w:fill="FFFFFF"/>
        <w:spacing w:line="432" w:lineRule="exact"/>
        <w:ind w:left="11" w:right="5616"/>
      </w:pPr>
      <w:r>
        <w:rPr>
          <w:color w:val="000000"/>
          <w:spacing w:val="-15"/>
          <w:sz w:val="26"/>
          <w:szCs w:val="26"/>
        </w:rPr>
        <w:t>27.01.07.08.033.2.108 -</w:t>
      </w:r>
      <w:r>
        <w:rPr>
          <w:color w:val="000000"/>
          <w:spacing w:val="-12"/>
          <w:sz w:val="26"/>
          <w:szCs w:val="26"/>
        </w:rPr>
        <w:t>Amortização e Encargos</w:t>
      </w:r>
    </w:p>
    <w:p w:rsidR="00000000" w:rsidRDefault="0023608E">
      <w:pPr>
        <w:shd w:val="clear" w:color="auto" w:fill="FFFFFF"/>
        <w:tabs>
          <w:tab w:val="left" w:pos="4068"/>
          <w:tab w:val="left" w:pos="7398"/>
        </w:tabs>
        <w:spacing w:before="83"/>
        <w:ind w:left="22"/>
      </w:pPr>
      <w:r>
        <w:rPr>
          <w:color w:val="000000"/>
          <w:spacing w:val="-15"/>
          <w:sz w:val="26"/>
          <w:szCs w:val="26"/>
        </w:rPr>
        <w:t>De</w:t>
      </w:r>
      <w:r w:rsidR="009B2CC2">
        <w:rPr>
          <w:color w:val="000000"/>
          <w:spacing w:val="-15"/>
          <w:sz w:val="26"/>
          <w:szCs w:val="26"/>
        </w:rPr>
        <w:t xml:space="preserve"> Financiamento</w:t>
      </w:r>
      <w:r w:rsidR="009B2CC2">
        <w:rPr>
          <w:rFonts w:ascii="Arial" w:hAnsi="Arial" w:cs="Arial"/>
          <w:color w:val="000000"/>
          <w:sz w:val="26"/>
          <w:szCs w:val="26"/>
        </w:rPr>
        <w:tab/>
      </w:r>
      <w:r w:rsidR="009B2CC2">
        <w:rPr>
          <w:color w:val="000000"/>
          <w:spacing w:val="-16"/>
          <w:sz w:val="26"/>
          <w:szCs w:val="26"/>
        </w:rPr>
        <w:t>74.700.000,00</w:t>
      </w:r>
      <w:r w:rsidR="009B2CC2">
        <w:rPr>
          <w:rFonts w:ascii="Arial" w:hAnsi="Arial" w:cs="Arial"/>
          <w:color w:val="000000"/>
          <w:sz w:val="26"/>
          <w:szCs w:val="26"/>
        </w:rPr>
        <w:tab/>
      </w:r>
      <w:r w:rsidR="009B2CC2">
        <w:rPr>
          <w:color w:val="000000"/>
          <w:spacing w:val="-16"/>
          <w:sz w:val="26"/>
          <w:szCs w:val="26"/>
        </w:rPr>
        <w:t>74.700.000,00</w:t>
      </w:r>
    </w:p>
    <w:p w:rsidR="00000000" w:rsidRDefault="009B2CC2">
      <w:pPr>
        <w:shd w:val="clear" w:color="auto" w:fill="FFFFFF"/>
        <w:tabs>
          <w:tab w:val="left" w:pos="4072"/>
          <w:tab w:val="left" w:pos="7402"/>
        </w:tabs>
        <w:spacing w:before="115"/>
        <w:ind w:left="598"/>
      </w:pPr>
      <w:r>
        <w:rPr>
          <w:color w:val="000000"/>
          <w:spacing w:val="-18"/>
          <w:sz w:val="26"/>
          <w:szCs w:val="26"/>
        </w:rPr>
        <w:t>TOTAL</w:t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color w:val="000000"/>
          <w:spacing w:val="-16"/>
          <w:sz w:val="26"/>
          <w:szCs w:val="26"/>
        </w:rPr>
        <w:t>74.700.000,00</w:t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color w:val="000000"/>
          <w:spacing w:val="-17"/>
          <w:sz w:val="26"/>
          <w:szCs w:val="26"/>
        </w:rPr>
        <w:t>74.700.000,00</w:t>
      </w:r>
    </w:p>
    <w:p w:rsidR="00000000" w:rsidRDefault="009B2CC2">
      <w:pPr>
        <w:shd w:val="clear" w:color="auto" w:fill="FFFFFF"/>
        <w:tabs>
          <w:tab w:val="left" w:pos="4072"/>
          <w:tab w:val="left" w:pos="7402"/>
        </w:tabs>
        <w:spacing w:before="115"/>
        <w:ind w:left="598"/>
        <w:sectPr w:rsidR="00000000">
          <w:type w:val="continuous"/>
          <w:pgSz w:w="11909" w:h="16834"/>
          <w:pgMar w:top="855" w:right="716" w:bottom="360" w:left="1951" w:header="720" w:footer="720" w:gutter="0"/>
          <w:cols w:space="60"/>
          <w:noEndnote/>
        </w:sectPr>
      </w:pPr>
    </w:p>
    <w:p w:rsidR="00000000" w:rsidRDefault="009B2CC2" w:rsidP="0023608E">
      <w:pPr>
        <w:shd w:val="clear" w:color="auto" w:fill="FFFFFF"/>
        <w:ind w:left="331"/>
        <w:sectPr w:rsidR="00000000">
          <w:pgSz w:w="11909" w:h="16834"/>
          <w:pgMar w:top="706" w:right="712" w:bottom="360" w:left="483" w:header="720" w:footer="720" w:gutter="0"/>
          <w:cols w:space="60"/>
          <w:noEndnote/>
        </w:sectPr>
      </w:pPr>
    </w:p>
    <w:p w:rsidR="00000000" w:rsidRDefault="009B2CC2">
      <w:pPr>
        <w:framePr w:h="1664" w:hSpace="36" w:wrap="notBeside" w:vAnchor="text" w:hAnchor="margin" w:x="-1857" w:y="577"/>
        <w:rPr>
          <w:rFonts w:ascii="Arial" w:hAnsi="Arial" w:cs="Arial"/>
          <w:sz w:val="24"/>
          <w:szCs w:val="24"/>
        </w:rPr>
      </w:pPr>
    </w:p>
    <w:p w:rsidR="00000000" w:rsidRDefault="009B2CC2">
      <w:pPr>
        <w:shd w:val="clear" w:color="auto" w:fill="FFFFFF"/>
        <w:spacing w:before="943" w:after="562" w:line="461" w:lineRule="exact"/>
        <w:ind w:left="1570" w:hanging="1570"/>
        <w:sectPr w:rsidR="00000000">
          <w:type w:val="continuous"/>
          <w:pgSz w:w="11909" w:h="16834"/>
          <w:pgMar w:top="706" w:right="2800" w:bottom="360" w:left="4234" w:header="720" w:footer="720" w:gutter="0"/>
          <w:cols w:space="60"/>
          <w:noEndnote/>
        </w:sectPr>
      </w:pPr>
    </w:p>
    <w:p w:rsidR="00000000" w:rsidRDefault="0037604F" w:rsidP="0037604F">
      <w:pPr>
        <w:shd w:val="clear" w:color="auto" w:fill="FFFFFF"/>
        <w:spacing w:line="425" w:lineRule="exact"/>
      </w:pPr>
      <w:r>
        <w:rPr>
          <w:color w:val="000000"/>
          <w:spacing w:val="-6"/>
          <w:sz w:val="24"/>
          <w:szCs w:val="24"/>
        </w:rPr>
        <w:lastRenderedPageBreak/>
        <w:t xml:space="preserve">           </w:t>
      </w:r>
      <w:r w:rsidR="009B2CC2">
        <w:rPr>
          <w:color w:val="000000"/>
          <w:spacing w:val="-6"/>
          <w:sz w:val="24"/>
          <w:szCs w:val="24"/>
        </w:rPr>
        <w:t>REDUZ</w:t>
      </w:r>
    </w:p>
    <w:p w:rsidR="00000000" w:rsidRDefault="009B2CC2" w:rsidP="0023608E">
      <w:pPr>
        <w:numPr>
          <w:ilvl w:val="0"/>
          <w:numId w:val="1"/>
        </w:numPr>
        <w:shd w:val="clear" w:color="auto" w:fill="FFFFFF"/>
        <w:tabs>
          <w:tab w:val="left" w:pos="1152"/>
        </w:tabs>
        <w:spacing w:line="425" w:lineRule="exact"/>
        <w:ind w:left="295"/>
        <w:rPr>
          <w:color w:val="000000"/>
          <w:spacing w:val="-9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- RESERVA DE CONTINGÊNCIA</w:t>
      </w:r>
    </w:p>
    <w:p w:rsidR="00000000" w:rsidRDefault="009B2CC2" w:rsidP="0023608E">
      <w:pPr>
        <w:numPr>
          <w:ilvl w:val="0"/>
          <w:numId w:val="1"/>
        </w:numPr>
        <w:shd w:val="clear" w:color="auto" w:fill="FFFFFF"/>
        <w:tabs>
          <w:tab w:val="left" w:pos="1152"/>
        </w:tabs>
        <w:spacing w:line="425" w:lineRule="exact"/>
        <w:ind w:firstLine="295"/>
        <w:rPr>
          <w:color w:val="000000"/>
          <w:spacing w:val="-12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- RESERVA DE CONTINGÊNCIA </w:t>
      </w:r>
      <w:r>
        <w:rPr>
          <w:color w:val="000000"/>
          <w:spacing w:val="-2"/>
          <w:sz w:val="24"/>
          <w:szCs w:val="24"/>
        </w:rPr>
        <w:t>9000.00 - Reserva de Contingência</w:t>
      </w:r>
    </w:p>
    <w:p w:rsidR="00000000" w:rsidRDefault="009B2CC2">
      <w:pPr>
        <w:shd w:val="clear" w:color="auto" w:fill="FFFFFF"/>
        <w:spacing w:line="425" w:lineRule="exact"/>
        <w:ind w:left="1440"/>
      </w:pPr>
      <w:r>
        <w:rPr>
          <w:color w:val="000000"/>
          <w:spacing w:val="-6"/>
          <w:sz w:val="24"/>
          <w:szCs w:val="24"/>
        </w:rPr>
        <w:t>TOTAL</w:t>
      </w:r>
    </w:p>
    <w:p w:rsidR="00000000" w:rsidRDefault="009B2CC2">
      <w:pPr>
        <w:shd w:val="clear" w:color="auto" w:fill="FFFFFF"/>
        <w:spacing w:before="1303" w:line="432" w:lineRule="exact"/>
      </w:pPr>
      <w:r>
        <w:br w:type="column"/>
      </w:r>
      <w:r>
        <w:rPr>
          <w:color w:val="000000"/>
          <w:spacing w:val="-5"/>
          <w:sz w:val="24"/>
          <w:szCs w:val="24"/>
        </w:rPr>
        <w:lastRenderedPageBreak/>
        <w:t>74.700.000,00 74.700.000,00</w:t>
      </w:r>
    </w:p>
    <w:p w:rsidR="00000000" w:rsidRDefault="009B2CC2">
      <w:pPr>
        <w:shd w:val="clear" w:color="auto" w:fill="FFFFFF"/>
        <w:spacing w:before="1303" w:line="432" w:lineRule="exact"/>
        <w:sectPr w:rsidR="00000000">
          <w:type w:val="continuous"/>
          <w:pgSz w:w="11909" w:h="16834"/>
          <w:pgMar w:top="706" w:right="720" w:bottom="360" w:left="3284" w:header="720" w:footer="720" w:gutter="0"/>
          <w:cols w:num="2" w:space="720" w:equalWidth="0">
            <w:col w:w="4737" w:space="1332"/>
            <w:col w:w="1836"/>
          </w:cols>
          <w:noEndnote/>
        </w:sectPr>
      </w:pPr>
    </w:p>
    <w:p w:rsidR="00000000" w:rsidRDefault="009B2CC2">
      <w:pPr>
        <w:spacing w:before="403" w:line="1" w:lineRule="exact"/>
        <w:rPr>
          <w:rFonts w:ascii="Arial" w:hAnsi="Arial" w:cs="Arial"/>
          <w:sz w:val="2"/>
          <w:szCs w:val="2"/>
        </w:rPr>
      </w:pPr>
    </w:p>
    <w:p w:rsidR="00000000" w:rsidRDefault="009B2CC2">
      <w:pPr>
        <w:shd w:val="clear" w:color="auto" w:fill="FFFFFF"/>
        <w:spacing w:before="1303" w:line="432" w:lineRule="exact"/>
        <w:sectPr w:rsidR="00000000">
          <w:type w:val="continuous"/>
          <w:pgSz w:w="11909" w:h="16834"/>
          <w:pgMar w:top="706" w:right="720" w:bottom="360" w:left="483" w:header="720" w:footer="720" w:gutter="0"/>
          <w:cols w:space="60"/>
          <w:noEndnote/>
        </w:sectPr>
      </w:pPr>
    </w:p>
    <w:p w:rsidR="00000000" w:rsidRDefault="009B2CC2">
      <w:pPr>
        <w:shd w:val="clear" w:color="auto" w:fill="FFFFFF"/>
        <w:spacing w:before="914" w:line="353" w:lineRule="exact"/>
      </w:pPr>
    </w:p>
    <w:p w:rsidR="00000000" w:rsidRDefault="009B2CC2">
      <w:pPr>
        <w:shd w:val="clear" w:color="auto" w:fill="FFFFFF"/>
        <w:spacing w:line="425" w:lineRule="exact"/>
      </w:pPr>
      <w:r>
        <w:br w:type="column"/>
      </w:r>
      <w:r>
        <w:rPr>
          <w:color w:val="000000"/>
          <w:spacing w:val="-1"/>
          <w:sz w:val="24"/>
          <w:szCs w:val="24"/>
        </w:rPr>
        <w:lastRenderedPageBreak/>
        <w:t xml:space="preserve">PROJETO/ATIVIDADE 28.01.99.99.99S.2.110 </w:t>
      </w:r>
      <w:r>
        <w:rPr>
          <w:color w:val="000000"/>
          <w:spacing w:val="-2"/>
          <w:sz w:val="24"/>
          <w:szCs w:val="24"/>
        </w:rPr>
        <w:t xml:space="preserve">Reserva de Contingência </w:t>
      </w:r>
      <w:r>
        <w:rPr>
          <w:color w:val="000000"/>
          <w:sz w:val="24"/>
          <w:szCs w:val="24"/>
        </w:rPr>
        <w:t>TOTAL</w:t>
      </w:r>
    </w:p>
    <w:p w:rsidR="00000000" w:rsidRDefault="009B2CC2">
      <w:pPr>
        <w:shd w:val="clear" w:color="auto" w:fill="FFFFFF"/>
        <w:spacing w:before="850" w:line="432" w:lineRule="exact"/>
      </w:pPr>
      <w:r>
        <w:br w:type="column"/>
      </w:r>
      <w:r>
        <w:rPr>
          <w:color w:val="000000"/>
          <w:spacing w:val="-4"/>
          <w:sz w:val="24"/>
          <w:szCs w:val="24"/>
        </w:rPr>
        <w:lastRenderedPageBreak/>
        <w:t xml:space="preserve">74.700.000.00 </w:t>
      </w:r>
      <w:r>
        <w:rPr>
          <w:color w:val="000000"/>
          <w:spacing w:val="-3"/>
          <w:sz w:val="24"/>
          <w:szCs w:val="24"/>
        </w:rPr>
        <w:t>74.700.000,00</w:t>
      </w:r>
    </w:p>
    <w:p w:rsidR="00000000" w:rsidRDefault="009B2CC2">
      <w:pPr>
        <w:shd w:val="clear" w:color="auto" w:fill="FFFFFF"/>
        <w:spacing w:before="857" w:line="432" w:lineRule="exact"/>
      </w:pPr>
      <w:r>
        <w:br w:type="column"/>
      </w:r>
      <w:r>
        <w:rPr>
          <w:color w:val="000000"/>
          <w:spacing w:val="-4"/>
          <w:sz w:val="24"/>
          <w:szCs w:val="24"/>
        </w:rPr>
        <w:lastRenderedPageBreak/>
        <w:t>74.700.000,00 74.700.000,00</w:t>
      </w:r>
    </w:p>
    <w:p w:rsidR="00000000" w:rsidRDefault="009B2CC2">
      <w:pPr>
        <w:shd w:val="clear" w:color="auto" w:fill="FFFFFF"/>
        <w:spacing w:before="857" w:line="432" w:lineRule="exact"/>
        <w:sectPr w:rsidR="00000000">
          <w:type w:val="continuous"/>
          <w:pgSz w:w="11909" w:h="16834"/>
          <w:pgMar w:top="706" w:right="720" w:bottom="360" w:left="483" w:header="720" w:footer="720" w:gutter="0"/>
          <w:cols w:num="4" w:space="720" w:equalWidth="0">
            <w:col w:w="720" w:space="763"/>
            <w:col w:w="3304" w:space="1318"/>
            <w:col w:w="1857" w:space="900"/>
            <w:col w:w="1843"/>
          </w:cols>
          <w:noEndnote/>
        </w:sectPr>
      </w:pPr>
    </w:p>
    <w:p w:rsidR="00000000" w:rsidRDefault="009B2CC2">
      <w:pPr>
        <w:shd w:val="clear" w:color="auto" w:fill="FFFFFF"/>
        <w:spacing w:before="418" w:line="425" w:lineRule="exact"/>
        <w:ind w:left="1490" w:firstLine="2729"/>
        <w:jc w:val="both"/>
      </w:pPr>
      <w:r>
        <w:rPr>
          <w:color w:val="000000"/>
          <w:sz w:val="24"/>
          <w:szCs w:val="24"/>
        </w:rPr>
        <w:lastRenderedPageBreak/>
        <w:t>Artigo 2</w:t>
      </w:r>
      <w:r w:rsidR="0023608E">
        <w:rPr>
          <w:color w:val="000000"/>
          <w:sz w:val="24"/>
          <w:szCs w:val="24"/>
          <w:vertAlign w:val="superscript"/>
        </w:rPr>
        <w:t>º</w:t>
      </w:r>
      <w:r>
        <w:rPr>
          <w:color w:val="000000"/>
          <w:sz w:val="24"/>
          <w:szCs w:val="24"/>
        </w:rPr>
        <w:t xml:space="preserve"> - 0 valor do presente credito será coberto com recursos de que trata o inciso </w:t>
      </w:r>
      <w:r>
        <w:rPr>
          <w:color w:val="000000"/>
          <w:sz w:val="24"/>
          <w:szCs w:val="24"/>
          <w:lang w:val="en-US"/>
        </w:rPr>
        <w:t xml:space="preserve">III, </w:t>
      </w:r>
      <w:r>
        <w:rPr>
          <w:color w:val="000000"/>
          <w:sz w:val="24"/>
          <w:szCs w:val="24"/>
        </w:rPr>
        <w:t xml:space="preserve">§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</w:t>
      </w:r>
      <w:r w:rsidR="0023608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º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do artigo 43 da Lei Federal 4.320 de 17.03.64.</w:t>
      </w:r>
    </w:p>
    <w:p w:rsidR="00000000" w:rsidRDefault="009B2CC2">
      <w:pPr>
        <w:shd w:val="clear" w:color="auto" w:fill="FFFFFF"/>
        <w:spacing w:before="151" w:after="403" w:line="425" w:lineRule="exact"/>
        <w:ind w:left="1476" w:right="7" w:firstLine="2743"/>
        <w:jc w:val="both"/>
      </w:pPr>
      <w:r>
        <w:rPr>
          <w:color w:val="000000"/>
          <w:sz w:val="24"/>
          <w:szCs w:val="24"/>
        </w:rPr>
        <w:t>Artigo 3</w:t>
      </w:r>
      <w:r w:rsidR="0023608E">
        <w:rPr>
          <w:color w:val="000000"/>
          <w:sz w:val="24"/>
          <w:szCs w:val="24"/>
          <w:vertAlign w:val="superscript"/>
        </w:rPr>
        <w:t>º</w:t>
      </w:r>
      <w:r>
        <w:rPr>
          <w:color w:val="000000"/>
          <w:sz w:val="24"/>
          <w:szCs w:val="24"/>
        </w:rPr>
        <w:t xml:space="preserve"> - Fica alterada a Programação </w:t>
      </w:r>
      <w:r w:rsidR="0023608E">
        <w:rPr>
          <w:color w:val="000000"/>
          <w:sz w:val="24"/>
          <w:szCs w:val="24"/>
        </w:rPr>
        <w:t>Orça</w:t>
      </w:r>
      <w:r>
        <w:rPr>
          <w:color w:val="000000"/>
          <w:sz w:val="24"/>
          <w:szCs w:val="24"/>
        </w:rPr>
        <w:t>mentaria da despesa dessa Unidad</w:t>
      </w:r>
      <w:r w:rsidR="0023608E">
        <w:rPr>
          <w:color w:val="000000"/>
          <w:sz w:val="24"/>
          <w:szCs w:val="24"/>
        </w:rPr>
        <w:t>e Orçamentaria, estabelecida pelo</w:t>
      </w:r>
      <w:r>
        <w:rPr>
          <w:color w:val="000000"/>
          <w:sz w:val="24"/>
          <w:szCs w:val="24"/>
        </w:rPr>
        <w:t xml:space="preserve"> Decreto n</w:t>
      </w:r>
      <w:r w:rsidR="0023608E">
        <w:rPr>
          <w:color w:val="000000"/>
          <w:sz w:val="24"/>
          <w:szCs w:val="24"/>
          <w:vertAlign w:val="superscript"/>
        </w:rPr>
        <w:t>º</w:t>
      </w:r>
      <w:r>
        <w:rPr>
          <w:color w:val="000000"/>
          <w:sz w:val="24"/>
          <w:szCs w:val="24"/>
        </w:rPr>
        <w:t xml:space="preserve"> 781 de 31.12.82.</w:t>
      </w:r>
    </w:p>
    <w:p w:rsidR="00000000" w:rsidRDefault="009B2CC2">
      <w:pPr>
        <w:shd w:val="clear" w:color="auto" w:fill="FFFFFF"/>
        <w:spacing w:before="151" w:after="403" w:line="425" w:lineRule="exact"/>
        <w:ind w:left="1476" w:right="7" w:firstLine="2743"/>
        <w:jc w:val="both"/>
        <w:sectPr w:rsidR="00000000">
          <w:type w:val="continuous"/>
          <w:pgSz w:w="11909" w:h="16834"/>
          <w:pgMar w:top="706" w:right="712" w:bottom="360" w:left="483" w:header="720" w:footer="720" w:gutter="0"/>
          <w:cols w:space="60"/>
          <w:noEndnote/>
        </w:sectPr>
      </w:pPr>
    </w:p>
    <w:p w:rsidR="00000000" w:rsidRDefault="009B2CC2">
      <w:pPr>
        <w:shd w:val="clear" w:color="auto" w:fill="FFFFFF"/>
        <w:spacing w:before="14" w:line="425" w:lineRule="exact"/>
        <w:ind w:right="7"/>
        <w:jc w:val="right"/>
      </w:pPr>
      <w:r>
        <w:rPr>
          <w:color w:val="000000"/>
          <w:spacing w:val="-4"/>
          <w:sz w:val="24"/>
          <w:szCs w:val="24"/>
          <w:lang w:val="en-US" w:eastAsia="en-US"/>
        </w:rPr>
        <w:lastRenderedPageBreak/>
        <w:t xml:space="preserve">I </w:t>
      </w:r>
      <w:r>
        <w:rPr>
          <w:color w:val="000000"/>
          <w:spacing w:val="-4"/>
          <w:sz w:val="24"/>
          <w:szCs w:val="24"/>
          <w:lang w:eastAsia="en-US"/>
        </w:rPr>
        <w:t>TRIMESTRE</w:t>
      </w:r>
    </w:p>
    <w:p w:rsidR="00000000" w:rsidRDefault="009B2CC2">
      <w:pPr>
        <w:shd w:val="clear" w:color="auto" w:fill="FFFFFF"/>
        <w:spacing w:line="425" w:lineRule="exact"/>
        <w:ind w:right="7"/>
        <w:jc w:val="right"/>
      </w:pPr>
      <w:r>
        <w:rPr>
          <w:color w:val="000000"/>
          <w:spacing w:val="-4"/>
          <w:sz w:val="24"/>
          <w:szCs w:val="24"/>
          <w:lang w:val="en-US" w:eastAsia="en-US"/>
        </w:rPr>
        <w:t xml:space="preserve">II </w:t>
      </w:r>
      <w:r>
        <w:rPr>
          <w:color w:val="000000"/>
          <w:spacing w:val="-4"/>
          <w:sz w:val="24"/>
          <w:szCs w:val="24"/>
          <w:lang w:eastAsia="en-US"/>
        </w:rPr>
        <w:t>TRIMESTRE</w:t>
      </w:r>
    </w:p>
    <w:p w:rsidR="00000000" w:rsidRDefault="009B2CC2">
      <w:pPr>
        <w:shd w:val="clear" w:color="auto" w:fill="FFFFFF"/>
        <w:spacing w:line="425" w:lineRule="exact"/>
        <w:ind w:right="7"/>
        <w:jc w:val="right"/>
      </w:pPr>
      <w:r>
        <w:rPr>
          <w:color w:val="000000"/>
          <w:spacing w:val="-6"/>
          <w:sz w:val="24"/>
          <w:szCs w:val="24"/>
          <w:lang w:val="en-US" w:eastAsia="en-US"/>
        </w:rPr>
        <w:t xml:space="preserve">III </w:t>
      </w:r>
      <w:r>
        <w:rPr>
          <w:color w:val="000000"/>
          <w:spacing w:val="-6"/>
          <w:sz w:val="24"/>
          <w:szCs w:val="24"/>
          <w:lang w:eastAsia="en-US"/>
        </w:rPr>
        <w:t>TRIMESTRE</w:t>
      </w:r>
    </w:p>
    <w:p w:rsidR="00000000" w:rsidRDefault="009B2CC2">
      <w:pPr>
        <w:shd w:val="clear" w:color="auto" w:fill="FFFFFF"/>
        <w:spacing w:line="425" w:lineRule="exact"/>
        <w:jc w:val="right"/>
      </w:pPr>
      <w:r>
        <w:rPr>
          <w:color w:val="000000"/>
          <w:spacing w:val="-3"/>
          <w:sz w:val="24"/>
          <w:szCs w:val="24"/>
          <w:lang w:val="en-US" w:eastAsia="en-US"/>
        </w:rPr>
        <w:t xml:space="preserve">IV </w:t>
      </w:r>
      <w:r>
        <w:rPr>
          <w:color w:val="000000"/>
          <w:spacing w:val="-3"/>
          <w:sz w:val="24"/>
          <w:szCs w:val="24"/>
          <w:lang w:eastAsia="en-US"/>
        </w:rPr>
        <w:t>TRIMESTRE</w:t>
      </w:r>
    </w:p>
    <w:p w:rsidR="00000000" w:rsidRDefault="009B2CC2">
      <w:pPr>
        <w:shd w:val="clear" w:color="auto" w:fill="FFFFFF"/>
        <w:spacing w:line="425" w:lineRule="exact"/>
        <w:ind w:right="569"/>
        <w:jc w:val="right"/>
      </w:pPr>
      <w:r>
        <w:rPr>
          <w:color w:val="000000"/>
          <w:spacing w:val="-6"/>
          <w:sz w:val="24"/>
          <w:szCs w:val="24"/>
        </w:rPr>
        <w:t>TOTAL</w:t>
      </w:r>
    </w:p>
    <w:p w:rsidR="00000000" w:rsidRDefault="009B2CC2">
      <w:pPr>
        <w:shd w:val="clear" w:color="auto" w:fill="FFFFFF"/>
        <w:spacing w:line="425" w:lineRule="exact"/>
        <w:jc w:val="both"/>
      </w:pPr>
      <w:r>
        <w:br w:type="column"/>
      </w:r>
      <w:r>
        <w:rPr>
          <w:color w:val="000000"/>
          <w:spacing w:val="-4"/>
          <w:sz w:val="24"/>
          <w:szCs w:val="24"/>
        </w:rPr>
        <w:lastRenderedPageBreak/>
        <w:t xml:space="preserve">1.166.263.000,00 </w:t>
      </w:r>
      <w:r>
        <w:rPr>
          <w:color w:val="000000"/>
          <w:spacing w:val="-5"/>
          <w:sz w:val="24"/>
          <w:szCs w:val="24"/>
        </w:rPr>
        <w:t xml:space="preserve">1.212.648.000,00 1.290.799.000,00 1.226.385.000,00 </w:t>
      </w:r>
      <w:r>
        <w:rPr>
          <w:color w:val="000000"/>
          <w:spacing w:val="-4"/>
          <w:sz w:val="24"/>
          <w:szCs w:val="24"/>
        </w:rPr>
        <w:t>4.896.095.000,00</w:t>
      </w:r>
    </w:p>
    <w:p w:rsidR="00000000" w:rsidRDefault="009B2CC2">
      <w:pPr>
        <w:shd w:val="clear" w:color="auto" w:fill="FFFFFF"/>
        <w:spacing w:line="425" w:lineRule="exact"/>
        <w:jc w:val="both"/>
        <w:sectPr w:rsidR="00000000">
          <w:type w:val="continuous"/>
          <w:pgSz w:w="11909" w:h="16834"/>
          <w:pgMar w:top="706" w:right="720" w:bottom="360" w:left="4443" w:header="720" w:footer="720" w:gutter="0"/>
          <w:cols w:num="2" w:space="720" w:equalWidth="0">
            <w:col w:w="1828" w:space="2642"/>
            <w:col w:w="2275"/>
          </w:cols>
          <w:noEndnote/>
        </w:sectPr>
      </w:pPr>
    </w:p>
    <w:p w:rsidR="00000000" w:rsidRDefault="0037604F" w:rsidP="0023608E">
      <w:pPr>
        <w:framePr w:w="3132" w:h="554" w:hRule="exact" w:hSpace="36" w:wrap="notBeside" w:vAnchor="text" w:hAnchor="text" w:x="4911" w:y="1441"/>
        <w:shd w:val="clear" w:color="auto" w:fill="FFFFFF"/>
        <w:spacing w:line="274" w:lineRule="exact"/>
      </w:pPr>
      <w:r>
        <w:rPr>
          <w:color w:val="000000"/>
          <w:spacing w:val="-54"/>
          <w:sz w:val="32"/>
          <w:szCs w:val="32"/>
        </w:rPr>
        <w:t>Jorge</w:t>
      </w:r>
      <w:r w:rsidR="009B2CC2">
        <w:rPr>
          <w:color w:val="000000"/>
          <w:spacing w:val="-54"/>
          <w:sz w:val="32"/>
          <w:szCs w:val="32"/>
        </w:rPr>
        <w:t xml:space="preserve"> </w:t>
      </w:r>
      <w:r w:rsidR="0023608E">
        <w:rPr>
          <w:smallCaps/>
          <w:color w:val="000000"/>
          <w:spacing w:val="-54"/>
          <w:sz w:val="32"/>
          <w:szCs w:val="32"/>
        </w:rPr>
        <w:t xml:space="preserve">Teixeira </w:t>
      </w:r>
      <w:bookmarkStart w:id="0" w:name="_GoBack"/>
      <w:bookmarkEnd w:id="0"/>
      <w:r w:rsidR="0023608E">
        <w:rPr>
          <w:smallCaps/>
          <w:color w:val="000000"/>
          <w:spacing w:val="-54"/>
          <w:sz w:val="32"/>
          <w:szCs w:val="32"/>
        </w:rPr>
        <w:t xml:space="preserve">de oliveira </w:t>
      </w:r>
      <w:r>
        <w:rPr>
          <w:smallCaps/>
          <w:color w:val="000000"/>
          <w:spacing w:val="-54"/>
          <w:sz w:val="32"/>
          <w:szCs w:val="32"/>
        </w:rPr>
        <w:t xml:space="preserve"> </w:t>
      </w:r>
      <w:r>
        <w:rPr>
          <w:smallCaps/>
          <w:color w:val="000000"/>
          <w:spacing w:val="-17"/>
          <w:sz w:val="32"/>
          <w:szCs w:val="32"/>
        </w:rPr>
        <w:t>governador</w:t>
      </w:r>
      <w:r w:rsidR="009B2CC2">
        <w:rPr>
          <w:smallCaps/>
          <w:color w:val="000000"/>
          <w:spacing w:val="-17"/>
          <w:sz w:val="32"/>
          <w:szCs w:val="32"/>
        </w:rPr>
        <w:t>-</w:t>
      </w:r>
    </w:p>
    <w:p w:rsidR="0023608E" w:rsidRDefault="009B2CC2">
      <w:pPr>
        <w:shd w:val="clear" w:color="auto" w:fill="FFFFFF"/>
        <w:spacing w:before="94" w:line="454" w:lineRule="exact"/>
        <w:ind w:firstLine="2729"/>
      </w:pPr>
      <w:r>
        <w:rPr>
          <w:color w:val="000000"/>
          <w:spacing w:val="-2"/>
          <w:sz w:val="24"/>
          <w:szCs w:val="24"/>
        </w:rPr>
        <w:lastRenderedPageBreak/>
        <w:t>Artigo 4</w:t>
      </w:r>
      <w:r w:rsidR="0023608E">
        <w:rPr>
          <w:color w:val="000000"/>
          <w:spacing w:val="-2"/>
          <w:sz w:val="24"/>
          <w:szCs w:val="24"/>
          <w:vertAlign w:val="superscript"/>
        </w:rPr>
        <w:t>º</w:t>
      </w:r>
      <w:r>
        <w:rPr>
          <w:color w:val="000000"/>
          <w:spacing w:val="-2"/>
          <w:sz w:val="24"/>
          <w:szCs w:val="24"/>
        </w:rPr>
        <w:t xml:space="preserve">- Este Decreto entrara em </w:t>
      </w:r>
      <w:r w:rsidR="0023608E">
        <w:rPr>
          <w:color w:val="000000"/>
          <w:spacing w:val="-2"/>
          <w:sz w:val="24"/>
          <w:szCs w:val="24"/>
        </w:rPr>
        <w:t>vigor na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data de sua </w:t>
      </w:r>
      <w:r w:rsidR="0023608E">
        <w:rPr>
          <w:color w:val="000000"/>
          <w:sz w:val="24"/>
          <w:szCs w:val="24"/>
        </w:rPr>
        <w:t>publicação.</w:t>
      </w:r>
    </w:p>
    <w:sectPr w:rsidR="0023608E">
      <w:type w:val="continuous"/>
      <w:pgSz w:w="11909" w:h="16834"/>
      <w:pgMar w:top="706" w:right="720" w:bottom="360" w:left="198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EB446F"/>
    <w:multiLevelType w:val="singleLevel"/>
    <w:tmpl w:val="323EC3F4"/>
    <w:lvl w:ilvl="0">
      <w:numFmt w:val="decimal"/>
      <w:lvlText w:val="28.%1"/>
      <w:legacy w:legacy="1" w:legacySpace="0" w:legacyIndent="857"/>
      <w:lvlJc w:val="left"/>
      <w:rPr>
        <w:rFonts w:ascii="Courier New" w:hAnsi="Courier New" w:cs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8E"/>
    <w:rsid w:val="0023608E"/>
    <w:rsid w:val="0037604F"/>
    <w:rsid w:val="009B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9FBD03-79DD-40E3-93A2-1A975435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USUARIO-03</dc:creator>
  <cp:keywords/>
  <dc:description/>
  <cp:lastModifiedBy>USUARIO-03</cp:lastModifiedBy>
  <cp:revision>3</cp:revision>
  <dcterms:created xsi:type="dcterms:W3CDTF">2016-03-17T14:25:00Z</dcterms:created>
  <dcterms:modified xsi:type="dcterms:W3CDTF">2016-03-17T17:27:00Z</dcterms:modified>
</cp:coreProperties>
</file>