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6BB1">
      <w:pPr>
        <w:framePr w:h="1728" w:hSpace="36" w:wrap="notBeside" w:vAnchor="text" w:hAnchor="margin" w:x="-133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095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81" w:rsidRDefault="004D4A81">
      <w:pPr>
        <w:shd w:val="clear" w:color="auto" w:fill="FFFFFF"/>
        <w:spacing w:before="6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DD6BB1">
      <w:pPr>
        <w:shd w:val="clear" w:color="auto" w:fill="FFFFFF"/>
        <w:spacing w:before="67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</w:t>
      </w:r>
    </w:p>
    <w:p w:rsidR="00000000" w:rsidRDefault="00DD6BB1">
      <w:pPr>
        <w:shd w:val="clear" w:color="auto" w:fill="FFFFFF"/>
        <w:spacing w:before="158" w:after="634"/>
        <w:ind w:right="43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000000" w:rsidRDefault="00DD6BB1">
      <w:pPr>
        <w:shd w:val="clear" w:color="auto" w:fill="FFFFFF"/>
        <w:spacing w:before="158" w:after="634"/>
        <w:ind w:right="43"/>
        <w:jc w:val="center"/>
        <w:sectPr w:rsidR="00000000">
          <w:type w:val="continuous"/>
          <w:pgSz w:w="11909" w:h="16834"/>
          <w:pgMar w:top="1123" w:right="2243" w:bottom="360" w:left="4273" w:header="720" w:footer="720" w:gutter="0"/>
          <w:cols w:space="60"/>
          <w:noEndnote/>
        </w:sectPr>
      </w:pPr>
    </w:p>
    <w:p w:rsidR="00000000" w:rsidRDefault="00DD6BB1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DECRETO N</w:t>
      </w:r>
      <w:r w:rsidR="004D4A81">
        <w:rPr>
          <w:rFonts w:ascii="Times New Roman" w:hAnsi="Times New Roman" w:cs="Times New Roman"/>
          <w:color w:val="000000"/>
          <w:spacing w:val="-1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2.017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04</w:t>
      </w:r>
    </w:p>
    <w:p w:rsidR="00000000" w:rsidRDefault="00DD6BB1">
      <w:pPr>
        <w:shd w:val="clear" w:color="auto" w:fill="FFFFFF"/>
        <w:tabs>
          <w:tab w:val="left" w:pos="835"/>
        </w:tabs>
        <w:spacing w:before="29"/>
      </w:pPr>
      <w:r>
        <w:br w:type="column"/>
      </w: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lastRenderedPageBreak/>
        <w:t>DE</w:t>
      </w:r>
      <w:r w:rsidR="004D4A81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ABRIL</w:t>
      </w:r>
    </w:p>
    <w:p w:rsidR="00000000" w:rsidRDefault="00DD6BB1">
      <w:pPr>
        <w:shd w:val="clear" w:color="auto" w:fill="FFFFFF"/>
        <w:spacing w:before="36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  1984</w:t>
      </w:r>
    </w:p>
    <w:p w:rsidR="00000000" w:rsidRDefault="00DD6BB1">
      <w:pPr>
        <w:shd w:val="clear" w:color="auto" w:fill="FFFFFF"/>
        <w:spacing w:before="36"/>
        <w:sectPr w:rsidR="00000000">
          <w:type w:val="continuous"/>
          <w:pgSz w:w="11909" w:h="16834"/>
          <w:pgMar w:top="1123" w:right="1113" w:bottom="360" w:left="2401" w:header="720" w:footer="720" w:gutter="0"/>
          <w:cols w:num="3" w:space="720" w:equalWidth="0">
            <w:col w:w="3859" w:space="770"/>
            <w:col w:w="1548" w:space="1210"/>
            <w:col w:w="1008"/>
          </w:cols>
          <w:noEndnote/>
        </w:sectPr>
      </w:pPr>
    </w:p>
    <w:p w:rsidR="00000000" w:rsidRDefault="00DD6BB1">
      <w:pPr>
        <w:shd w:val="clear" w:color="auto" w:fill="FFFFFF"/>
        <w:spacing w:before="994" w:line="475" w:lineRule="exact"/>
        <w:ind w:firstLine="3053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0  GOVERNADOR DO  ESTADO  DE  RONDÔNIA,</w:t>
      </w:r>
      <w:r w:rsidR="004D4A8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no </w:t>
      </w:r>
      <w:r w:rsidR="00424396">
        <w:rPr>
          <w:rFonts w:ascii="Times New Roman" w:hAnsi="Times New Roman" w:cs="Times New Roman"/>
          <w:color w:val="000000"/>
          <w:spacing w:val="-7"/>
          <w:sz w:val="24"/>
          <w:szCs w:val="24"/>
        </w:rPr>
        <w:t>uso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39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424396">
        <w:rPr>
          <w:rFonts w:ascii="Times New Roman" w:hAnsi="Times New Roman" w:cs="Times New Roman"/>
          <w:color w:val="000000"/>
          <w:sz w:val="24"/>
          <w:szCs w:val="24"/>
        </w:rPr>
        <w:t xml:space="preserve"> suas atribuições</w:t>
      </w:r>
      <w:r w:rsidRPr="00424396">
        <w:rPr>
          <w:rFonts w:ascii="Times New Roman" w:hAnsi="Times New Roman" w:cs="Times New Roman"/>
          <w:color w:val="000000"/>
          <w:sz w:val="24"/>
          <w:szCs w:val="24"/>
        </w:rPr>
        <w:t xml:space="preserve"> legais,</w:t>
      </w:r>
    </w:p>
    <w:p w:rsidR="00000000" w:rsidRDefault="00DD6BB1">
      <w:pPr>
        <w:shd w:val="clear" w:color="auto" w:fill="FFFFFF"/>
        <w:spacing w:before="864"/>
        <w:ind w:left="3046"/>
      </w:pPr>
      <w:r>
        <w:rPr>
          <w:rFonts w:ascii="Times New Roman" w:hAnsi="Times New Roman" w:cs="Times New Roman"/>
          <w:color w:val="000000"/>
          <w:spacing w:val="74"/>
          <w:sz w:val="28"/>
          <w:szCs w:val="28"/>
        </w:rPr>
        <w:t>DECRETA:</w:t>
      </w:r>
    </w:p>
    <w:p w:rsidR="00000000" w:rsidRDefault="00DD6BB1">
      <w:pPr>
        <w:shd w:val="clear" w:color="auto" w:fill="FFFFFF"/>
        <w:tabs>
          <w:tab w:val="left" w:pos="5155"/>
        </w:tabs>
        <w:spacing w:before="526" w:line="475" w:lineRule="exact"/>
        <w:ind w:left="3038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Art. 1</w:t>
      </w:r>
      <w:r>
        <w:rPr>
          <w:rFonts w:ascii="Courier New" w:hAnsi="Courier New" w:cs="Courier New"/>
          <w:color w:val="000000"/>
          <w:spacing w:val="-15"/>
          <w:sz w:val="26"/>
          <w:szCs w:val="26"/>
          <w:vertAlign w:val="superscript"/>
        </w:rPr>
        <w:t>Q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</w:t>
      </w:r>
      <w:r w:rsidR="00311755">
        <w:rPr>
          <w:rFonts w:ascii="Courier New" w:hAnsi="Courier New" w:cs="Courier New"/>
          <w:color w:val="000000"/>
          <w:spacing w:val="-15"/>
          <w:sz w:val="26"/>
          <w:szCs w:val="26"/>
        </w:rPr>
        <w:t>–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Fica</w:t>
      </w:r>
      <w:r w:rsidR="00311755"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alterada a Programação</w:t>
      </w:r>
    </w:p>
    <w:p w:rsidR="00000000" w:rsidRDefault="00DD6BB1">
      <w:pPr>
        <w:shd w:val="clear" w:color="auto" w:fill="FFFFFF"/>
        <w:tabs>
          <w:tab w:val="left" w:pos="5155"/>
        </w:tabs>
        <w:spacing w:line="475" w:lineRule="exac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das Quotas Trimestrais no Orçamento</w:t>
      </w:r>
      <w:r w:rsidR="00311755">
        <w:rPr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Vigente da Secretaria</w:t>
      </w:r>
    </w:p>
    <w:p w:rsidR="00000000" w:rsidRDefault="00DD6BB1">
      <w:pPr>
        <w:shd w:val="clear" w:color="auto" w:fill="FFFFFF"/>
        <w:tabs>
          <w:tab w:val="left" w:pos="5155"/>
        </w:tabs>
        <w:spacing w:line="475" w:lineRule="exac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de Estado da Educação, estabelecida</w:t>
      </w:r>
      <w:r w:rsidR="00311755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pelo Decreto n</w:t>
      </w:r>
      <w:r w:rsidR="00311755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1.800</w:t>
      </w:r>
    </w:p>
    <w:p w:rsidR="00000000" w:rsidRDefault="00DD6BB1">
      <w:pPr>
        <w:shd w:val="clear" w:color="auto" w:fill="FFFFFF"/>
        <w:tabs>
          <w:tab w:val="left" w:pos="5155"/>
        </w:tabs>
        <w:spacing w:after="454" w:line="475" w:lineRule="exac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de 28 de dezembro de 1983</w:t>
      </w:r>
      <w:r w:rsidR="00311755">
        <w:rPr>
          <w:rFonts w:ascii="Courier New" w:hAnsi="Courier New" w:cs="Courier New"/>
          <w:color w:val="000000"/>
          <w:spacing w:val="-14"/>
          <w:sz w:val="26"/>
          <w:szCs w:val="26"/>
        </w:rPr>
        <w:t>,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</w:t>
      </w:r>
      <w:r w:rsidR="00311755">
        <w:rPr>
          <w:rFonts w:ascii="Courier New" w:hAnsi="Courier New" w:cs="Courier New"/>
          <w:color w:val="000000"/>
          <w:spacing w:val="-14"/>
          <w:sz w:val="26"/>
          <w:szCs w:val="26"/>
        </w:rPr>
        <w:t>C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onforme</w:t>
      </w:r>
      <w:r w:rsidR="00311755">
        <w:rPr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discriminação:</w:t>
      </w:r>
    </w:p>
    <w:p w:rsidR="00000000" w:rsidRDefault="00DD6BB1">
      <w:pPr>
        <w:shd w:val="clear" w:color="auto" w:fill="FFFFFF"/>
        <w:tabs>
          <w:tab w:val="left" w:pos="5155"/>
        </w:tabs>
        <w:spacing w:after="454" w:line="475" w:lineRule="exact"/>
        <w:sectPr w:rsidR="00000000">
          <w:type w:val="continuous"/>
          <w:pgSz w:w="11909" w:h="16834"/>
          <w:pgMar w:top="1123" w:right="1113" w:bottom="360" w:left="2386" w:header="720" w:footer="720" w:gutter="0"/>
          <w:cols w:space="60"/>
          <w:noEndnote/>
        </w:sectPr>
      </w:pPr>
    </w:p>
    <w:p w:rsidR="00000000" w:rsidRDefault="00DD6BB1">
      <w:pPr>
        <w:shd w:val="clear" w:color="auto" w:fill="FFFFFF"/>
        <w:spacing w:before="14" w:line="482" w:lineRule="exact"/>
        <w:ind w:right="7"/>
        <w:jc w:val="right"/>
      </w:pPr>
      <w:r w:rsidRPr="004D4A81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TRIMESTRE</w:t>
      </w:r>
    </w:p>
    <w:p w:rsidR="00000000" w:rsidRDefault="00DD6BB1">
      <w:pPr>
        <w:shd w:val="clear" w:color="auto" w:fill="FFFFFF"/>
        <w:spacing w:line="482" w:lineRule="exact"/>
        <w:jc w:val="right"/>
      </w:pPr>
      <w:r w:rsidRPr="004D4A81"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TRIMESTRE</w:t>
      </w:r>
    </w:p>
    <w:p w:rsidR="00000000" w:rsidRDefault="00DD6BB1">
      <w:pPr>
        <w:shd w:val="clear" w:color="auto" w:fill="FFFFFF"/>
        <w:spacing w:line="482" w:lineRule="exact"/>
        <w:ind w:right="7"/>
        <w:jc w:val="right"/>
      </w:pPr>
      <w:r w:rsidRPr="004D4A81"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6"/>
          <w:sz w:val="26"/>
          <w:szCs w:val="26"/>
          <w:lang w:eastAsia="en-US"/>
        </w:rPr>
        <w:t>TRIMESTRE</w:t>
      </w:r>
    </w:p>
    <w:p w:rsidR="00000000" w:rsidRDefault="00DD6BB1">
      <w:pPr>
        <w:shd w:val="clear" w:color="auto" w:fill="FFFFFF"/>
        <w:spacing w:line="482" w:lineRule="exact"/>
        <w:jc w:val="right"/>
      </w:pPr>
      <w:r w:rsidRPr="004D4A81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TRIMESTRE</w:t>
      </w:r>
    </w:p>
    <w:p w:rsidR="00000000" w:rsidRDefault="00DD6BB1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101"/>
          <w:sz w:val="26"/>
          <w:szCs w:val="26"/>
        </w:rPr>
        <w:t>TOTAL</w:t>
      </w:r>
    </w:p>
    <w:p w:rsidR="00000000" w:rsidRDefault="00DD6BB1">
      <w:pPr>
        <w:shd w:val="clear" w:color="auto" w:fill="FFFFFF"/>
        <w:spacing w:line="482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lastRenderedPageBreak/>
        <w:t>8.026.610.000,00</w:t>
      </w:r>
    </w:p>
    <w:p w:rsidR="00000000" w:rsidRDefault="00DD6BB1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3.310.835.000,00</w:t>
      </w:r>
    </w:p>
    <w:p w:rsidR="00000000" w:rsidRDefault="00DD6BB1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1.649.735.000,00</w:t>
      </w:r>
    </w:p>
    <w:p w:rsidR="00000000" w:rsidRDefault="00DD6BB1">
      <w:pPr>
        <w:shd w:val="clear" w:color="auto" w:fill="FFFFFF"/>
        <w:spacing w:line="482" w:lineRule="exact"/>
        <w:ind w:right="7"/>
        <w:jc w:val="right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233.260.000,00</w:t>
      </w:r>
    </w:p>
    <w:p w:rsidR="00000000" w:rsidRDefault="00DD6BB1">
      <w:pPr>
        <w:shd w:val="clear" w:color="auto" w:fill="FFFFFF"/>
        <w:spacing w:line="482" w:lineRule="exact"/>
        <w:ind w:right="14"/>
        <w:jc w:val="right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13.220.440.000,00</w:t>
      </w:r>
    </w:p>
    <w:p w:rsidR="00000000" w:rsidRDefault="00DD6BB1">
      <w:pPr>
        <w:shd w:val="clear" w:color="auto" w:fill="FFFFFF"/>
        <w:spacing w:line="482" w:lineRule="exact"/>
        <w:ind w:right="14"/>
        <w:jc w:val="right"/>
        <w:sectPr w:rsidR="00000000">
          <w:type w:val="continuous"/>
          <w:pgSz w:w="11909" w:h="16834"/>
          <w:pgMar w:top="1123" w:right="1142" w:bottom="360" w:left="5151" w:header="720" w:footer="720" w:gutter="0"/>
          <w:cols w:num="2" w:space="720" w:equalWidth="0">
            <w:col w:w="1850" w:space="1332"/>
            <w:col w:w="2433"/>
          </w:cols>
          <w:noEndnote/>
        </w:sectPr>
      </w:pPr>
    </w:p>
    <w:p w:rsidR="00000000" w:rsidRDefault="00DD6BB1">
      <w:pPr>
        <w:shd w:val="clear" w:color="auto" w:fill="FFFFFF"/>
        <w:spacing w:before="439" w:line="490" w:lineRule="exact"/>
        <w:ind w:left="101" w:firstLine="2938"/>
      </w:pPr>
      <w:bookmarkStart w:id="0" w:name="_GoBack"/>
      <w:bookmarkEnd w:id="0"/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Art. 2</w:t>
      </w:r>
      <w:r w:rsidR="002967FA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- Este Decreto entrar</w:t>
      </w:r>
      <w:r w:rsidR="00424396">
        <w:rPr>
          <w:rFonts w:ascii="Courier New" w:hAnsi="Courier New" w:cs="Courier New"/>
          <w:color w:val="000000"/>
          <w:spacing w:val="-14"/>
          <w:sz w:val="26"/>
          <w:szCs w:val="26"/>
        </w:rPr>
        <w:t>á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em vi</w:t>
      </w:r>
      <w:r w:rsidR="002967FA">
        <w:rPr>
          <w:rFonts w:ascii="Courier New" w:hAnsi="Courier New" w:cs="Courier New"/>
          <w:color w:val="000000"/>
          <w:spacing w:val="-14"/>
          <w:sz w:val="26"/>
          <w:szCs w:val="26"/>
        </w:rPr>
        <w:t>g</w:t>
      </w:r>
      <w:r>
        <w:rPr>
          <w:rFonts w:ascii="Courier New" w:hAnsi="Courier New" w:cs="Courier New"/>
          <w:color w:val="000000"/>
          <w:sz w:val="26"/>
          <w:szCs w:val="26"/>
        </w:rPr>
        <w:t>or na data de sua publicação.</w:t>
      </w:r>
    </w:p>
    <w:p w:rsidR="00000000" w:rsidRDefault="00DD6BB1">
      <w:pPr>
        <w:spacing w:before="144"/>
        <w:ind w:left="4262" w:right="1195"/>
        <w:rPr>
          <w:rFonts w:ascii="Times New Roman" w:hAnsi="Times New Roman" w:cs="Times New Roman"/>
          <w:sz w:val="24"/>
          <w:szCs w:val="24"/>
        </w:rPr>
      </w:pPr>
    </w:p>
    <w:p w:rsidR="002967FA" w:rsidRDefault="002967FA">
      <w:pPr>
        <w:spacing w:before="144"/>
        <w:ind w:left="4262" w:right="1195"/>
        <w:rPr>
          <w:rFonts w:ascii="Times New Roman" w:hAnsi="Times New Roman" w:cs="Times New Roman"/>
          <w:sz w:val="24"/>
          <w:szCs w:val="24"/>
        </w:rPr>
      </w:pPr>
    </w:p>
    <w:p w:rsidR="002967FA" w:rsidRDefault="002967FA">
      <w:pPr>
        <w:spacing w:before="144"/>
        <w:ind w:left="4262" w:right="1195"/>
        <w:rPr>
          <w:rFonts w:ascii="Times New Roman" w:hAnsi="Times New Roman" w:cs="Times New Roman"/>
          <w:sz w:val="24"/>
          <w:szCs w:val="24"/>
        </w:rPr>
      </w:pPr>
    </w:p>
    <w:p w:rsidR="00000000" w:rsidRDefault="002967FA">
      <w:pPr>
        <w:shd w:val="clear" w:color="auto" w:fill="FFFFFF"/>
        <w:spacing w:line="238" w:lineRule="exact"/>
        <w:ind w:left="4486" w:right="1296" w:hanging="857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>JORGE TEIXEIRA DE OLIVEIRA</w:t>
      </w:r>
      <w:r w:rsidR="00DD6BB1"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</w:t>
      </w:r>
      <w:r w:rsidR="00DD6BB1"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000000" w:rsidRDefault="00DD6BB1">
      <w:pPr>
        <w:shd w:val="clear" w:color="auto" w:fill="FFFFFF"/>
        <w:spacing w:line="238" w:lineRule="exact"/>
        <w:ind w:left="4486" w:right="1296" w:hanging="857"/>
        <w:sectPr w:rsidR="00000000">
          <w:type w:val="continuous"/>
          <w:pgSz w:w="11909" w:h="16834"/>
          <w:pgMar w:top="1123" w:right="1113" w:bottom="360" w:left="2386" w:header="720" w:footer="720" w:gutter="0"/>
          <w:cols w:space="60"/>
          <w:noEndnote/>
        </w:sectPr>
      </w:pPr>
    </w:p>
    <w:p w:rsidR="004D4A81" w:rsidRDefault="004D4A81">
      <w:pPr>
        <w:shd w:val="clear" w:color="auto" w:fill="FFFFFF"/>
      </w:pPr>
    </w:p>
    <w:sectPr w:rsidR="004D4A81">
      <w:type w:val="continuous"/>
      <w:pgSz w:w="11909" w:h="16834"/>
      <w:pgMar w:top="1440" w:right="7373" w:bottom="720" w:left="2563" w:header="720" w:footer="720" w:gutter="0"/>
      <w:cols w:num="2" w:space="720" w:equalWidth="0">
        <w:col w:w="720" w:space="533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81"/>
    <w:rsid w:val="002967FA"/>
    <w:rsid w:val="00311755"/>
    <w:rsid w:val="00386DB2"/>
    <w:rsid w:val="00424396"/>
    <w:rsid w:val="004D4A81"/>
    <w:rsid w:val="00D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2016-09-22T12:56:00Z</dcterms:created>
  <dcterms:modified xsi:type="dcterms:W3CDTF">2016-09-22T13:02:00Z</dcterms:modified>
</cp:coreProperties>
</file>