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3608">
      <w:pPr>
        <w:shd w:val="clear" w:color="auto" w:fill="FFFFFF"/>
        <w:ind w:left="3751"/>
        <w:sectPr w:rsidR="00000000">
          <w:type w:val="continuous"/>
          <w:pgSz w:w="11909" w:h="16834"/>
          <w:pgMar w:top="1440" w:right="1148" w:bottom="720" w:left="1800" w:header="720" w:footer="720" w:gutter="0"/>
          <w:cols w:space="60"/>
          <w:noEndnote/>
        </w:sectPr>
      </w:pPr>
    </w:p>
    <w:p w:rsidR="00000000" w:rsidRDefault="00253608">
      <w:pPr>
        <w:framePr w:h="1173" w:hSpace="40" w:wrap="notBeside" w:vAnchor="text" w:hAnchor="margin" w:x="-1439" w:y="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42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3608">
      <w:pPr>
        <w:shd w:val="clear" w:color="auto" w:fill="FFFFFF"/>
        <w:spacing w:before="313"/>
      </w:pP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253608">
      <w:pPr>
        <w:shd w:val="clear" w:color="auto" w:fill="FFFFFF"/>
        <w:spacing w:before="216" w:after="479"/>
        <w:ind w:left="137"/>
        <w:jc w:val="center"/>
      </w:pPr>
      <w:r>
        <w:rPr>
          <w:b/>
          <w:bCs/>
          <w:color w:val="000000"/>
        </w:rPr>
        <w:t>GOVERNADORIA</w:t>
      </w:r>
    </w:p>
    <w:p w:rsidR="00000000" w:rsidRDefault="00253608">
      <w:pPr>
        <w:shd w:val="clear" w:color="auto" w:fill="FFFFFF"/>
        <w:spacing w:before="216" w:after="479"/>
        <w:ind w:left="137"/>
        <w:jc w:val="center"/>
        <w:sectPr w:rsidR="00000000">
          <w:type w:val="continuous"/>
          <w:pgSz w:w="11909" w:h="16834"/>
          <w:pgMar w:top="1440" w:right="3146" w:bottom="720" w:left="3798" w:header="720" w:footer="720" w:gutter="0"/>
          <w:cols w:space="60"/>
          <w:noEndnote/>
        </w:sectPr>
      </w:pPr>
    </w:p>
    <w:p w:rsidR="00000000" w:rsidRDefault="00253608">
      <w:pPr>
        <w:shd w:val="clear" w:color="auto" w:fill="FFFFFF"/>
        <w:spacing w:before="36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DECRETO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N</w:t>
      </w:r>
      <w:r w:rsidR="008F5ECB">
        <w:rPr>
          <w:rFonts w:ascii="Times New Roman" w:hAnsi="Times New Roman" w:cs="Times New Roman"/>
          <w:color w:val="000000"/>
          <w:spacing w:val="-11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1941</w:t>
      </w:r>
    </w:p>
    <w:p w:rsidR="00000000" w:rsidRDefault="00253608">
      <w:pPr>
        <w:shd w:val="clear" w:color="auto" w:fill="FFFFFF"/>
        <w:spacing w:before="29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</w:p>
    <w:p w:rsidR="00000000" w:rsidRDefault="00253608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15</w:t>
      </w:r>
    </w:p>
    <w:p w:rsidR="00000000" w:rsidRDefault="00253608">
      <w:pPr>
        <w:shd w:val="clear" w:color="auto" w:fill="FFFFFF"/>
        <w:tabs>
          <w:tab w:val="left" w:pos="1804"/>
        </w:tabs>
        <w:spacing w:before="11"/>
      </w:pPr>
      <w:r>
        <w:br w:type="column"/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lastRenderedPageBreak/>
        <w:t>DE    MARÇO</w:t>
      </w:r>
      <w:r w:rsidR="008F5ECB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DE 1984,</w:t>
      </w:r>
    </w:p>
    <w:p w:rsidR="00000000" w:rsidRDefault="00253608">
      <w:pPr>
        <w:shd w:val="clear" w:color="auto" w:fill="FFFFFF"/>
        <w:tabs>
          <w:tab w:val="left" w:pos="1804"/>
        </w:tabs>
        <w:spacing w:before="11"/>
        <w:sectPr w:rsidR="00000000">
          <w:type w:val="continuous"/>
          <w:pgSz w:w="11909" w:h="16834"/>
          <w:pgMar w:top="1440" w:right="2596" w:bottom="720" w:left="1800" w:header="720" w:footer="720" w:gutter="0"/>
          <w:cols w:num="4" w:space="720" w:equalWidth="0">
            <w:col w:w="1972" w:space="907"/>
            <w:col w:w="720" w:space="281"/>
            <w:col w:w="720" w:space="191"/>
            <w:col w:w="2721"/>
          </w:cols>
          <w:noEndnote/>
        </w:sectPr>
      </w:pPr>
    </w:p>
    <w:p w:rsidR="00000000" w:rsidRDefault="00CB05C6">
      <w:pPr>
        <w:shd w:val="clear" w:color="auto" w:fill="FFFFFF"/>
        <w:spacing w:before="846" w:line="450" w:lineRule="exact"/>
        <w:ind w:left="7" w:right="36" w:firstLine="28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253608">
        <w:rPr>
          <w:rFonts w:ascii="Times New Roman" w:hAnsi="Times New Roman" w:cs="Times New Roman"/>
          <w:color w:val="000000"/>
          <w:sz w:val="24"/>
          <w:szCs w:val="24"/>
        </w:rPr>
        <w:t xml:space="preserve"> GOVERNADOR DO ESTADO DE RONDÔNIA, no uso de  suas atribuiçõe</w:t>
      </w:r>
      <w:r w:rsidR="00253608">
        <w:rPr>
          <w:rFonts w:ascii="Times New Roman" w:hAnsi="Times New Roman" w:cs="Times New Roman"/>
          <w:color w:val="000000"/>
          <w:sz w:val="24"/>
          <w:szCs w:val="24"/>
        </w:rPr>
        <w:t>s  legais,</w:t>
      </w:r>
    </w:p>
    <w:p w:rsidR="00000000" w:rsidRDefault="00253608">
      <w:pPr>
        <w:shd w:val="clear" w:color="auto" w:fill="FFFFFF"/>
        <w:spacing w:before="673"/>
        <w:ind w:left="2884"/>
      </w:pP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>DECRETA:</w:t>
      </w:r>
    </w:p>
    <w:p w:rsidR="00000000" w:rsidRDefault="00253608">
      <w:pPr>
        <w:shd w:val="clear" w:color="auto" w:fill="FFFFFF"/>
        <w:spacing w:before="590" w:after="389" w:line="428" w:lineRule="exact"/>
        <w:ind w:left="11" w:right="29" w:firstLine="2869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Art. </w:t>
      </w:r>
      <w:r w:rsidR="00CB05C6">
        <w:rPr>
          <w:rFonts w:ascii="Courier New" w:hAnsi="Courier New" w:cs="Courier New"/>
          <w:color w:val="000000"/>
          <w:spacing w:val="-10"/>
          <w:sz w:val="26"/>
          <w:szCs w:val="26"/>
        </w:rPr>
        <w:t>1°</w:t>
      </w:r>
      <w:r w:rsidRPr="008F5ECB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- Fica alterada a Programação das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Quotas Trimestrais Vigente da Secretaria de Estado da Adminis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tração, estabelecidas pelo Decreto n</w:t>
      </w:r>
      <w:r w:rsidR="00CB05C6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1.800 de dezembro de </w:t>
      </w:r>
      <w:r>
        <w:rPr>
          <w:rFonts w:ascii="Courier New" w:hAnsi="Courier New" w:cs="Courier New"/>
          <w:color w:val="000000"/>
          <w:sz w:val="26"/>
          <w:szCs w:val="26"/>
        </w:rPr>
        <w:t>1983, conforme discriminação:</w:t>
      </w:r>
    </w:p>
    <w:p w:rsidR="00000000" w:rsidRDefault="00253608">
      <w:pPr>
        <w:shd w:val="clear" w:color="auto" w:fill="FFFFFF"/>
        <w:spacing w:before="590" w:after="389" w:line="428" w:lineRule="exact"/>
        <w:ind w:left="11" w:right="29" w:firstLine="2869"/>
        <w:jc w:val="both"/>
        <w:sectPr w:rsidR="00000000">
          <w:type w:val="continuous"/>
          <w:pgSz w:w="11909" w:h="16834"/>
          <w:pgMar w:top="1440" w:right="1148" w:bottom="720" w:left="1800" w:header="720" w:footer="720" w:gutter="0"/>
          <w:cols w:space="60"/>
          <w:noEndnote/>
        </w:sectPr>
      </w:pPr>
    </w:p>
    <w:p w:rsidR="00000000" w:rsidRDefault="00253608">
      <w:pPr>
        <w:shd w:val="clear" w:color="auto" w:fill="FFFFFF"/>
        <w:spacing w:before="18" w:line="425" w:lineRule="exact"/>
        <w:ind w:right="11"/>
        <w:jc w:val="right"/>
      </w:pPr>
      <w:r w:rsidRPr="008F5ECB"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TRIMESTRE</w:t>
      </w:r>
    </w:p>
    <w:p w:rsidR="00000000" w:rsidRDefault="00253608">
      <w:pPr>
        <w:shd w:val="clear" w:color="auto" w:fill="FFFFFF"/>
        <w:spacing w:before="4" w:line="425" w:lineRule="exact"/>
        <w:ind w:right="7"/>
        <w:jc w:val="right"/>
      </w:pPr>
      <w:r w:rsidRPr="008F5ECB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TRIMESTRE</w:t>
      </w:r>
    </w:p>
    <w:p w:rsidR="00000000" w:rsidRDefault="00253608">
      <w:pPr>
        <w:shd w:val="clear" w:color="auto" w:fill="FFFFFF"/>
        <w:spacing w:line="425" w:lineRule="exact"/>
        <w:ind w:right="7"/>
        <w:jc w:val="right"/>
      </w:pPr>
      <w:r w:rsidRPr="008F5ECB"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7"/>
          <w:sz w:val="26"/>
          <w:szCs w:val="26"/>
          <w:lang w:eastAsia="en-US"/>
        </w:rPr>
        <w:t>TRIMESTRE</w:t>
      </w:r>
    </w:p>
    <w:p w:rsidR="00000000" w:rsidRDefault="00253608">
      <w:pPr>
        <w:shd w:val="clear" w:color="auto" w:fill="FFFFFF"/>
        <w:spacing w:line="425" w:lineRule="exact"/>
        <w:jc w:val="right"/>
      </w:pPr>
      <w:r w:rsidRPr="008F5ECB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TRIMESTRE</w:t>
      </w:r>
    </w:p>
    <w:p w:rsidR="00000000" w:rsidRDefault="00253608">
      <w:pPr>
        <w:shd w:val="clear" w:color="auto" w:fill="FFFFFF"/>
        <w:spacing w:before="245"/>
        <w:ind w:left="572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TOTAL</w:t>
      </w:r>
    </w:p>
    <w:p w:rsidR="00000000" w:rsidRDefault="00253608">
      <w:pPr>
        <w:shd w:val="clear" w:color="auto" w:fill="FFFFFF"/>
        <w:spacing w:line="421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5.966.315.000,00</w:t>
      </w:r>
    </w:p>
    <w:p w:rsidR="00000000" w:rsidRDefault="00253608">
      <w:pPr>
        <w:shd w:val="clear" w:color="auto" w:fill="FFFFFF"/>
        <w:spacing w:before="4" w:line="421" w:lineRule="exact"/>
        <w:ind w:right="11"/>
        <w:jc w:val="right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3.257.109.000,00</w:t>
      </w:r>
    </w:p>
    <w:p w:rsidR="00000000" w:rsidRDefault="00253608">
      <w:pPr>
        <w:shd w:val="clear" w:color="auto" w:fill="FFFFFF"/>
        <w:spacing w:line="421" w:lineRule="exact"/>
        <w:ind w:right="7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224.981.000,00</w:t>
      </w:r>
    </w:p>
    <w:p w:rsidR="00000000" w:rsidRDefault="00253608">
      <w:pPr>
        <w:shd w:val="clear" w:color="auto" w:fill="FFFFFF"/>
        <w:spacing w:line="421" w:lineRule="exact"/>
        <w:ind w:right="4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135.435.000,00</w:t>
      </w:r>
    </w:p>
    <w:p w:rsidR="00000000" w:rsidRDefault="00253608">
      <w:pPr>
        <w:shd w:val="clear" w:color="auto" w:fill="FFFFFF"/>
        <w:spacing w:before="238"/>
        <w:ind w:left="14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9.583.840.000,00</w:t>
      </w:r>
    </w:p>
    <w:p w:rsidR="00000000" w:rsidRDefault="00253608">
      <w:pPr>
        <w:shd w:val="clear" w:color="auto" w:fill="FFFFFF"/>
        <w:spacing w:before="238"/>
        <w:ind w:left="14"/>
        <w:sectPr w:rsidR="00000000">
          <w:type w:val="continuous"/>
          <w:pgSz w:w="11909" w:h="16834"/>
          <w:pgMar w:top="1440" w:right="1163" w:bottom="720" w:left="4432" w:header="720" w:footer="720" w:gutter="0"/>
          <w:cols w:num="2" w:space="720" w:equalWidth="0">
            <w:col w:w="1836" w:space="2185"/>
            <w:col w:w="2293"/>
          </w:cols>
          <w:noEndnote/>
        </w:sectPr>
      </w:pPr>
    </w:p>
    <w:p w:rsidR="00000000" w:rsidRDefault="00253608">
      <w:pPr>
        <w:shd w:val="clear" w:color="auto" w:fill="FFFFFF"/>
        <w:spacing w:before="407" w:after="500" w:line="464" w:lineRule="exact"/>
        <w:ind w:left="50" w:firstLine="2862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Art. 2</w:t>
      </w:r>
      <w:r w:rsidR="00CB05C6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- Este Decreto entrará em vigor na </w:t>
      </w:r>
      <w:r>
        <w:rPr>
          <w:rFonts w:ascii="Courier New" w:hAnsi="Courier New" w:cs="Courier New"/>
          <w:color w:val="000000"/>
          <w:sz w:val="26"/>
          <w:szCs w:val="26"/>
        </w:rPr>
        <w:t>data de sua publicação.</w:t>
      </w:r>
    </w:p>
    <w:p w:rsidR="00000000" w:rsidRDefault="00253608">
      <w:pPr>
        <w:shd w:val="clear" w:color="auto" w:fill="FFFFFF"/>
        <w:spacing w:before="407" w:after="500" w:line="464" w:lineRule="exact"/>
        <w:ind w:left="50" w:firstLine="2862"/>
        <w:sectPr w:rsidR="00000000">
          <w:type w:val="continuous"/>
          <w:pgSz w:w="11909" w:h="16834"/>
          <w:pgMar w:top="1440" w:right="1148" w:bottom="720" w:left="1800" w:header="720" w:footer="720" w:gutter="0"/>
          <w:cols w:space="60"/>
          <w:noEndnote/>
        </w:sectPr>
      </w:pPr>
    </w:p>
    <w:p w:rsidR="00000000" w:rsidRDefault="00253608">
      <w:pPr>
        <w:shd w:val="clear" w:color="auto" w:fill="FFFFFF"/>
        <w:spacing w:before="18" w:line="428" w:lineRule="exact"/>
        <w:ind w:left="292" w:hanging="292"/>
      </w:pPr>
      <w:r>
        <w:rPr>
          <w:rFonts w:ascii="Courier New" w:hAnsi="Courier New" w:cs="Courier New"/>
          <w:color w:val="000000"/>
          <w:spacing w:val="-25"/>
          <w:sz w:val="26"/>
          <w:szCs w:val="26"/>
        </w:rPr>
        <w:lastRenderedPageBreak/>
        <w:t>JANILENE VAS</w:t>
      </w:r>
      <w:r>
        <w:rPr>
          <w:rFonts w:ascii="Courier New" w:hAnsi="Courier New" w:cs="Courier New"/>
          <w:color w:val="000000"/>
          <w:spacing w:val="-25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GOVERNADO</w:t>
      </w:r>
    </w:p>
    <w:p w:rsidR="00000000" w:rsidRDefault="00253608">
      <w:pPr>
        <w:shd w:val="clear" w:color="auto" w:fill="FFFFFF"/>
        <w:spacing w:line="432" w:lineRule="exact"/>
        <w:ind w:left="209" w:hanging="209"/>
      </w:pPr>
      <w:r>
        <w:br w:type="column"/>
      </w:r>
      <w:r w:rsidR="00982ED4"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C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ONCELOS DE MELO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EM EXE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3"/>
          <w:sz w:val="26"/>
          <w:szCs w:val="26"/>
        </w:rPr>
        <w:t>RCÍCIO</w:t>
      </w:r>
    </w:p>
    <w:p w:rsidR="00000000" w:rsidRDefault="00253608">
      <w:pPr>
        <w:shd w:val="clear" w:color="auto" w:fill="FFFFFF"/>
        <w:spacing w:line="432" w:lineRule="exact"/>
        <w:ind w:left="209" w:hanging="209"/>
        <w:sectPr w:rsidR="00000000" w:rsidSect="00982ED4">
          <w:type w:val="continuous"/>
          <w:pgSz w:w="11909" w:h="16834"/>
          <w:pgMar w:top="1440" w:right="1850" w:bottom="720" w:left="6026" w:header="720" w:footer="720" w:gutter="0"/>
          <w:cols w:num="2" w:space="720" w:equalWidth="0">
            <w:col w:w="1629" w:space="2"/>
            <w:col w:w="2400"/>
          </w:cols>
          <w:noEndnote/>
        </w:sectPr>
      </w:pPr>
    </w:p>
    <w:p w:rsidR="008F5ECB" w:rsidRDefault="008F5ECB">
      <w:pPr>
        <w:shd w:val="clear" w:color="auto" w:fill="FFFFFF"/>
        <w:spacing w:before="29" w:line="302" w:lineRule="exact"/>
      </w:pPr>
    </w:p>
    <w:sectPr w:rsidR="008F5ECB">
      <w:pgSz w:w="11909" w:h="16834"/>
      <w:pgMar w:top="1440" w:right="808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CB"/>
    <w:rsid w:val="00253608"/>
    <w:rsid w:val="008F5ECB"/>
    <w:rsid w:val="00982ED4"/>
    <w:rsid w:val="00C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2016-09-19T13:18:00Z</dcterms:created>
  <dcterms:modified xsi:type="dcterms:W3CDTF">2016-09-19T13:24:00Z</dcterms:modified>
</cp:coreProperties>
</file>