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32" w:rsidRDefault="00D674CD">
      <w:pPr>
        <w:framePr w:h="1536" w:hSpace="38" w:wrap="notBeside" w:vAnchor="text" w:hAnchor="margin" w:x="-1914" w:y="6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32" w:rsidRDefault="00D674CD">
      <w:pPr>
        <w:shd w:val="clear" w:color="auto" w:fill="FFFFFF"/>
        <w:spacing w:before="533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590B32" w:rsidRDefault="00D674CD">
      <w:pPr>
        <w:shd w:val="clear" w:color="auto" w:fill="FFFFFF"/>
        <w:spacing w:before="192"/>
        <w:ind w:right="34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590B32" w:rsidRDefault="00D674CD">
      <w:pPr>
        <w:shd w:val="clear" w:color="auto" w:fill="FFFFFF"/>
      </w:pPr>
      <w:r>
        <w:br w:type="column"/>
      </w:r>
    </w:p>
    <w:p w:rsidR="00590B32" w:rsidRDefault="00590B32">
      <w:pPr>
        <w:shd w:val="clear" w:color="auto" w:fill="FFFFFF"/>
        <w:sectPr w:rsidR="00590B32">
          <w:type w:val="continuous"/>
          <w:pgSz w:w="11909" w:h="16834"/>
          <w:pgMar w:top="1440" w:right="1899" w:bottom="720" w:left="4246" w:header="720" w:footer="720" w:gutter="0"/>
          <w:cols w:num="2" w:space="720" w:equalWidth="0">
            <w:col w:w="4867" w:space="178"/>
            <w:col w:w="720"/>
          </w:cols>
          <w:noEndnote/>
        </w:sectPr>
      </w:pPr>
    </w:p>
    <w:p w:rsidR="00590B32" w:rsidRDefault="00590B32">
      <w:pPr>
        <w:spacing w:before="1253" w:line="1" w:lineRule="exact"/>
        <w:rPr>
          <w:sz w:val="2"/>
          <w:szCs w:val="2"/>
        </w:rPr>
      </w:pPr>
    </w:p>
    <w:p w:rsidR="00590B32" w:rsidRDefault="00590B32">
      <w:pPr>
        <w:shd w:val="clear" w:color="auto" w:fill="FFFFFF"/>
        <w:sectPr w:rsidR="00590B32">
          <w:type w:val="continuous"/>
          <w:pgSz w:w="11909" w:h="16834"/>
          <w:pgMar w:top="1440" w:right="1299" w:bottom="720" w:left="2374" w:header="720" w:footer="720" w:gutter="0"/>
          <w:cols w:space="60"/>
          <w:noEndnote/>
        </w:sectPr>
      </w:pPr>
    </w:p>
    <w:p w:rsidR="00590B32" w:rsidRDefault="00D674CD">
      <w:pPr>
        <w:shd w:val="clear" w:color="auto" w:fill="FFFFFF"/>
        <w:spacing w:before="10"/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>DECRETO N° 1.933</w:t>
      </w:r>
    </w:p>
    <w:p w:rsidR="00590B32" w:rsidRDefault="00D674CD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lastRenderedPageBreak/>
        <w:t>DE</w:t>
      </w:r>
      <w:proofErr w:type="gramStart"/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 </w:t>
      </w:r>
      <w:proofErr w:type="gramEnd"/>
      <w:r>
        <w:rPr>
          <w:rFonts w:ascii="Courier New" w:hAnsi="Courier New" w:cs="Courier New"/>
          <w:color w:val="000000"/>
          <w:spacing w:val="-11"/>
          <w:sz w:val="26"/>
          <w:szCs w:val="26"/>
        </w:rPr>
        <w:t>12</w:t>
      </w:r>
    </w:p>
    <w:p w:rsidR="00590B32" w:rsidRDefault="00D674CD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</w:p>
    <w:p w:rsidR="00590B32" w:rsidRDefault="00D674CD">
      <w:pPr>
        <w:shd w:val="clear" w:color="auto" w:fill="FFFFFF"/>
        <w:spacing w:before="43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MA</w:t>
      </w:r>
      <w:r w:rsidR="003608FF">
        <w:rPr>
          <w:rFonts w:ascii="Courier New" w:hAnsi="Courier New" w:cs="Courier New"/>
          <w:color w:val="000000"/>
          <w:spacing w:val="-14"/>
          <w:sz w:val="26"/>
          <w:szCs w:val="26"/>
        </w:rPr>
        <w:t>R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ÇO</w:t>
      </w:r>
    </w:p>
    <w:p w:rsidR="00590B32" w:rsidRDefault="00D674CD">
      <w:pPr>
        <w:shd w:val="clear" w:color="auto" w:fill="FFFFFF"/>
        <w:spacing w:before="5"/>
      </w:pPr>
      <w:r>
        <w:br w:type="column"/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lastRenderedPageBreak/>
        <w:t>DE 1984</w:t>
      </w:r>
    </w:p>
    <w:p w:rsidR="00590B32" w:rsidRDefault="00590B32">
      <w:pPr>
        <w:shd w:val="clear" w:color="auto" w:fill="FFFFFF"/>
        <w:spacing w:before="5"/>
        <w:sectPr w:rsidR="00590B32">
          <w:type w:val="continuous"/>
          <w:pgSz w:w="11909" w:h="16834"/>
          <w:pgMar w:top="1440" w:right="1299" w:bottom="720" w:left="2374" w:header="720" w:footer="720" w:gutter="0"/>
          <w:cols w:num="5" w:space="720" w:equalWidth="0">
            <w:col w:w="2356" w:space="691"/>
            <w:col w:w="883" w:space="418"/>
            <w:col w:w="720" w:space="341"/>
            <w:col w:w="720" w:space="1142"/>
            <w:col w:w="964"/>
          </w:cols>
          <w:noEndnote/>
        </w:sectPr>
      </w:pPr>
    </w:p>
    <w:p w:rsidR="00590B32" w:rsidRDefault="003608FF">
      <w:pPr>
        <w:shd w:val="clear" w:color="auto" w:fill="FFFFFF"/>
        <w:spacing w:before="1906" w:line="360" w:lineRule="exact"/>
        <w:ind w:right="48" w:firstLine="2899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lastRenderedPageBreak/>
        <w:t>O</w:t>
      </w:r>
      <w:r w:rsidR="00D674CD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GOVERNADOR DO ESTADO DE RONDÔNIA usando </w:t>
      </w:r>
      <w:r w:rsidR="00D674CD">
        <w:rPr>
          <w:rFonts w:ascii="Courier New" w:hAnsi="Courier New" w:cs="Courier New"/>
          <w:color w:val="000000"/>
          <w:spacing w:val="-11"/>
          <w:sz w:val="26"/>
          <w:szCs w:val="26"/>
        </w:rPr>
        <w:t>das atribuições que lhe confere a Lei Complementar n</w:t>
      </w:r>
      <w:r w:rsidR="006270FB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bookmarkStart w:id="0" w:name="_GoBack"/>
      <w:bookmarkEnd w:id="0"/>
      <w:r w:rsidR="00D674CD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041, de </w:t>
      </w:r>
      <w:r w:rsidR="00D674CD">
        <w:rPr>
          <w:rFonts w:ascii="Courier New" w:hAnsi="Courier New" w:cs="Courier New"/>
          <w:color w:val="000000"/>
          <w:sz w:val="26"/>
          <w:szCs w:val="26"/>
        </w:rPr>
        <w:t xml:space="preserve">22 de dezembro de 1981, </w:t>
      </w:r>
      <w:r w:rsidR="00D674CD">
        <w:rPr>
          <w:rFonts w:ascii="Courier New" w:hAnsi="Courier New" w:cs="Courier New"/>
          <w:color w:val="000000"/>
          <w:spacing w:val="120"/>
          <w:sz w:val="26"/>
          <w:szCs w:val="26"/>
        </w:rPr>
        <w:t>RESOLVE:</w:t>
      </w:r>
    </w:p>
    <w:p w:rsidR="00590B32" w:rsidRDefault="00D674CD">
      <w:pPr>
        <w:shd w:val="clear" w:color="auto" w:fill="FFFFFF"/>
        <w:spacing w:before="830" w:after="288" w:line="365" w:lineRule="exact"/>
        <w:ind w:firstLine="2914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Conceder afastamento ao servidor FRANCISCO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DE ASSIS TORRES, Servidor Técnico </w:t>
      </w:r>
      <w:r>
        <w:rPr>
          <w:rFonts w:ascii="Courier New" w:hAnsi="Courier New" w:cs="Courier New"/>
          <w:color w:val="000000"/>
          <w:spacing w:val="-3"/>
          <w:sz w:val="26"/>
          <w:szCs w:val="26"/>
        </w:rPr>
        <w:t>Especializado,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cadastrado n</w:t>
      </w:r>
      <w:r w:rsidR="003608FF">
        <w:rPr>
          <w:rFonts w:ascii="Courier New" w:hAnsi="Courier New" w:cs="Courier New"/>
          <w:color w:val="000000"/>
          <w:spacing w:val="-15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5"/>
          <w:sz w:val="26"/>
          <w:szCs w:val="26"/>
          <w:vertAlign w:val="superscript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00751, </w:t>
      </w:r>
      <w:r w:rsidR="003608FF">
        <w:rPr>
          <w:rFonts w:ascii="Courier New" w:hAnsi="Courier New" w:cs="Courier New"/>
          <w:color w:val="000000"/>
          <w:spacing w:val="-9"/>
          <w:sz w:val="26"/>
          <w:szCs w:val="26"/>
        </w:rPr>
        <w:t>l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otado na Secretaria de Estado da Administração, para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se deslocar até a cidade de </w:t>
      </w:r>
      <w:proofErr w:type="spellStart"/>
      <w:proofErr w:type="gramStart"/>
      <w:r>
        <w:rPr>
          <w:rFonts w:ascii="Courier New" w:hAnsi="Courier New" w:cs="Courier New"/>
          <w:color w:val="000000"/>
          <w:spacing w:val="-13"/>
          <w:sz w:val="26"/>
          <w:szCs w:val="26"/>
        </w:rPr>
        <w:t>Brasilia</w:t>
      </w:r>
      <w:proofErr w:type="spellEnd"/>
      <w:r>
        <w:rPr>
          <w:rFonts w:ascii="Courier New" w:hAnsi="Courier New" w:cs="Courier New"/>
          <w:color w:val="000000"/>
          <w:spacing w:val="-13"/>
          <w:sz w:val="26"/>
          <w:szCs w:val="26"/>
        </w:rPr>
        <w:t>-DF</w:t>
      </w:r>
      <w:proofErr w:type="gramEnd"/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, a fim de receber junto ao MINTER, instruções sobre procedimentos técnicos ligadas'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a área de processamento de dados, relativa ao quadro de pes</w:t>
      </w:r>
      <w:r>
        <w:rPr>
          <w:rFonts w:ascii="Courier New" w:hAnsi="Courier New" w:cs="Courier New"/>
          <w:color w:val="000000"/>
          <w:spacing w:val="-5"/>
          <w:sz w:val="26"/>
          <w:szCs w:val="26"/>
        </w:rPr>
        <w:t>soa</w:t>
      </w:r>
      <w:r w:rsidR="001A1A79">
        <w:rPr>
          <w:rFonts w:ascii="Courier New" w:hAnsi="Courier New" w:cs="Courier New"/>
          <w:color w:val="000000"/>
          <w:spacing w:val="-5"/>
          <w:sz w:val="26"/>
          <w:szCs w:val="26"/>
        </w:rPr>
        <w:t>l</w:t>
      </w:r>
      <w:r>
        <w:rPr>
          <w:rFonts w:ascii="Courier New" w:hAnsi="Courier New" w:cs="Courier New"/>
          <w:color w:val="000000"/>
          <w:spacing w:val="-5"/>
          <w:sz w:val="26"/>
          <w:szCs w:val="26"/>
        </w:rPr>
        <w:t xml:space="preserve"> Federal a disposição deste Estado, no período de 26 a </w:t>
      </w:r>
      <w:r>
        <w:rPr>
          <w:rFonts w:ascii="Courier New" w:hAnsi="Courier New" w:cs="Courier New"/>
          <w:color w:val="000000"/>
          <w:sz w:val="26"/>
          <w:szCs w:val="26"/>
        </w:rPr>
        <w:t>28/ 02 / 84._</w:t>
      </w:r>
    </w:p>
    <w:p w:rsidR="00590B32" w:rsidRDefault="00590B32">
      <w:pPr>
        <w:shd w:val="clear" w:color="auto" w:fill="FFFFFF"/>
        <w:spacing w:before="830" w:after="288" w:line="365" w:lineRule="exact"/>
        <w:ind w:firstLine="2914"/>
        <w:jc w:val="both"/>
        <w:sectPr w:rsidR="00590B32">
          <w:type w:val="continuous"/>
          <w:pgSz w:w="11909" w:h="16834"/>
          <w:pgMar w:top="1440" w:right="953" w:bottom="720" w:left="1951" w:header="720" w:footer="720" w:gutter="0"/>
          <w:cols w:space="60"/>
          <w:noEndnote/>
        </w:sectPr>
      </w:pPr>
    </w:p>
    <w:p w:rsidR="00590B32" w:rsidRDefault="00590B32">
      <w:pPr>
        <w:spacing w:line="1" w:lineRule="exact"/>
        <w:rPr>
          <w:sz w:val="2"/>
          <w:szCs w:val="2"/>
        </w:rPr>
      </w:pPr>
    </w:p>
    <w:p w:rsidR="00847900" w:rsidRDefault="00847900">
      <w:pPr>
        <w:shd w:val="clear" w:color="auto" w:fill="FFFFFF"/>
        <w:spacing w:before="62" w:line="370" w:lineRule="exact"/>
        <w:ind w:left="4613" w:right="1382" w:hanging="821"/>
        <w:rPr>
          <w:rFonts w:ascii="Courier New" w:hAnsi="Courier New" w:cs="Courier New"/>
          <w:color w:val="000000"/>
          <w:spacing w:val="-22"/>
          <w:sz w:val="26"/>
          <w:szCs w:val="26"/>
        </w:rPr>
      </w:pPr>
    </w:p>
    <w:p w:rsidR="00847900" w:rsidRDefault="00847900">
      <w:pPr>
        <w:shd w:val="clear" w:color="auto" w:fill="FFFFFF"/>
        <w:spacing w:before="62" w:line="370" w:lineRule="exact"/>
        <w:ind w:left="4613" w:right="1382" w:hanging="821"/>
        <w:rPr>
          <w:rFonts w:ascii="Courier New" w:hAnsi="Courier New" w:cs="Courier New"/>
          <w:color w:val="000000"/>
          <w:spacing w:val="-22"/>
          <w:sz w:val="26"/>
          <w:szCs w:val="26"/>
        </w:rPr>
      </w:pPr>
    </w:p>
    <w:p w:rsidR="00847900" w:rsidRDefault="00847900">
      <w:pPr>
        <w:shd w:val="clear" w:color="auto" w:fill="FFFFFF"/>
        <w:spacing w:before="62" w:line="370" w:lineRule="exact"/>
        <w:ind w:left="4613" w:right="1382" w:hanging="821"/>
        <w:rPr>
          <w:rFonts w:ascii="Courier New" w:hAnsi="Courier New" w:cs="Courier New"/>
          <w:color w:val="000000"/>
          <w:spacing w:val="-22"/>
          <w:sz w:val="26"/>
          <w:szCs w:val="26"/>
        </w:rPr>
      </w:pPr>
    </w:p>
    <w:p w:rsidR="00590B32" w:rsidRDefault="00847900">
      <w:pPr>
        <w:shd w:val="clear" w:color="auto" w:fill="FFFFFF"/>
        <w:spacing w:before="62" w:line="370" w:lineRule="exact"/>
        <w:ind w:left="4613" w:right="1382" w:hanging="821"/>
      </w:pPr>
      <w:r>
        <w:rPr>
          <w:rFonts w:ascii="Courier New" w:hAnsi="Courier New" w:cs="Courier New"/>
          <w:color w:val="000000"/>
          <w:spacing w:val="-22"/>
          <w:sz w:val="26"/>
          <w:szCs w:val="26"/>
        </w:rPr>
        <w:t>Jorge T</w:t>
      </w:r>
      <w:r w:rsidR="00D674CD">
        <w:rPr>
          <w:rFonts w:ascii="Courier New" w:hAnsi="Courier New" w:cs="Courier New"/>
          <w:color w:val="000000"/>
          <w:spacing w:val="-7"/>
          <w:sz w:val="26"/>
          <w:szCs w:val="26"/>
        </w:rPr>
        <w:t>eixeira</w:t>
      </w:r>
      <w:r w:rsidR="00D674CD">
        <w:rPr>
          <w:rFonts w:ascii="Courier New" w:hAnsi="Courier New" w:cs="Courier New"/>
          <w:color w:val="000000"/>
          <w:spacing w:val="-22"/>
          <w:sz w:val="26"/>
          <w:szCs w:val="26"/>
        </w:rPr>
        <w:t xml:space="preserve"> de Oliveira</w:t>
      </w:r>
      <w:r w:rsidR="00D674CD">
        <w:rPr>
          <w:rFonts w:ascii="Times New Roman" w:hAnsi="Times New Roman" w:cs="Times New Roman"/>
          <w:i/>
          <w:iCs/>
          <w:color w:val="7FA0B7"/>
          <w:sz w:val="24"/>
          <w:szCs w:val="24"/>
        </w:rPr>
        <w:t xml:space="preserve"> </w:t>
      </w:r>
      <w:r w:rsidR="00D674CD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590B32" w:rsidRDefault="00590B32" w:rsidP="00D674CD">
      <w:pPr>
        <w:shd w:val="clear" w:color="auto" w:fill="FFFFFF"/>
        <w:spacing w:before="62" w:line="370" w:lineRule="exact"/>
        <w:ind w:right="1382"/>
        <w:sectPr w:rsidR="00590B32">
          <w:type w:val="continuous"/>
          <w:pgSz w:w="11909" w:h="16834"/>
          <w:pgMar w:top="1440" w:right="953" w:bottom="720" w:left="1951" w:header="720" w:footer="720" w:gutter="0"/>
          <w:cols w:space="60"/>
          <w:noEndnote/>
        </w:sectPr>
      </w:pPr>
    </w:p>
    <w:p w:rsidR="00AF79C3" w:rsidRDefault="00AF79C3">
      <w:pPr>
        <w:shd w:val="clear" w:color="auto" w:fill="FFFFFF"/>
      </w:pPr>
    </w:p>
    <w:sectPr w:rsidR="00AF79C3">
      <w:pgSz w:w="11909" w:h="16834"/>
      <w:pgMar w:top="1440" w:right="925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C3"/>
    <w:rsid w:val="001A1A79"/>
    <w:rsid w:val="003608FF"/>
    <w:rsid w:val="00590B32"/>
    <w:rsid w:val="006270FB"/>
    <w:rsid w:val="00847900"/>
    <w:rsid w:val="00AF79C3"/>
    <w:rsid w:val="00D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0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0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2016-09-19T12:00:00Z</dcterms:created>
  <dcterms:modified xsi:type="dcterms:W3CDTF">2016-09-20T11:28:00Z</dcterms:modified>
</cp:coreProperties>
</file>