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4B" w:rsidRDefault="00CA4D8D">
      <w:pPr>
        <w:framePr w:h="1651" w:hSpace="38" w:wrap="notBeside" w:vAnchor="text" w:hAnchor="margin" w:x="-191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047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B4B" w:rsidRDefault="00CA4D8D">
      <w:pPr>
        <w:shd w:val="clear" w:color="auto" w:fill="FFFFFF"/>
        <w:spacing w:before="470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507B4B" w:rsidRDefault="00CA4D8D">
      <w:pPr>
        <w:shd w:val="clear" w:color="auto" w:fill="FFFFFF"/>
        <w:spacing w:before="187" w:after="384"/>
        <w:ind w:right="34"/>
        <w:jc w:val="center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GOVERNADORIA</w:t>
      </w:r>
    </w:p>
    <w:p w:rsidR="00507B4B" w:rsidRDefault="00507B4B">
      <w:pPr>
        <w:shd w:val="clear" w:color="auto" w:fill="FFFFFF"/>
        <w:spacing w:before="187" w:after="384"/>
        <w:ind w:right="34"/>
        <w:jc w:val="center"/>
        <w:sectPr w:rsidR="00507B4B">
          <w:type w:val="continuous"/>
          <w:pgSz w:w="11909" w:h="16834"/>
          <w:pgMar w:top="1440" w:right="2801" w:bottom="720" w:left="4241" w:header="720" w:footer="720" w:gutter="0"/>
          <w:cols w:space="60"/>
          <w:noEndnote/>
        </w:sectPr>
      </w:pPr>
    </w:p>
    <w:p w:rsidR="00507B4B" w:rsidRDefault="00507B4B">
      <w:pPr>
        <w:shd w:val="clear" w:color="auto" w:fill="FFFFFF"/>
        <w:spacing w:before="5"/>
      </w:pPr>
    </w:p>
    <w:p w:rsidR="00507B4B" w:rsidRDefault="00507B4B">
      <w:pPr>
        <w:shd w:val="clear" w:color="auto" w:fill="FFFFFF"/>
        <w:spacing w:before="5"/>
        <w:sectPr w:rsidR="00507B4B">
          <w:type w:val="continuous"/>
          <w:pgSz w:w="11909" w:h="16834"/>
          <w:pgMar w:top="1440" w:right="953" w:bottom="720" w:left="2326" w:header="720" w:footer="720" w:gutter="0"/>
          <w:cols w:num="3" w:space="720" w:equalWidth="0">
            <w:col w:w="2275" w:space="1210"/>
            <w:col w:w="1108" w:space="1210"/>
            <w:col w:w="2827"/>
          </w:cols>
          <w:noEndnote/>
        </w:sectPr>
      </w:pPr>
    </w:p>
    <w:p w:rsidR="005409D0" w:rsidRDefault="00404CA3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DECRETO N.</w:t>
      </w:r>
      <w:bookmarkStart w:id="0" w:name="_GoBack"/>
      <w:bookmarkEnd w:id="0"/>
      <w:r w:rsidR="005409D0" w:rsidRPr="005409D0">
        <w:rPr>
          <w:rFonts w:ascii="Courier New" w:hAnsi="Courier New" w:cs="Courier New"/>
          <w:color w:val="000000"/>
          <w:spacing w:val="-1"/>
          <w:sz w:val="24"/>
          <w:szCs w:val="24"/>
        </w:rPr>
        <w:t>926 DE 03 DE MARÇO DE 1983.</w:t>
      </w: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507B4B" w:rsidRDefault="00CA4D8D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 GOVERNADOR DO ESTADO DE RONDÔNIA, no uso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de suas atribuições legais, concede afastamento ao servidor PLÍNIO ALVES DE SOUZA, Técnico em Assuntos Educacionais, ref. "11" pertencente a tabela permanente do Governo do Estado de Rondônia, para </w:t>
      </w:r>
      <w:r w:rsidR="005409D0">
        <w:rPr>
          <w:rFonts w:ascii="Courier New" w:hAnsi="Courier New" w:cs="Courier New"/>
          <w:color w:val="000000"/>
          <w:sz w:val="24"/>
          <w:szCs w:val="24"/>
        </w:rPr>
        <w:t>frequentar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o Cu</w:t>
      </w:r>
      <w:r w:rsidR="005409D0">
        <w:rPr>
          <w:rFonts w:ascii="Courier New" w:hAnsi="Courier New" w:cs="Courier New"/>
          <w:color w:val="000000"/>
          <w:sz w:val="24"/>
          <w:szCs w:val="24"/>
        </w:rPr>
        <w:t>rso de Pós-graduação em Supervi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são e </w:t>
      </w:r>
      <w:r w:rsidR="005409D0">
        <w:rPr>
          <w:rFonts w:ascii="Courier New" w:hAnsi="Courier New" w:cs="Courier New"/>
          <w:color w:val="000000"/>
          <w:sz w:val="24"/>
          <w:szCs w:val="24"/>
        </w:rPr>
        <w:t>Currículo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, na </w:t>
      </w:r>
      <w:r w:rsidR="005409D0">
        <w:rPr>
          <w:rFonts w:ascii="Courier New" w:hAnsi="Courier New" w:cs="Courier New"/>
          <w:color w:val="000000"/>
          <w:sz w:val="24"/>
          <w:szCs w:val="24"/>
        </w:rPr>
        <w:t xml:space="preserve">Pontifícia Universidade Católica de São </w:t>
      </w:r>
      <w:proofErr w:type="spellStart"/>
      <w:r w:rsidR="005409D0">
        <w:rPr>
          <w:rFonts w:ascii="Courier New" w:hAnsi="Courier New" w:cs="Courier New"/>
          <w:color w:val="000000"/>
          <w:sz w:val="24"/>
          <w:szCs w:val="24"/>
        </w:rPr>
        <w:t>Paulo-</w:t>
      </w:r>
      <w:r>
        <w:rPr>
          <w:rFonts w:ascii="Courier New" w:hAnsi="Courier New" w:cs="Courier New"/>
          <w:color w:val="000000"/>
          <w:sz w:val="24"/>
          <w:szCs w:val="24"/>
        </w:rPr>
        <w:t>SP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, por um período de 1 (um) ano, a partir da data da publicação deste Decreto.</w:t>
      </w: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5409D0" w:rsidRDefault="005409D0" w:rsidP="005409D0">
      <w:pPr>
        <w:shd w:val="clear" w:color="auto" w:fill="FFFFFF"/>
        <w:ind w:firstLine="720"/>
        <w:jc w:val="both"/>
      </w:pPr>
    </w:p>
    <w:p w:rsidR="00507B4B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Porto Velho, em 03</w:t>
      </w:r>
      <w:r w:rsidR="00CA4D8D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março de 1983.</w:t>
      </w: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5409D0" w:rsidRDefault="005409D0" w:rsidP="005409D0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pacing w:val="-1"/>
          <w:sz w:val="24"/>
          <w:szCs w:val="24"/>
        </w:rPr>
      </w:pPr>
    </w:p>
    <w:p w:rsidR="005409D0" w:rsidRDefault="005409D0" w:rsidP="005409D0">
      <w:pPr>
        <w:shd w:val="clear" w:color="auto" w:fill="FFFFFF"/>
        <w:ind w:firstLine="720"/>
        <w:jc w:val="center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JORGE TEIXEIRA DE OLIVEIRA</w:t>
      </w:r>
    </w:p>
    <w:p w:rsidR="005409D0" w:rsidRDefault="005409D0" w:rsidP="005409D0">
      <w:pPr>
        <w:shd w:val="clear" w:color="auto" w:fill="FFFFFF"/>
        <w:ind w:firstLine="720"/>
        <w:jc w:val="center"/>
        <w:rPr>
          <w:rFonts w:ascii="Courier New" w:hAnsi="Courier New" w:cs="Courier New"/>
          <w:color w:val="000000"/>
          <w:spacing w:val="-1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GOVERNADOR</w:t>
      </w:r>
    </w:p>
    <w:p w:rsidR="005409D0" w:rsidRDefault="005409D0" w:rsidP="005409D0">
      <w:pPr>
        <w:shd w:val="clear" w:color="auto" w:fill="FFFFFF"/>
        <w:jc w:val="right"/>
      </w:pPr>
    </w:p>
    <w:p w:rsidR="00507B4B" w:rsidRDefault="00507B4B">
      <w:pPr>
        <w:shd w:val="clear" w:color="auto" w:fill="FFFFFF"/>
        <w:spacing w:before="1392" w:after="29"/>
        <w:jc w:val="right"/>
        <w:sectPr w:rsidR="00507B4B">
          <w:type w:val="continuous"/>
          <w:pgSz w:w="11909" w:h="16834"/>
          <w:pgMar w:top="1440" w:right="411" w:bottom="720" w:left="2326" w:header="720" w:footer="720" w:gutter="0"/>
          <w:cols w:space="60"/>
          <w:noEndnote/>
        </w:sectPr>
      </w:pPr>
    </w:p>
    <w:p w:rsidR="00507B4B" w:rsidRDefault="00507B4B">
      <w:pPr>
        <w:framePr w:h="2103" w:hSpace="10080" w:wrap="notBeside" w:vAnchor="text" w:hAnchor="margin" w:x="4599" w:y="1"/>
        <w:rPr>
          <w:sz w:val="24"/>
          <w:szCs w:val="24"/>
        </w:rPr>
      </w:pPr>
    </w:p>
    <w:p w:rsidR="00507B4B" w:rsidRDefault="00507B4B">
      <w:pPr>
        <w:spacing w:line="1" w:lineRule="exact"/>
        <w:rPr>
          <w:sz w:val="2"/>
          <w:szCs w:val="2"/>
        </w:rPr>
      </w:pPr>
    </w:p>
    <w:p w:rsidR="00507B4B" w:rsidRDefault="00507B4B">
      <w:pPr>
        <w:framePr w:h="278" w:hRule="exact" w:hSpace="10080" w:wrap="notBeside" w:vAnchor="text" w:hAnchor="margin" w:x="5545" w:y="1230"/>
        <w:shd w:val="clear" w:color="auto" w:fill="FFFFFF"/>
        <w:sectPr w:rsidR="00507B4B">
          <w:type w:val="continuous"/>
          <w:pgSz w:w="11909" w:h="16834"/>
          <w:pgMar w:top="1440" w:right="411" w:bottom="720" w:left="2326" w:header="720" w:footer="720" w:gutter="0"/>
          <w:cols w:space="720"/>
          <w:noEndnote/>
        </w:sectPr>
      </w:pPr>
    </w:p>
    <w:p w:rsidR="00507B4B" w:rsidRDefault="00CA4D8D">
      <w:pPr>
        <w:shd w:val="clear" w:color="auto" w:fill="FFFFFF"/>
        <w:ind w:left="1824"/>
      </w:pPr>
      <w:r>
        <w:rPr>
          <w:b/>
          <w:bCs/>
          <w:color w:val="2A3F9E"/>
          <w:sz w:val="22"/>
          <w:szCs w:val="22"/>
        </w:rPr>
        <w:lastRenderedPageBreak/>
        <w:t>&lt;/.</w:t>
      </w:r>
    </w:p>
    <w:p w:rsidR="00507B4B" w:rsidRDefault="00CA4D8D">
      <w:pPr>
        <w:shd w:val="clear" w:color="auto" w:fill="FFFFFF"/>
        <w:spacing w:before="24"/>
        <w:ind w:left="1210"/>
      </w:pPr>
      <w:r>
        <w:rPr>
          <w:b/>
          <w:bCs/>
          <w:color w:val="2A3F9E"/>
          <w:sz w:val="22"/>
          <w:szCs w:val="22"/>
        </w:rPr>
        <w:t>&lt;**</w:t>
      </w:r>
    </w:p>
    <w:p w:rsidR="00507B4B" w:rsidRDefault="00507B4B">
      <w:pPr>
        <w:shd w:val="clear" w:color="auto" w:fill="FFFFFF"/>
        <w:ind w:left="499"/>
      </w:pPr>
    </w:p>
    <w:p w:rsidR="00507B4B" w:rsidRDefault="00507B4B">
      <w:pPr>
        <w:shd w:val="clear" w:color="auto" w:fill="FFFFFF"/>
      </w:pPr>
    </w:p>
    <w:p w:rsidR="00CA4D8D" w:rsidRDefault="00CA4D8D">
      <w:pPr>
        <w:shd w:val="clear" w:color="auto" w:fill="FFFFFF"/>
        <w:jc w:val="right"/>
      </w:pPr>
      <w:r>
        <w:rPr>
          <w:color w:val="000000"/>
          <w:sz w:val="4"/>
          <w:szCs w:val="4"/>
        </w:rPr>
        <w:t xml:space="preserve">■ </w:t>
      </w:r>
      <w:r>
        <w:rPr>
          <w:color w:val="000000"/>
          <w:sz w:val="4"/>
          <w:szCs w:val="4"/>
          <w:vertAlign w:val="superscript"/>
        </w:rPr>
        <w:t>j</w:t>
      </w:r>
    </w:p>
    <w:sectPr w:rsidR="00CA4D8D">
      <w:pgSz w:w="11909" w:h="16834"/>
      <w:pgMar w:top="1440" w:right="7191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D"/>
    <w:rsid w:val="002E3FA6"/>
    <w:rsid w:val="00404CA3"/>
    <w:rsid w:val="00507B4B"/>
    <w:rsid w:val="005409D0"/>
    <w:rsid w:val="00C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E3E47A-9B14-4E23-BA6A-226A98A6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2016-01-22T10:52:00Z</dcterms:created>
  <dcterms:modified xsi:type="dcterms:W3CDTF">2016-01-22T12:49:00Z</dcterms:modified>
</cp:coreProperties>
</file>