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0" w:rsidRDefault="00D64AF0" w:rsidP="00D64AF0">
      <w:pPr>
        <w:pStyle w:val="newcentralizartexto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N. 23.523, DE 15 DE JANEIRO DE 2019.</w:t>
      </w:r>
      <w:r w:rsidRPr="00D64AF0">
        <w:rPr>
          <w:color w:val="000000"/>
          <w:sz w:val="27"/>
          <w:szCs w:val="27"/>
        </w:rPr>
        <w:t xml:space="preserve"> </w:t>
      </w:r>
    </w:p>
    <w:p w:rsidR="00D64AF0" w:rsidRDefault="00D64AF0" w:rsidP="00D64AF0">
      <w:pPr>
        <w:pStyle w:val="newcentralizartexto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D64AF0" w:rsidRDefault="00D64AF0" w:rsidP="00D64AF0">
      <w:pPr>
        <w:pStyle w:val="newcentralizartexto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  <w:hyperlink r:id="rId4" w:history="1">
        <w:r w:rsidRPr="00D64AF0">
          <w:rPr>
            <w:rStyle w:val="Hyperlink"/>
            <w:sz w:val="27"/>
            <w:szCs w:val="27"/>
          </w:rPr>
          <w:t>Alterado pelo Decreto n° 25.224, de 14/7/2020.</w:t>
        </w:r>
      </w:hyperlink>
    </w:p>
    <w:p w:rsidR="00D64AF0" w:rsidRDefault="00D64AF0" w:rsidP="00D64AF0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D64AF0" w:rsidRDefault="00D64AF0" w:rsidP="00D64AF0">
      <w:pPr>
        <w:pStyle w:val="newementa"/>
        <w:ind w:left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Constitui Grupo Especial de Trabalho Multidisciplinar no âmbito do Departamento Estadual de Estradas de Rodagem, Infraestrutura e Serviços Públicos - DER.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o artigo 65, inciso V da Constituição do Estado,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1º. Fica constituído o Grupo Especial de Trabalho Multidisciplinar, denominado Núcleo Especial de Gestão dos Programas - NEGEP, no âmbito do Departamento Estadual de Estradas de Rodagem, Infraestrutura e Serviços Públicos - DER, para desenvolver e acompanhar o Programa de Trabalho, com recursos oriundos do Banco Nacional do Desenvolvimento Econômico e Social - BNDES, junto ao Governo do Estado de Rondônia.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D64AF0">
        <w:rPr>
          <w:rFonts w:ascii="Times Roman" w:hAnsi="Times Roman"/>
          <w:strike/>
          <w:color w:val="000000"/>
          <w:sz w:val="27"/>
          <w:szCs w:val="27"/>
        </w:rPr>
        <w:t>Art. 2º. A composição do Grupo Especial de Trabalho Multidisciplinar ficará a cargo de livre nomeação por ato próprio do Diretor-Geral do DER, por meio de Portaria, sem ônus para o Poder Executivo Estadual, com ônus para a Fonte 3215 - PROINVESTE, previsto no Componente 7 - Gerenciamento do Programa, devendo os membros executarem as tarefas inerentes ao presente objeto, cumulativamente com as funções dos seus respectivos cargos e tarefas extras, com a seguinte composição:</w:t>
      </w: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D64AF0">
        <w:rPr>
          <w:rFonts w:ascii="Times Roman" w:hAnsi="Times Roman"/>
          <w:strike/>
          <w:color w:val="000000"/>
          <w:sz w:val="27"/>
          <w:szCs w:val="27"/>
        </w:rPr>
        <w:t> </w:t>
      </w: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D64AF0">
        <w:rPr>
          <w:rFonts w:ascii="Times Roman" w:hAnsi="Times Roman"/>
          <w:strike/>
          <w:color w:val="000000"/>
          <w:sz w:val="27"/>
          <w:szCs w:val="27"/>
        </w:rPr>
        <w:t>I - 1 (um) Coordenador; e</w:t>
      </w: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D64AF0">
        <w:rPr>
          <w:rFonts w:ascii="Times Roman" w:hAnsi="Times Roman"/>
          <w:strike/>
          <w:color w:val="000000"/>
          <w:sz w:val="27"/>
          <w:szCs w:val="27"/>
        </w:rPr>
        <w:t> 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D64AF0">
        <w:rPr>
          <w:rFonts w:ascii="Times Roman" w:hAnsi="Times Roman"/>
          <w:strike/>
          <w:color w:val="000000"/>
          <w:sz w:val="27"/>
          <w:szCs w:val="27"/>
        </w:rPr>
        <w:t>II - 9 (nove) membros da Equipe Técnica.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Art. 2º   A composição do Grupo Especial de Trabalho Multidisciplinar ficará a cargo de livre nomeação por ato próprio do Diretor-Geral do DER, por meio de Portaria, sem ônus para o Poder Executivo Estadual, com ônus para a Fonte 3215 - PROINVESTE, previsto no Componente 7 - Gerenciamento do Programa, devendo os membros executarem as tarefas inerentes ao presente objeto, cumulativamente com as </w:t>
      </w:r>
      <w:r>
        <w:rPr>
          <w:rFonts w:ascii="Times Roman" w:hAnsi="Times Roman"/>
          <w:color w:val="000000"/>
          <w:sz w:val="27"/>
          <w:szCs w:val="27"/>
        </w:rPr>
        <w:lastRenderedPageBreak/>
        <w:t>funções dos seus respectivos cargos e tarefas extras, com a seguinte composição: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D64AF0">
        <w:rPr>
          <w:rFonts w:ascii="Times Roman" w:hAnsi="Times Roman"/>
          <w:b/>
          <w:color w:val="000000"/>
          <w:sz w:val="27"/>
          <w:szCs w:val="27"/>
        </w:rPr>
        <w:t>(Alteração dada pelo Decreto n° 25.224, de 14/7/2020)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 - 1 (um) Coordenador;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e</w:t>
      </w:r>
      <w:r w:rsidRPr="00D64AF0">
        <w:rPr>
          <w:rFonts w:ascii="Times Roman" w:hAnsi="Times Roman"/>
          <w:b/>
          <w:color w:val="000000"/>
          <w:sz w:val="27"/>
          <w:szCs w:val="27"/>
        </w:rPr>
        <w:t>(</w:t>
      </w:r>
      <w:proofErr w:type="gramEnd"/>
      <w:r w:rsidRPr="00D64AF0">
        <w:rPr>
          <w:rFonts w:ascii="Times Roman" w:hAnsi="Times Roman"/>
          <w:b/>
          <w:color w:val="000000"/>
          <w:sz w:val="27"/>
          <w:szCs w:val="27"/>
        </w:rPr>
        <w:t>Alteração dada pelo Decreto n° 25.224, de 14/7/2020)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 - 4 (quatro) membros da Equipe Técnica.</w:t>
      </w:r>
      <w:r w:rsidRPr="00D64AF0">
        <w:rPr>
          <w:rFonts w:ascii="Times Roman" w:hAnsi="Times Roman"/>
          <w:b/>
          <w:color w:val="000000"/>
          <w:sz w:val="27"/>
          <w:szCs w:val="27"/>
        </w:rPr>
        <w:t xml:space="preserve"> </w:t>
      </w:r>
      <w:r w:rsidRPr="00D64AF0">
        <w:rPr>
          <w:rFonts w:ascii="Times Roman" w:hAnsi="Times Roman"/>
          <w:b/>
          <w:color w:val="000000"/>
          <w:sz w:val="27"/>
          <w:szCs w:val="27"/>
        </w:rPr>
        <w:t>(Alteração dada pelo Decreto n° 25.224, de 14/7/2020)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D64AF0" w:rsidRP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2°-</w:t>
      </w:r>
      <w:proofErr w:type="gramStart"/>
      <w:r>
        <w:rPr>
          <w:rFonts w:ascii="Times Roman" w:hAnsi="Times Roman"/>
          <w:color w:val="000000"/>
          <w:sz w:val="27"/>
          <w:szCs w:val="27"/>
        </w:rPr>
        <w:t>A  Pela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execução das tarefas desenvolvidas, o Grupo Especial de Trabalho Multidisciplinar fará jus a remuneração  mensal nos seguintes termos:</w:t>
      </w:r>
      <w:r w:rsidRPr="00D64AF0">
        <w:rPr>
          <w:rFonts w:ascii="Times Roman" w:hAnsi="Times Roman"/>
          <w:b/>
          <w:color w:val="000000"/>
          <w:sz w:val="27"/>
          <w:szCs w:val="27"/>
        </w:rPr>
        <w:t xml:space="preserve"> </w:t>
      </w:r>
      <w:r w:rsidRPr="00D64AF0">
        <w:rPr>
          <w:rFonts w:ascii="Times Roman" w:hAnsi="Times Roman"/>
          <w:b/>
          <w:color w:val="000000"/>
          <w:sz w:val="27"/>
          <w:szCs w:val="27"/>
        </w:rPr>
        <w:t>(</w:t>
      </w:r>
      <w:r>
        <w:rPr>
          <w:rFonts w:ascii="Times Roman" w:hAnsi="Times Roman"/>
          <w:b/>
          <w:color w:val="000000"/>
          <w:sz w:val="27"/>
          <w:szCs w:val="27"/>
        </w:rPr>
        <w:t>Artigo acrescido</w:t>
      </w:r>
      <w:r w:rsidRPr="00D64AF0">
        <w:rPr>
          <w:rFonts w:ascii="Times Roman" w:hAnsi="Times Roman"/>
          <w:b/>
          <w:color w:val="000000"/>
          <w:sz w:val="27"/>
          <w:szCs w:val="27"/>
        </w:rPr>
        <w:t xml:space="preserve"> pelo Decreto n° 25.224, de 14/7/2020)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I - Coordenador: R$ 2.500,00 (Dois mil e quinhentos reais); e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D64AF0">
        <w:rPr>
          <w:rFonts w:ascii="Times Roman" w:hAnsi="Times Roman"/>
          <w:b/>
          <w:color w:val="000000"/>
          <w:sz w:val="27"/>
          <w:szCs w:val="27"/>
        </w:rPr>
        <w:t>(</w:t>
      </w:r>
      <w:r>
        <w:rPr>
          <w:rFonts w:ascii="Times Roman" w:hAnsi="Times Roman"/>
          <w:b/>
          <w:color w:val="000000"/>
          <w:sz w:val="27"/>
          <w:szCs w:val="27"/>
        </w:rPr>
        <w:t>Inciso</w:t>
      </w:r>
      <w:r>
        <w:rPr>
          <w:rFonts w:ascii="Times Roman" w:hAnsi="Times Roman"/>
          <w:b/>
          <w:color w:val="000000"/>
          <w:sz w:val="27"/>
          <w:szCs w:val="27"/>
        </w:rPr>
        <w:t xml:space="preserve"> acrescido</w:t>
      </w:r>
      <w:r w:rsidRPr="00D64AF0">
        <w:rPr>
          <w:rFonts w:ascii="Times Roman" w:hAnsi="Times Roman"/>
          <w:b/>
          <w:color w:val="000000"/>
          <w:sz w:val="27"/>
          <w:szCs w:val="27"/>
        </w:rPr>
        <w:t xml:space="preserve"> pelo Decreto n° 25.224, de 14/7/2020)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 - Membros da Equipe Técnica: R$ 2.000,00 (Dois mil reais).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D64AF0">
        <w:rPr>
          <w:rFonts w:ascii="Times Roman" w:hAnsi="Times Roman"/>
          <w:b/>
          <w:color w:val="000000"/>
          <w:sz w:val="27"/>
          <w:szCs w:val="27"/>
        </w:rPr>
        <w:t>(</w:t>
      </w:r>
      <w:r>
        <w:rPr>
          <w:rFonts w:ascii="Times Roman" w:hAnsi="Times Roman"/>
          <w:b/>
          <w:color w:val="000000"/>
          <w:sz w:val="27"/>
          <w:szCs w:val="27"/>
        </w:rPr>
        <w:t>Inciso acrescido</w:t>
      </w:r>
      <w:r w:rsidRPr="00D64AF0">
        <w:rPr>
          <w:rFonts w:ascii="Times Roman" w:hAnsi="Times Roman"/>
          <w:b/>
          <w:color w:val="000000"/>
          <w:sz w:val="27"/>
          <w:szCs w:val="27"/>
        </w:rPr>
        <w:t xml:space="preserve"> pelo Decreto n° 25.224, de 14/7/2020)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  <w:bookmarkStart w:id="0" w:name="_GoBack"/>
      <w:bookmarkEnd w:id="0"/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3º. O Grupo Especial de Trabalho Multidisciplinar terá a duração de 12 (doze) meses, podendo ser renovado por igual período, de acordo com as necessidades do Programa.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4º. Este Decreto entra em vigor na data de sua publicação, com efeitos a contar de 1º de janeiro de 2019.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D64AF0" w:rsidRDefault="00D64AF0" w:rsidP="00D64AF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15 de janeiro de 2019, 131º da República.</w:t>
      </w:r>
    </w:p>
    <w:p w:rsidR="00D64AF0" w:rsidRDefault="00D64AF0" w:rsidP="00D64A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4AF0" w:rsidRDefault="00D64AF0" w:rsidP="00D64AF0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</w:p>
    <w:p w:rsidR="00D64AF0" w:rsidRDefault="00D64AF0" w:rsidP="00D64AF0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</w:t>
      </w:r>
    </w:p>
    <w:p w:rsidR="00A65B94" w:rsidRDefault="00D64AF0" w:rsidP="00D64AF0">
      <w:pPr>
        <w:pStyle w:val="newcentralizartexto"/>
        <w:spacing w:before="120" w:beforeAutospacing="0" w:after="120" w:afterAutospacing="0"/>
        <w:ind w:left="120" w:right="120"/>
        <w:jc w:val="center"/>
      </w:pPr>
    </w:p>
    <w:sectPr w:rsidR="00A6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F0"/>
    <w:rsid w:val="000047ED"/>
    <w:rsid w:val="00A878C2"/>
    <w:rsid w:val="00D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FFEC-EF64-4BB1-B6B6-8B53B6D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4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4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33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2020-07-15T13:34:00Z</dcterms:created>
  <dcterms:modified xsi:type="dcterms:W3CDTF">2020-07-15T13:44:00Z</dcterms:modified>
</cp:coreProperties>
</file>