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5F" w:rsidRDefault="008F2D92">
      <w:pPr>
        <w:framePr w:h="1613" w:hSpace="36" w:wrap="notBeside" w:vAnchor="text" w:hAnchor="margin" w:x="-174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75640" cy="10255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E4" w:rsidRDefault="000678E4" w:rsidP="000678E4">
      <w:pPr>
        <w:shd w:val="clear" w:color="auto" w:fill="FFFFFF"/>
        <w:spacing w:before="216"/>
        <w:ind w:left="1613" w:right="-2812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lastRenderedPageBreak/>
        <w:t xml:space="preserve">GOVERNO DO ESTADO </w:t>
      </w:r>
      <w:r w:rsidR="008F2D92">
        <w:rPr>
          <w:rFonts w:ascii="Arial" w:hAnsi="Arial" w:cs="Arial"/>
          <w:color w:val="000000"/>
          <w:spacing w:val="-6"/>
          <w:sz w:val="22"/>
          <w:szCs w:val="22"/>
        </w:rPr>
        <w:t xml:space="preserve">DE RONDÔNIA </w:t>
      </w:r>
    </w:p>
    <w:p w:rsidR="0038405F" w:rsidRDefault="008F2D92" w:rsidP="0089073D">
      <w:pPr>
        <w:shd w:val="clear" w:color="auto" w:fill="FFFFFF"/>
        <w:spacing w:before="216"/>
        <w:ind w:left="1613" w:right="-2812"/>
        <w:jc w:val="center"/>
      </w:pPr>
      <w:r>
        <w:rPr>
          <w:rFonts w:ascii="Arial" w:hAnsi="Arial" w:cs="Arial"/>
          <w:color w:val="000000"/>
        </w:rPr>
        <w:t>GOVERNADORIA</w:t>
      </w:r>
    </w:p>
    <w:p w:rsidR="0038405F" w:rsidRDefault="0038405F" w:rsidP="000678E4">
      <w:pPr>
        <w:shd w:val="clear" w:color="auto" w:fill="FFFFFF"/>
        <w:spacing w:before="216"/>
        <w:ind w:left="1613"/>
        <w:jc w:val="both"/>
        <w:sectPr w:rsidR="0038405F">
          <w:type w:val="continuous"/>
          <w:pgSz w:w="11909" w:h="16834"/>
          <w:pgMar w:top="1440" w:right="4475" w:bottom="720" w:left="3158" w:header="720" w:footer="720" w:gutter="0"/>
          <w:cols w:space="60"/>
          <w:noEndnote/>
        </w:sectPr>
      </w:pPr>
    </w:p>
    <w:p w:rsidR="000678E4" w:rsidRPr="00BC5EFB" w:rsidRDefault="000678E4" w:rsidP="009879C0">
      <w:pPr>
        <w:shd w:val="clear" w:color="auto" w:fill="FFFFFF"/>
        <w:jc w:val="center"/>
        <w:rPr>
          <w:color w:val="000000"/>
          <w:spacing w:val="-7"/>
          <w:sz w:val="24"/>
          <w:szCs w:val="24"/>
        </w:rPr>
      </w:pPr>
      <w:bookmarkStart w:id="0" w:name="_GoBack"/>
      <w:r w:rsidRPr="00BC5EFB">
        <w:rPr>
          <w:color w:val="000000"/>
          <w:spacing w:val="-7"/>
          <w:sz w:val="24"/>
          <w:szCs w:val="24"/>
        </w:rPr>
        <w:t>DECRETO N. 1054 DE 22 DE ABRIL DE 1983.</w:t>
      </w:r>
    </w:p>
    <w:p w:rsidR="009879C0" w:rsidRPr="00BC5EFB" w:rsidRDefault="009879C0" w:rsidP="009879C0">
      <w:pPr>
        <w:shd w:val="clear" w:color="auto" w:fill="FFFFFF"/>
        <w:jc w:val="center"/>
        <w:rPr>
          <w:color w:val="000000"/>
          <w:spacing w:val="-7"/>
          <w:sz w:val="24"/>
          <w:szCs w:val="24"/>
        </w:rPr>
      </w:pPr>
    </w:p>
    <w:p w:rsidR="009879C0" w:rsidRPr="00BC5EFB" w:rsidRDefault="009879C0" w:rsidP="009879C0">
      <w:pPr>
        <w:shd w:val="clear" w:color="auto" w:fill="FFFFFF"/>
        <w:ind w:firstLine="720"/>
        <w:jc w:val="both"/>
        <w:rPr>
          <w:color w:val="000000"/>
          <w:spacing w:val="-7"/>
          <w:sz w:val="24"/>
          <w:szCs w:val="24"/>
        </w:rPr>
      </w:pPr>
    </w:p>
    <w:p w:rsidR="0038405F" w:rsidRPr="00BC5EFB" w:rsidRDefault="000678E4" w:rsidP="009879C0">
      <w:pPr>
        <w:shd w:val="clear" w:color="auto" w:fill="FFFFFF"/>
        <w:ind w:left="720" w:firstLine="720"/>
        <w:jc w:val="both"/>
      </w:pPr>
      <w:r w:rsidRPr="00BC5EFB">
        <w:rPr>
          <w:color w:val="000000"/>
          <w:spacing w:val="-7"/>
          <w:sz w:val="24"/>
          <w:szCs w:val="24"/>
        </w:rPr>
        <w:t>O GOVERNADOR DO ESTADO DE RONDÔNIA, no</w:t>
      </w:r>
      <w:r w:rsidR="008F2D92" w:rsidRPr="00BC5EFB">
        <w:rPr>
          <w:color w:val="000000"/>
          <w:spacing w:val="-7"/>
          <w:sz w:val="24"/>
          <w:szCs w:val="24"/>
        </w:rPr>
        <w:t xml:space="preserve"> uso </w:t>
      </w:r>
      <w:r w:rsidRPr="00BC5EFB">
        <w:rPr>
          <w:color w:val="000000"/>
          <w:sz w:val="24"/>
          <w:szCs w:val="24"/>
        </w:rPr>
        <w:t xml:space="preserve">de suas atribuições </w:t>
      </w:r>
      <w:r w:rsidR="008F2D92" w:rsidRPr="00BC5EFB">
        <w:rPr>
          <w:color w:val="000000"/>
          <w:sz w:val="24"/>
          <w:szCs w:val="24"/>
        </w:rPr>
        <w:t>legais;</w:t>
      </w:r>
    </w:p>
    <w:p w:rsidR="009879C0" w:rsidRPr="00BC5EFB" w:rsidRDefault="009879C0" w:rsidP="009879C0">
      <w:pPr>
        <w:shd w:val="clear" w:color="auto" w:fill="FFFFFF"/>
        <w:ind w:left="720" w:firstLine="720"/>
        <w:jc w:val="both"/>
        <w:rPr>
          <w:color w:val="000000"/>
          <w:spacing w:val="98"/>
          <w:sz w:val="24"/>
          <w:szCs w:val="24"/>
        </w:rPr>
      </w:pPr>
    </w:p>
    <w:p w:rsidR="0038405F" w:rsidRPr="00BC5EFB" w:rsidRDefault="008F2D92" w:rsidP="009879C0">
      <w:pPr>
        <w:shd w:val="clear" w:color="auto" w:fill="FFFFFF"/>
        <w:ind w:left="720" w:firstLine="720"/>
        <w:jc w:val="both"/>
        <w:rPr>
          <w:color w:val="000000"/>
          <w:spacing w:val="98"/>
          <w:sz w:val="24"/>
          <w:szCs w:val="24"/>
        </w:rPr>
      </w:pPr>
      <w:r w:rsidRPr="00BC5EFB">
        <w:rPr>
          <w:color w:val="000000"/>
          <w:spacing w:val="98"/>
          <w:sz w:val="24"/>
          <w:szCs w:val="24"/>
        </w:rPr>
        <w:t>RESOLVE:</w:t>
      </w:r>
    </w:p>
    <w:p w:rsidR="009879C0" w:rsidRPr="00BC5EFB" w:rsidRDefault="009879C0" w:rsidP="009879C0">
      <w:pPr>
        <w:shd w:val="clear" w:color="auto" w:fill="FFFFFF"/>
        <w:jc w:val="both"/>
        <w:rPr>
          <w:color w:val="000000"/>
          <w:spacing w:val="98"/>
          <w:sz w:val="24"/>
          <w:szCs w:val="24"/>
        </w:rPr>
      </w:pPr>
    </w:p>
    <w:p w:rsidR="009879C0" w:rsidRPr="00BC5EFB" w:rsidRDefault="009879C0" w:rsidP="009879C0">
      <w:pPr>
        <w:shd w:val="clear" w:color="auto" w:fill="FFFFFF"/>
        <w:jc w:val="both"/>
      </w:pPr>
    </w:p>
    <w:p w:rsidR="000678E4" w:rsidRPr="00BC5EFB" w:rsidRDefault="008F2D92" w:rsidP="009879C0">
      <w:pPr>
        <w:shd w:val="clear" w:color="auto" w:fill="FFFFFF"/>
        <w:ind w:left="720" w:firstLine="720"/>
        <w:jc w:val="both"/>
      </w:pPr>
      <w:r w:rsidRPr="00BC5EFB">
        <w:rPr>
          <w:color w:val="000000"/>
          <w:spacing w:val="-10"/>
          <w:sz w:val="26"/>
          <w:szCs w:val="26"/>
        </w:rPr>
        <w:t>AUTORIZAR o afastamento da servidora MARIA AUXILIADORA MACEDO FRAGA E SILVA</w:t>
      </w:r>
      <w:r w:rsidR="000678E4" w:rsidRPr="00BC5EFB">
        <w:rPr>
          <w:color w:val="000000"/>
          <w:spacing w:val="-10"/>
          <w:sz w:val="26"/>
          <w:szCs w:val="26"/>
        </w:rPr>
        <w:t xml:space="preserve">, ocupante do cargo em comissão </w:t>
      </w:r>
      <w:r w:rsidRPr="00BC5EFB">
        <w:rPr>
          <w:color w:val="000000"/>
          <w:spacing w:val="-10"/>
          <w:sz w:val="26"/>
          <w:szCs w:val="26"/>
        </w:rPr>
        <w:t xml:space="preserve">de Secretária Adjunta de Estado </w:t>
      </w:r>
      <w:r w:rsidR="000678E4" w:rsidRPr="00BC5EFB">
        <w:rPr>
          <w:color w:val="000000"/>
          <w:spacing w:val="-10"/>
          <w:sz w:val="26"/>
          <w:szCs w:val="26"/>
        </w:rPr>
        <w:t>do Interior e Justiça, até a ci</w:t>
      </w:r>
      <w:r w:rsidRPr="00BC5EFB">
        <w:rPr>
          <w:color w:val="000000"/>
          <w:spacing w:val="-12"/>
          <w:sz w:val="26"/>
          <w:szCs w:val="26"/>
        </w:rPr>
        <w:t>dade de Manaus-AM, a fim de fazer</w:t>
      </w:r>
      <w:r w:rsidR="000678E4" w:rsidRPr="00BC5EFB">
        <w:rPr>
          <w:color w:val="000000"/>
          <w:spacing w:val="-12"/>
          <w:sz w:val="26"/>
          <w:szCs w:val="26"/>
        </w:rPr>
        <w:t xml:space="preserve"> visita de estudo à Penitencia</w:t>
      </w:r>
      <w:r w:rsidRPr="00BC5EFB">
        <w:rPr>
          <w:color w:val="000000"/>
          <w:spacing w:val="-12"/>
          <w:sz w:val="26"/>
          <w:szCs w:val="26"/>
        </w:rPr>
        <w:t>ria do Estado do Amazonas, no per</w:t>
      </w:r>
      <w:r w:rsidR="000678E4" w:rsidRPr="00BC5EFB">
        <w:rPr>
          <w:color w:val="000000"/>
          <w:spacing w:val="-12"/>
          <w:sz w:val="26"/>
          <w:szCs w:val="26"/>
        </w:rPr>
        <w:t>íodo de 06 a 11 de abril do cor</w:t>
      </w:r>
      <w:r w:rsidRPr="00BC5EFB">
        <w:rPr>
          <w:color w:val="000000"/>
          <w:sz w:val="26"/>
          <w:szCs w:val="26"/>
        </w:rPr>
        <w:t>rente ano.</w:t>
      </w:r>
    </w:p>
    <w:p w:rsidR="000678E4" w:rsidRPr="00BC5EFB" w:rsidRDefault="000678E4" w:rsidP="009879C0">
      <w:pPr>
        <w:shd w:val="clear" w:color="auto" w:fill="FFFFFF"/>
        <w:jc w:val="both"/>
      </w:pPr>
    </w:p>
    <w:p w:rsidR="000678E4" w:rsidRPr="00BC5EFB" w:rsidRDefault="000678E4" w:rsidP="009879C0">
      <w:pPr>
        <w:shd w:val="clear" w:color="auto" w:fill="FFFFFF"/>
        <w:jc w:val="center"/>
        <w:rPr>
          <w:sz w:val="24"/>
          <w:szCs w:val="24"/>
        </w:rPr>
      </w:pPr>
      <w:r w:rsidRPr="00BC5EFB">
        <w:rPr>
          <w:sz w:val="24"/>
          <w:szCs w:val="24"/>
        </w:rPr>
        <w:t>JORGE TEIXEIRA DE OLIVEIRA</w:t>
      </w:r>
    </w:p>
    <w:p w:rsidR="000678E4" w:rsidRPr="00BC5EFB" w:rsidRDefault="000678E4" w:rsidP="009879C0">
      <w:pPr>
        <w:shd w:val="clear" w:color="auto" w:fill="FFFFFF"/>
        <w:jc w:val="center"/>
        <w:rPr>
          <w:sz w:val="24"/>
          <w:szCs w:val="24"/>
        </w:rPr>
      </w:pPr>
    </w:p>
    <w:p w:rsidR="000678E4" w:rsidRPr="00BC5EFB" w:rsidRDefault="000678E4" w:rsidP="009879C0">
      <w:pPr>
        <w:shd w:val="clear" w:color="auto" w:fill="FFFFFF"/>
        <w:jc w:val="center"/>
        <w:rPr>
          <w:sz w:val="24"/>
          <w:szCs w:val="24"/>
        </w:rPr>
        <w:sectPr w:rsidR="000678E4" w:rsidRPr="00BC5EFB">
          <w:type w:val="continuous"/>
          <w:pgSz w:w="11909" w:h="16834"/>
          <w:pgMar w:top="1440" w:right="723" w:bottom="720" w:left="1416" w:header="720" w:footer="720" w:gutter="0"/>
          <w:cols w:space="60"/>
          <w:noEndnote/>
        </w:sectPr>
      </w:pPr>
      <w:r w:rsidRPr="00BC5EFB">
        <w:rPr>
          <w:sz w:val="24"/>
          <w:szCs w:val="24"/>
        </w:rPr>
        <w:t>GOVERNADOR</w:t>
      </w:r>
    </w:p>
    <w:bookmarkEnd w:id="0"/>
    <w:p w:rsidR="0038405F" w:rsidRPr="009879C0" w:rsidRDefault="0038405F" w:rsidP="009879C0">
      <w:pPr>
        <w:jc w:val="both"/>
        <w:rPr>
          <w:rFonts w:ascii="Arial" w:hAnsi="Arial" w:cs="Arial"/>
          <w:sz w:val="24"/>
          <w:szCs w:val="24"/>
        </w:rPr>
      </w:pPr>
    </w:p>
    <w:p w:rsidR="0038405F" w:rsidRPr="009879C0" w:rsidRDefault="0038405F" w:rsidP="009879C0">
      <w:pPr>
        <w:framePr w:h="662" w:hSpace="10080" w:wrap="notBeside" w:vAnchor="text" w:hAnchor="margin" w:x="4818" w:y="498"/>
        <w:jc w:val="both"/>
        <w:rPr>
          <w:rFonts w:ascii="Arial" w:hAnsi="Arial" w:cs="Arial"/>
          <w:sz w:val="24"/>
          <w:szCs w:val="24"/>
        </w:rPr>
        <w:sectPr w:rsidR="0038405F" w:rsidRPr="009879C0">
          <w:type w:val="continuous"/>
          <w:pgSz w:w="11909" w:h="16834"/>
          <w:pgMar w:top="1440" w:right="723" w:bottom="720" w:left="1416" w:header="720" w:footer="720" w:gutter="0"/>
          <w:cols w:space="720"/>
          <w:noEndnote/>
        </w:sectPr>
      </w:pPr>
    </w:p>
    <w:p w:rsidR="0038405F" w:rsidRPr="009879C0" w:rsidRDefault="0038405F" w:rsidP="000678E4">
      <w:pPr>
        <w:shd w:val="clear" w:color="auto" w:fill="FFFFFF"/>
        <w:spacing w:before="94"/>
        <w:jc w:val="both"/>
        <w:rPr>
          <w:sz w:val="24"/>
          <w:szCs w:val="24"/>
        </w:rPr>
        <w:sectPr w:rsidR="0038405F" w:rsidRPr="009879C0">
          <w:type w:val="continuous"/>
          <w:pgSz w:w="11909" w:h="16834"/>
          <w:pgMar w:top="1440" w:right="723" w:bottom="720" w:left="1416" w:header="720" w:footer="720" w:gutter="0"/>
          <w:cols w:space="60"/>
          <w:noEndnote/>
        </w:sectPr>
      </w:pPr>
    </w:p>
    <w:p w:rsidR="0038405F" w:rsidRDefault="0038405F" w:rsidP="000678E4">
      <w:pPr>
        <w:framePr w:h="2765" w:hSpace="10080" w:wrap="notBeside" w:vAnchor="text" w:hAnchor="margin" w:x="1" w:y="1"/>
        <w:jc w:val="both"/>
        <w:rPr>
          <w:rFonts w:ascii="Arial" w:hAnsi="Arial" w:cs="Arial"/>
          <w:sz w:val="24"/>
          <w:szCs w:val="24"/>
        </w:rPr>
      </w:pPr>
    </w:p>
    <w:p w:rsidR="008F2D92" w:rsidRDefault="008F2D92" w:rsidP="000678E4">
      <w:pPr>
        <w:jc w:val="both"/>
        <w:rPr>
          <w:rFonts w:ascii="Arial" w:hAnsi="Arial" w:cs="Arial"/>
          <w:sz w:val="2"/>
          <w:szCs w:val="2"/>
        </w:rPr>
      </w:pPr>
    </w:p>
    <w:sectPr w:rsidR="008F2D92">
      <w:pgSz w:w="11909" w:h="16834"/>
      <w:pgMar w:top="1440" w:right="8576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92"/>
    <w:rsid w:val="000678E4"/>
    <w:rsid w:val="0038405F"/>
    <w:rsid w:val="0089073D"/>
    <w:rsid w:val="008F2D92"/>
    <w:rsid w:val="009879C0"/>
    <w:rsid w:val="00B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B6DEBD-0EA4-4700-B33F-BFB35690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5</cp:revision>
  <dcterms:created xsi:type="dcterms:W3CDTF">2016-01-29T10:09:00Z</dcterms:created>
  <dcterms:modified xsi:type="dcterms:W3CDTF">2016-01-29T13:16:00Z</dcterms:modified>
</cp:coreProperties>
</file>